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A2" w:rsidRDefault="002D2BA2" w:rsidP="002D2BA2">
      <w:pPr>
        <w:jc w:val="right"/>
      </w:pPr>
      <w:r>
        <w:t>проект</w:t>
      </w:r>
    </w:p>
    <w:p w:rsidR="002D2BA2" w:rsidRPr="005E7A31" w:rsidRDefault="002D2BA2" w:rsidP="002D2BA2">
      <w:pPr>
        <w:pStyle w:val="4"/>
        <w:jc w:val="right"/>
      </w:pPr>
      <w:r w:rsidRPr="005E7A31">
        <w:t xml:space="preserve">                                                                        </w:t>
      </w:r>
    </w:p>
    <w:p w:rsidR="002D2BA2" w:rsidRDefault="002D2BA2" w:rsidP="002D2BA2">
      <w:pPr>
        <w:pStyle w:val="4"/>
        <w:rPr>
          <w:rFonts w:ascii="Times New Roman" w:hAnsi="Times New Roman"/>
          <w:sz w:val="26"/>
        </w:rPr>
      </w:pPr>
      <w:r>
        <w:rPr>
          <w:rFonts w:ascii="Times New Roman" w:hAnsi="Times New Roman"/>
          <w:sz w:val="26"/>
        </w:rPr>
        <w:t>Российская Федерация</w:t>
      </w:r>
    </w:p>
    <w:p w:rsidR="002D2BA2" w:rsidRDefault="002D2BA2" w:rsidP="002D2BA2">
      <w:pPr>
        <w:pStyle w:val="2"/>
        <w:rPr>
          <w:rFonts w:ascii="Times New Roman" w:hAnsi="Times New Roman"/>
          <w:spacing w:val="0"/>
        </w:rPr>
      </w:pPr>
      <w:r>
        <w:rPr>
          <w:rFonts w:ascii="Times New Roman" w:hAnsi="Times New Roman"/>
          <w:spacing w:val="0"/>
        </w:rPr>
        <w:t>Новгородская область</w:t>
      </w:r>
    </w:p>
    <w:p w:rsidR="002D2BA2" w:rsidRDefault="002D2BA2" w:rsidP="002D2BA2">
      <w:pPr>
        <w:pStyle w:val="4"/>
        <w:rPr>
          <w:rFonts w:ascii="Times New Roman" w:hAnsi="Times New Roman"/>
          <w:caps/>
          <w:sz w:val="4"/>
        </w:rPr>
      </w:pPr>
    </w:p>
    <w:p w:rsidR="002D2BA2" w:rsidRDefault="002D2BA2" w:rsidP="002D2BA2">
      <w:pPr>
        <w:pStyle w:val="4"/>
        <w:rPr>
          <w:rFonts w:ascii="Times New Roman" w:hAnsi="Times New Roman"/>
          <w:caps/>
          <w:sz w:val="26"/>
        </w:rPr>
      </w:pPr>
      <w:r>
        <w:rPr>
          <w:rFonts w:ascii="Times New Roman" w:hAnsi="Times New Roman"/>
          <w:caps/>
          <w:sz w:val="26"/>
        </w:rPr>
        <w:t xml:space="preserve">Администрация Батецкого </w:t>
      </w:r>
      <w:proofErr w:type="gramStart"/>
      <w:r>
        <w:rPr>
          <w:rFonts w:ascii="Times New Roman" w:hAnsi="Times New Roman"/>
          <w:caps/>
          <w:sz w:val="26"/>
        </w:rPr>
        <w:t>муниципального  района</w:t>
      </w:r>
      <w:proofErr w:type="gramEnd"/>
    </w:p>
    <w:p w:rsidR="002D2BA2" w:rsidRDefault="002D2BA2" w:rsidP="002D2BA2">
      <w:pPr>
        <w:jc w:val="center"/>
        <w:rPr>
          <w:b/>
          <w:caps/>
          <w:sz w:val="26"/>
        </w:rPr>
      </w:pPr>
    </w:p>
    <w:p w:rsidR="002D2BA2" w:rsidRDefault="002D2BA2" w:rsidP="002D2BA2">
      <w:pPr>
        <w:pStyle w:val="1"/>
        <w:jc w:val="center"/>
        <w:rPr>
          <w:b w:val="0"/>
          <w:spacing w:val="100"/>
          <w:sz w:val="28"/>
        </w:rPr>
      </w:pPr>
      <w:r>
        <w:rPr>
          <w:b w:val="0"/>
          <w:spacing w:val="100"/>
          <w:sz w:val="28"/>
        </w:rPr>
        <w:t>ПОСТАНОВЛЕНИЕ</w:t>
      </w:r>
    </w:p>
    <w:p w:rsidR="002D2BA2" w:rsidRDefault="002D2BA2" w:rsidP="002D2BA2"/>
    <w:p w:rsidR="002D2BA2" w:rsidRDefault="002D2BA2" w:rsidP="002D2BA2">
      <w:r>
        <w:t xml:space="preserve">от № </w:t>
      </w:r>
    </w:p>
    <w:p w:rsidR="002D2BA2" w:rsidRDefault="002D2BA2" w:rsidP="002D2BA2">
      <w:r>
        <w:t>п. Батецкий</w:t>
      </w:r>
    </w:p>
    <w:p w:rsidR="002D2BA2" w:rsidRDefault="002D2BA2" w:rsidP="002D2BA2">
      <w:r>
        <w:rPr>
          <w:noProof/>
        </w:rPr>
        <mc:AlternateContent>
          <mc:Choice Requires="wps">
            <w:drawing>
              <wp:anchor distT="0" distB="0" distL="114300" distR="114300" simplePos="0" relativeHeight="251659264" behindDoc="0" locked="0" layoutInCell="0" allowOverlap="1">
                <wp:simplePos x="0" y="0"/>
                <wp:positionH relativeFrom="column">
                  <wp:posOffset>34289</wp:posOffset>
                </wp:positionH>
                <wp:positionV relativeFrom="paragraph">
                  <wp:posOffset>100965</wp:posOffset>
                </wp:positionV>
                <wp:extent cx="3133725" cy="1691005"/>
                <wp:effectExtent l="0" t="0" r="952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69100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2BA2" w:rsidRPr="00103F6B" w:rsidRDefault="002D2BA2" w:rsidP="002D2BA2">
                            <w:pPr>
                              <w:spacing w:line="240" w:lineRule="exact"/>
                              <w:jc w:val="both"/>
                              <w:rPr>
                                <w:color w:val="000000"/>
                              </w:rPr>
                            </w:pPr>
                            <w:r>
                              <w:rPr>
                                <w:b/>
                                <w:bCs/>
                              </w:rPr>
                              <w:t xml:space="preserve">О внесении изменений в административный регламент по </w:t>
                            </w:r>
                            <w:r>
                              <w:rPr>
                                <w:b/>
                                <w:bCs/>
                                <w:color w:val="000000"/>
                              </w:rPr>
                              <w:t>предоставлению</w:t>
                            </w:r>
                            <w:r w:rsidRPr="00103F6B">
                              <w:rPr>
                                <w:b/>
                                <w:bCs/>
                                <w:color w:val="000000"/>
                              </w:rPr>
                              <w:t xml:space="preserve"> муниципальной услуги по присвоению</w:t>
                            </w:r>
                            <w:r>
                              <w:rPr>
                                <w:b/>
                                <w:bCs/>
                                <w:color w:val="000000"/>
                              </w:rPr>
                              <w:t xml:space="preserve"> </w:t>
                            </w:r>
                            <w:r w:rsidRPr="00103F6B">
                              <w:rPr>
                                <w:b/>
                                <w:bCs/>
                                <w:color w:val="000000"/>
                              </w:rPr>
                              <w:t>спортивных разря</w:t>
                            </w:r>
                            <w:r>
                              <w:rPr>
                                <w:b/>
                                <w:bCs/>
                                <w:color w:val="000000"/>
                              </w:rPr>
                              <w:t xml:space="preserve">дов «второй спортивный разряд», </w:t>
                            </w:r>
                            <w:r w:rsidRPr="00103F6B">
                              <w:rPr>
                                <w:b/>
                                <w:bCs/>
                                <w:color w:val="000000"/>
                              </w:rPr>
                              <w:t>«третий спортивный разр</w:t>
                            </w:r>
                            <w:r>
                              <w:rPr>
                                <w:b/>
                                <w:bCs/>
                                <w:color w:val="000000"/>
                              </w:rPr>
                              <w:t>яд», квалификационных категорий спортивных судей</w:t>
                            </w:r>
                            <w:r w:rsidRPr="00103F6B">
                              <w:rPr>
                                <w:b/>
                                <w:bCs/>
                                <w:color w:val="000000"/>
                              </w:rPr>
                              <w:t xml:space="preserve"> «спортивный судья второй категории», «спортивный судья третьей категории»</w:t>
                            </w:r>
                          </w:p>
                          <w:p w:rsidR="002D2BA2" w:rsidRDefault="002D2BA2" w:rsidP="002D2BA2">
                            <w:pPr>
                              <w:keepNext/>
                              <w:widowControl w:val="0"/>
                              <w:spacing w:line="240" w:lineRule="exact"/>
                              <w:jc w:val="both"/>
                              <w:rPr>
                                <w:b/>
                              </w:rPr>
                            </w:pPr>
                          </w:p>
                          <w:p w:rsidR="002D2BA2" w:rsidRDefault="002D2BA2" w:rsidP="002D2BA2">
                            <w:pPr>
                              <w:keepNext/>
                              <w:widowControl w:val="0"/>
                              <w:spacing w:line="240" w:lineRule="exact"/>
                              <w:jc w:val="both"/>
                              <w:rPr>
                                <w:b/>
                              </w:rPr>
                            </w:pPr>
                          </w:p>
                          <w:p w:rsidR="002D2BA2" w:rsidRPr="00F76D90" w:rsidRDefault="002D2BA2" w:rsidP="002D2BA2">
                            <w:pPr>
                              <w:keepNext/>
                              <w:widowControl w:val="0"/>
                              <w:spacing w:line="240" w:lineRule="exact"/>
                              <w:jc w:val="both"/>
                              <w:rPr>
                                <w:b/>
                              </w:rPr>
                            </w:pPr>
                          </w:p>
                          <w:p w:rsidR="002D2BA2" w:rsidRPr="00BF73E5" w:rsidRDefault="002D2BA2" w:rsidP="002D2BA2">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7pt;margin-top:7.95pt;width:246.75pt;height:1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WYDgMAAD4GAAAOAAAAZHJzL2Uyb0RvYy54bWysVMuO0zAU3SPxD5b3mSRt+oomHbWdFiEN&#10;MNKAWLuJ01gkdrDdpgNCQmKLxCfwEWwQj/mG9I+4dvoEFghIpOjaub4+59zH+cW6yNGKSsUEj7B/&#10;5mFEeSwSxhcRfvZ05vQxUprwhOSC0wjfUoUvhvfvnVdlSFsiE3lCJYIgXIVVGeFM6zJ0XRVntCDq&#10;TJSUw89UyIJoWMqFm0hSQfQid1ue13UrIZNSipgqBbuXzU88tPHTlMb6SZoqqlEeYcCm7Vfa79x8&#10;3eE5CReSlBmLtzDIX6AoCONw6T7UJdEELSX7JVTBYimUSPVZLApXpCmLqeUAbHzvJzY3GSmp5QLi&#10;qHIvk/p/YePHq2uJWAK5w4iTAlJUf9y83Xyov9V3m3f1p/qu/rp5X3+vP9dfkG/0qkoVwrGb8loa&#10;xqq8EvELhbiYZIQv6EhKUWWUJIDS+rsnB8xCwVE0rx6JBK4jSy2sdOtUFiYgiILWNkO3+wzRtUYx&#10;bLb9drvX6mAUwz+/O/A9r2MwuSTcHS+l0g+oKJAxIiyhBGx4srpSunHduVj4ImfJjOW5XcjFfJJL&#10;tCJQLjP7bKOrY7ecG2cuzLEmYrNDbcE115AQMINpPA16WwyvB34r8MatgTPr9ntOMAs6zqDn9R3P&#10;H4wHXS8YBJezNwauH4QZSxLKrxinu8L0gz9L/LZFmpKypYkqI6WleExEHfP17PM7vgXT0KQ5KyLc&#10;3zuR0CR5yhNQgISasLyx3VPsNjcgwKkOo1nH6wXtvtPrddpO0J56zrg/mzijid/t9qbjyXjqn+ow&#10;tdqqf5fCAtklyizEEtjdZEmFEmYqpt0ZtKAZEgZjotVr+CKSL2C+xVpiJIV+znRmm3Ov6rGQfc+8&#10;WyH30RshDhcf6bTldpAKynlXPbZ7TMM0jafX8zUIbrpoLpJb6COAY1CYIQxGJuQrjCoYaBFWL5dE&#10;Uozyhxx60Uy/nSF3xnxnEB7D0QhrjBpzopspuSwlW2QQ2bflw8UI+jVltpMOKAC6WcCQsiS2A9VM&#10;weO19TqM/eEPAAAA//8DAFBLAwQUAAYACAAAACEAcJJ5EN4AAAAIAQAADwAAAGRycy9kb3ducmV2&#10;LnhtbEyPQU/DMAyF70j8h8hI3FhKtY2uNJ0mpIlxG2vFOWu8ptA4VZNt5d9jTnCz/Z6ev1esJ9eL&#10;C46h86TgcZaAQGq86ahVUFfbhwxEiJqM7j2hgm8MsC5vbwqdG3+ld7wcYis4hEKuFdgYh1zK0Fh0&#10;Osz8gMTayY9OR17HVppRXznc9TJNkqV0uiP+YPWALxabr8PZKXja+Ooj3b3t9nZ/0ss6+3zd1pVS&#10;93fT5hlExCn+meEXn9GhZKajP5MJolewmLORz4sVCJbnq4yHo4I0S1OQZSH/Fyh/AAAA//8DAFBL&#10;AQItABQABgAIAAAAIQC2gziS/gAAAOEBAAATAAAAAAAAAAAAAAAAAAAAAABbQ29udGVudF9UeXBl&#10;c10ueG1sUEsBAi0AFAAGAAgAAAAhADj9If/WAAAAlAEAAAsAAAAAAAAAAAAAAAAALwEAAF9yZWxz&#10;Ly5yZWxzUEsBAi0AFAAGAAgAAAAhABUltZgOAwAAPgYAAA4AAAAAAAAAAAAAAAAALgIAAGRycy9l&#10;Mm9Eb2MueG1sUEsBAi0AFAAGAAgAAAAhAHCSeRDeAAAACAEAAA8AAAAAAAAAAAAAAAAAaAUAAGRy&#10;cy9kb3ducmV2LnhtbFBLBQYAAAAABAAEAPMAAABzBgAAAAA=&#10;" o:allowincell="f" stroked="f" strokeweight="0">
                <v:textbox inset="0,0,0,0">
                  <w:txbxContent>
                    <w:p w:rsidR="002D2BA2" w:rsidRPr="00103F6B" w:rsidRDefault="002D2BA2" w:rsidP="002D2BA2">
                      <w:pPr>
                        <w:spacing w:line="240" w:lineRule="exact"/>
                        <w:jc w:val="both"/>
                        <w:rPr>
                          <w:color w:val="000000"/>
                        </w:rPr>
                      </w:pPr>
                      <w:r>
                        <w:rPr>
                          <w:b/>
                          <w:bCs/>
                        </w:rPr>
                        <w:t xml:space="preserve">О внесении изменений в административный регламент по </w:t>
                      </w:r>
                      <w:r>
                        <w:rPr>
                          <w:b/>
                          <w:bCs/>
                          <w:color w:val="000000"/>
                        </w:rPr>
                        <w:t>предоставлению</w:t>
                      </w:r>
                      <w:r w:rsidRPr="00103F6B">
                        <w:rPr>
                          <w:b/>
                          <w:bCs/>
                          <w:color w:val="000000"/>
                        </w:rPr>
                        <w:t xml:space="preserve"> муниципальной услуги по присвоению</w:t>
                      </w:r>
                      <w:r>
                        <w:rPr>
                          <w:b/>
                          <w:bCs/>
                          <w:color w:val="000000"/>
                        </w:rPr>
                        <w:t xml:space="preserve"> </w:t>
                      </w:r>
                      <w:r w:rsidRPr="00103F6B">
                        <w:rPr>
                          <w:b/>
                          <w:bCs/>
                          <w:color w:val="000000"/>
                        </w:rPr>
                        <w:t>спортивных разря</w:t>
                      </w:r>
                      <w:r>
                        <w:rPr>
                          <w:b/>
                          <w:bCs/>
                          <w:color w:val="000000"/>
                        </w:rPr>
                        <w:t xml:space="preserve">дов «второй спортивный разряд», </w:t>
                      </w:r>
                      <w:r w:rsidRPr="00103F6B">
                        <w:rPr>
                          <w:b/>
                          <w:bCs/>
                          <w:color w:val="000000"/>
                        </w:rPr>
                        <w:t>«третий спортивный разр</w:t>
                      </w:r>
                      <w:r>
                        <w:rPr>
                          <w:b/>
                          <w:bCs/>
                          <w:color w:val="000000"/>
                        </w:rPr>
                        <w:t>яд», квалификационных категорий спортивных судей</w:t>
                      </w:r>
                      <w:r w:rsidRPr="00103F6B">
                        <w:rPr>
                          <w:b/>
                          <w:bCs/>
                          <w:color w:val="000000"/>
                        </w:rPr>
                        <w:t xml:space="preserve"> «спортивный судья второй категории», «спортивный судья третьей категории»</w:t>
                      </w:r>
                    </w:p>
                    <w:p w:rsidR="002D2BA2" w:rsidRDefault="002D2BA2" w:rsidP="002D2BA2">
                      <w:pPr>
                        <w:keepNext/>
                        <w:widowControl w:val="0"/>
                        <w:spacing w:line="240" w:lineRule="exact"/>
                        <w:jc w:val="both"/>
                        <w:rPr>
                          <w:b/>
                        </w:rPr>
                      </w:pPr>
                    </w:p>
                    <w:p w:rsidR="002D2BA2" w:rsidRDefault="002D2BA2" w:rsidP="002D2BA2">
                      <w:pPr>
                        <w:keepNext/>
                        <w:widowControl w:val="0"/>
                        <w:spacing w:line="240" w:lineRule="exact"/>
                        <w:jc w:val="both"/>
                        <w:rPr>
                          <w:b/>
                        </w:rPr>
                      </w:pPr>
                    </w:p>
                    <w:p w:rsidR="002D2BA2" w:rsidRPr="00F76D90" w:rsidRDefault="002D2BA2" w:rsidP="002D2BA2">
                      <w:pPr>
                        <w:keepNext/>
                        <w:widowControl w:val="0"/>
                        <w:spacing w:line="240" w:lineRule="exact"/>
                        <w:jc w:val="both"/>
                        <w:rPr>
                          <w:b/>
                        </w:rPr>
                      </w:pPr>
                    </w:p>
                    <w:p w:rsidR="002D2BA2" w:rsidRPr="00BF73E5" w:rsidRDefault="002D2BA2" w:rsidP="002D2BA2">
                      <w:pPr>
                        <w:jc w:val="both"/>
                      </w:pPr>
                    </w:p>
                  </w:txbxContent>
                </v:textbox>
              </v:rect>
            </w:pict>
          </mc:Fallback>
        </mc:AlternateContent>
      </w:r>
    </w:p>
    <w:p w:rsidR="002D2BA2" w:rsidRDefault="002D2BA2" w:rsidP="002D2BA2">
      <w:pPr>
        <w:overflowPunct w:val="0"/>
        <w:autoSpaceDE w:val="0"/>
        <w:autoSpaceDN w:val="0"/>
        <w:ind w:firstLine="709"/>
        <w:jc w:val="both"/>
      </w:pPr>
    </w:p>
    <w:p w:rsidR="002D2BA2" w:rsidRDefault="002D2BA2" w:rsidP="002D2BA2">
      <w:pPr>
        <w:rPr>
          <w:b/>
        </w:rPr>
      </w:pPr>
    </w:p>
    <w:p w:rsidR="002D2BA2" w:rsidRDefault="002D2BA2" w:rsidP="002D2BA2">
      <w:pPr>
        <w:spacing w:line="240" w:lineRule="exact"/>
        <w:rPr>
          <w:b/>
        </w:rPr>
      </w:pPr>
    </w:p>
    <w:p w:rsidR="002D2BA2" w:rsidRDefault="002D2BA2" w:rsidP="002D2BA2">
      <w:pPr>
        <w:spacing w:line="240" w:lineRule="exact"/>
        <w:rPr>
          <w:b/>
        </w:rPr>
      </w:pPr>
    </w:p>
    <w:p w:rsidR="002D2BA2" w:rsidRDefault="002D2BA2" w:rsidP="002D2BA2">
      <w:pPr>
        <w:spacing w:line="240" w:lineRule="exact"/>
        <w:rPr>
          <w:b/>
        </w:rPr>
      </w:pPr>
    </w:p>
    <w:p w:rsidR="002D2BA2" w:rsidRDefault="002D2BA2" w:rsidP="002D2BA2">
      <w:pPr>
        <w:spacing w:line="240" w:lineRule="exact"/>
        <w:rPr>
          <w:b/>
        </w:rPr>
      </w:pPr>
    </w:p>
    <w:p w:rsidR="002D2BA2" w:rsidRPr="00F606CD" w:rsidRDefault="002D2BA2" w:rsidP="002D2BA2"/>
    <w:p w:rsidR="002D2BA2" w:rsidRPr="00F606CD" w:rsidRDefault="002D2BA2" w:rsidP="002D2BA2"/>
    <w:p w:rsidR="002D2BA2" w:rsidRPr="00F606CD" w:rsidRDefault="002D2BA2" w:rsidP="002D2BA2"/>
    <w:p w:rsidR="002D2BA2" w:rsidRDefault="002D2BA2" w:rsidP="002D2BA2"/>
    <w:p w:rsidR="002D2BA2" w:rsidRDefault="002D2BA2" w:rsidP="002D2BA2">
      <w:pPr>
        <w:ind w:firstLine="708"/>
        <w:jc w:val="both"/>
        <w:rPr>
          <w:b/>
          <w:bCs/>
        </w:rPr>
      </w:pPr>
      <w:r w:rsidRPr="00F606CD">
        <w:t>В соответствии с Федеральными законами</w:t>
      </w:r>
      <w:r>
        <w:t>:</w:t>
      </w:r>
      <w:r w:rsidRPr="00F606CD">
        <w:t xml:space="preserve"> от 27 июля 2010 года </w:t>
      </w:r>
      <w:r>
        <w:t xml:space="preserve">                        </w:t>
      </w:r>
      <w:r w:rsidRPr="00F606CD">
        <w:t>№ 210-ФЗ «Об организации предоставления государственных и муниципальных у</w:t>
      </w:r>
      <w:r w:rsidRPr="00F606CD">
        <w:t>с</w:t>
      </w:r>
      <w:r w:rsidRPr="00F606CD">
        <w:t xml:space="preserve">луг»,  от 4 декабря 2007 года № 329-ФЗ «О физической культуре и спорте в Российской Федерации», </w:t>
      </w:r>
      <w:r w:rsidR="00993F46">
        <w:t xml:space="preserve"> постановлением Правительства РФ от 08 октября 2020г. № 1631</w:t>
      </w:r>
      <w:r w:rsidR="00993F46" w:rsidRPr="00993F46">
        <w:t xml:space="preserve"> </w:t>
      </w:r>
      <w:r w:rsidR="00993F46">
        <w:t>«</w:t>
      </w:r>
      <w:r w:rsidR="00993F46" w:rsidRPr="00993F46">
        <w: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r w:rsidR="00993F46">
        <w:t>», Постановлением Главного государственного санитарного врача РФ от 28.09.2020 №28</w:t>
      </w:r>
      <w:r w:rsidR="00993F46" w:rsidRPr="00993F46">
        <w:t xml:space="preserve"> </w:t>
      </w:r>
      <w:r w:rsidR="00993F46">
        <w:t>«</w:t>
      </w:r>
      <w:r w:rsidR="00993F46" w:rsidRPr="00993F46">
        <w:t xml:space="preserve">Об утверждении санитарных правил СП 2.4.3648-20 </w:t>
      </w:r>
      <w:r w:rsidR="00B8013A">
        <w:t>«</w:t>
      </w:r>
      <w:r w:rsidR="00993F46" w:rsidRPr="00993F46">
        <w:t>Санитарно-эпидемиологические требования к организациям воспитания и обучения, отдыха и оздоровления детей и молодежи</w:t>
      </w:r>
      <w:r w:rsidR="00B8013A">
        <w:t>»»,</w:t>
      </w:r>
      <w:r w:rsidR="00993F46">
        <w:t xml:space="preserve"> </w:t>
      </w:r>
      <w:r w:rsidRPr="00F606CD">
        <w:t>постановлением Администрации Батецкого муниц</w:t>
      </w:r>
      <w:r w:rsidRPr="00F606CD">
        <w:t>и</w:t>
      </w:r>
      <w:r w:rsidRPr="00F606CD">
        <w:t>пального района от 23.10.2015 № 743 «О правилах разработки и утверждения административных регламентов предоставления муниципальных услуг и пр</w:t>
      </w:r>
      <w:r w:rsidRPr="00F606CD">
        <w:t>о</w:t>
      </w:r>
      <w:r w:rsidRPr="00F606CD">
        <w:t>ведении экспертизы административных регламентов предоставления муниц</w:t>
      </w:r>
      <w:r w:rsidRPr="00F606CD">
        <w:t>и</w:t>
      </w:r>
      <w:r w:rsidRPr="00F606CD">
        <w:t xml:space="preserve">пальных услуг»,  Администрация Батецкого муниципального района </w:t>
      </w:r>
      <w:r w:rsidRPr="00F606CD">
        <w:rPr>
          <w:b/>
          <w:bCs/>
        </w:rPr>
        <w:t>ПОСТ</w:t>
      </w:r>
      <w:r w:rsidRPr="00F606CD">
        <w:rPr>
          <w:b/>
          <w:bCs/>
        </w:rPr>
        <w:t>А</w:t>
      </w:r>
      <w:r w:rsidRPr="00F606CD">
        <w:rPr>
          <w:b/>
          <w:bCs/>
        </w:rPr>
        <w:t>НОВЛЯЕТ:</w:t>
      </w:r>
    </w:p>
    <w:p w:rsidR="002D2BA2" w:rsidRDefault="002D2BA2" w:rsidP="002D2BA2">
      <w:pPr>
        <w:ind w:firstLine="708"/>
        <w:jc w:val="both"/>
        <w:rPr>
          <w:b/>
          <w:bCs/>
        </w:rPr>
      </w:pPr>
    </w:p>
    <w:p w:rsidR="002D2BA2" w:rsidRPr="00F606CD" w:rsidRDefault="002D2BA2" w:rsidP="002D2BA2">
      <w:pPr>
        <w:ind w:firstLine="708"/>
        <w:jc w:val="both"/>
      </w:pPr>
      <w:r w:rsidRPr="00F606CD">
        <w:rPr>
          <w:bCs/>
        </w:rPr>
        <w:t>1.</w:t>
      </w:r>
      <w:r w:rsidR="00F90077">
        <w:t>Внести изменения в</w:t>
      </w:r>
      <w:r w:rsidRPr="00F606CD">
        <w:t xml:space="preserve"> административный регламент предоста</w:t>
      </w:r>
      <w:r w:rsidRPr="00F606CD">
        <w:t>в</w:t>
      </w:r>
      <w:r>
        <w:t>ления муниципальной</w:t>
      </w:r>
      <w:r w:rsidRPr="00F606CD">
        <w:t xml:space="preserve"> услуги по присвоению спортивных разрядов «вт</w:t>
      </w:r>
      <w:r w:rsidRPr="00F606CD">
        <w:t>о</w:t>
      </w:r>
      <w:r w:rsidRPr="00F606CD">
        <w:t>рой спортивный разряд», «третий спортивный разряд», «первый юношеский разряд», «второй юношеский разряд», «третий юно</w:t>
      </w:r>
      <w:r>
        <w:t>шеский разряд» квалификационных</w:t>
      </w:r>
      <w:r w:rsidRPr="00F606CD">
        <w:t xml:space="preserve"> категорий спортивных судей «спортивный судья вт</w:t>
      </w:r>
      <w:r w:rsidRPr="00F606CD">
        <w:t>о</w:t>
      </w:r>
      <w:r w:rsidRPr="00F606CD">
        <w:t>рой категории», «спортивный судья третьей категории»</w:t>
      </w:r>
      <w:r w:rsidR="005478FA">
        <w:t xml:space="preserve">, утвержденный </w:t>
      </w:r>
      <w:r w:rsidR="005478FA">
        <w:lastRenderedPageBreak/>
        <w:t>постановлением Администрации Батецкого муниципального района от 28.12.2018 № 1118</w:t>
      </w:r>
      <w:r w:rsidR="00F90077">
        <w:t xml:space="preserve"> (далее Регламент)</w:t>
      </w:r>
      <w:r w:rsidRPr="00F606CD">
        <w:t>.</w:t>
      </w:r>
    </w:p>
    <w:p w:rsidR="00F90077" w:rsidRDefault="00F90077" w:rsidP="002D2BA2">
      <w:pPr>
        <w:ind w:firstLine="708"/>
        <w:jc w:val="both"/>
      </w:pPr>
      <w:r>
        <w:t>1.1. Изложить пункт 1.1 Регламента в редакции:</w:t>
      </w:r>
    </w:p>
    <w:p w:rsidR="00F90077" w:rsidRDefault="00993F46" w:rsidP="002D2BA2">
      <w:pPr>
        <w:ind w:firstLine="708"/>
        <w:jc w:val="both"/>
      </w:pPr>
      <w:r>
        <w:t xml:space="preserve">«1.1. </w:t>
      </w:r>
      <w:r w:rsidR="00F90077" w:rsidRPr="00F90077">
        <w:t xml:space="preserve">Предметом регулирования Административного регламента  </w:t>
      </w:r>
      <w:r w:rsidR="005478FA">
        <w:t xml:space="preserve">по </w:t>
      </w:r>
      <w:r w:rsidR="00F90077" w:rsidRPr="00F90077">
        <w:t>представлени</w:t>
      </w:r>
      <w:r w:rsidR="005478FA">
        <w:t>ю</w:t>
      </w:r>
      <w:r w:rsidR="00F90077" w:rsidRPr="00F90077">
        <w:t xml:space="preserve"> муниципальной услуги по присвоению спортивных разрядов «второй спортивный разряд» и «третий спортивный разряд»,  квалификационных категорий спортивных судей «спортивный судья второй категории» и «спортивный судья третий категории» (далее административный регламент) является регулирование отношений, возникающих между  заявителями и Комитет</w:t>
      </w:r>
      <w:r w:rsidR="00F90077">
        <w:t>ом</w:t>
      </w:r>
      <w:r w:rsidR="00F90077" w:rsidRPr="00F90077">
        <w:t xml:space="preserve"> образования Администрации Батецкого муниципального района (далее отдел), при предоставлении муниципальной  услуги по присвоению спортивных разрядов «второй спортивный разряд», «третий спортивный разряд», квалификационных категорий спортивных судей «спортивный судья второй категории», «спортивный судья третьей категории» ( далее муниципальная услуга).</w:t>
      </w:r>
      <w:r>
        <w:t>»</w:t>
      </w:r>
    </w:p>
    <w:p w:rsidR="00F90077" w:rsidRDefault="00F90077" w:rsidP="002D2BA2">
      <w:pPr>
        <w:ind w:firstLine="708"/>
        <w:jc w:val="both"/>
      </w:pPr>
      <w:r>
        <w:t>1.2. Изложить пункт 1.3.1. Регламента в следующей редакции:</w:t>
      </w:r>
    </w:p>
    <w:p w:rsidR="00F90077" w:rsidRDefault="00993F46" w:rsidP="002D2BA2">
      <w:pPr>
        <w:ind w:firstLine="708"/>
        <w:jc w:val="both"/>
      </w:pPr>
      <w:r>
        <w:t xml:space="preserve">«1.3.1. </w:t>
      </w:r>
      <w:r w:rsidR="00F90077" w:rsidRPr="00F90077">
        <w:t xml:space="preserve">Место нахождения Комитета образования Администрации Батецкого муниципального района находится по адресу: 175000, Новгородская область, Батецкий район, п. Батецкий, ул. Советская, д.39а, </w:t>
      </w:r>
      <w:r w:rsidR="00F90077">
        <w:t>2</w:t>
      </w:r>
      <w:r w:rsidR="00F90077" w:rsidRPr="00F90077">
        <w:t xml:space="preserve"> этаж, </w:t>
      </w:r>
      <w:proofErr w:type="spellStart"/>
      <w:r w:rsidR="00F90077" w:rsidRPr="00F90077">
        <w:t>каб</w:t>
      </w:r>
      <w:proofErr w:type="spellEnd"/>
      <w:r w:rsidR="00F90077" w:rsidRPr="00F90077">
        <w:t>. 3</w:t>
      </w:r>
      <w:r w:rsidR="00F90077">
        <w:t>4</w:t>
      </w:r>
      <w:r w:rsidR="00F90077" w:rsidRPr="00F90077">
        <w:t>.</w:t>
      </w:r>
      <w:r>
        <w:t>»</w:t>
      </w:r>
    </w:p>
    <w:p w:rsidR="004F2E3C" w:rsidRDefault="004F2E3C" w:rsidP="002D2BA2">
      <w:pPr>
        <w:ind w:firstLine="708"/>
        <w:jc w:val="both"/>
      </w:pPr>
      <w:r>
        <w:t>1.3. Изложить пункт 1.3.5. Регламента в следующей редакции:</w:t>
      </w:r>
    </w:p>
    <w:p w:rsidR="004F2E3C" w:rsidRPr="004F2E3C" w:rsidRDefault="00993F46" w:rsidP="004F2E3C">
      <w:pPr>
        <w:suppressAutoHyphens/>
        <w:ind w:firstLine="720"/>
        <w:jc w:val="both"/>
        <w:rPr>
          <w:lang w:eastAsia="ar-SA"/>
        </w:rPr>
      </w:pPr>
      <w:r>
        <w:t xml:space="preserve">«1.3.5. </w:t>
      </w:r>
      <w:r w:rsidR="004F2E3C" w:rsidRPr="004F2E3C">
        <w:t>Справочный телефон</w:t>
      </w:r>
      <w:r w:rsidR="004F2E3C">
        <w:t xml:space="preserve"> отдела,</w:t>
      </w:r>
      <w:r w:rsidR="004F2E3C" w:rsidRPr="004F2E3C">
        <w:t xml:space="preserve"> предоставляющего муниципальную услугу:</w:t>
      </w:r>
    </w:p>
    <w:tbl>
      <w:tblPr>
        <w:tblW w:w="0" w:type="auto"/>
        <w:tblInd w:w="-5" w:type="dxa"/>
        <w:tblLayout w:type="fixed"/>
        <w:tblLook w:val="04A0" w:firstRow="1" w:lastRow="0" w:firstColumn="1" w:lastColumn="0" w:noHBand="0" w:noVBand="1"/>
      </w:tblPr>
      <w:tblGrid>
        <w:gridCol w:w="6209"/>
        <w:gridCol w:w="3005"/>
      </w:tblGrid>
      <w:tr w:rsidR="004F2E3C" w:rsidRPr="004F2E3C" w:rsidTr="00993F46">
        <w:trPr>
          <w:trHeight w:val="359"/>
        </w:trPr>
        <w:tc>
          <w:tcPr>
            <w:tcW w:w="6209" w:type="dxa"/>
            <w:tcBorders>
              <w:top w:val="single" w:sz="4" w:space="0" w:color="000000"/>
              <w:left w:val="single" w:sz="4" w:space="0" w:color="000000"/>
              <w:bottom w:val="single" w:sz="4" w:space="0" w:color="000000"/>
              <w:right w:val="nil"/>
            </w:tcBorders>
            <w:hideMark/>
          </w:tcPr>
          <w:p w:rsidR="004F2E3C" w:rsidRPr="004F2E3C" w:rsidRDefault="004F2E3C" w:rsidP="004F2E3C">
            <w:pPr>
              <w:suppressAutoHyphens/>
              <w:snapToGrid w:val="0"/>
              <w:ind w:firstLine="5"/>
              <w:rPr>
                <w:b/>
                <w:lang w:eastAsia="ar-SA"/>
              </w:rPr>
            </w:pPr>
            <w:r w:rsidRPr="004F2E3C">
              <w:rPr>
                <w:b/>
              </w:rPr>
              <w:t>Наименование структурного подразделения</w:t>
            </w:r>
          </w:p>
        </w:tc>
        <w:tc>
          <w:tcPr>
            <w:tcW w:w="3005" w:type="dxa"/>
            <w:tcBorders>
              <w:top w:val="single" w:sz="4" w:space="0" w:color="000000"/>
              <w:left w:val="single" w:sz="4" w:space="0" w:color="000000"/>
              <w:bottom w:val="single" w:sz="4" w:space="0" w:color="000000"/>
              <w:right w:val="single" w:sz="4" w:space="0" w:color="000000"/>
            </w:tcBorders>
            <w:hideMark/>
          </w:tcPr>
          <w:p w:rsidR="004F2E3C" w:rsidRPr="004F2E3C" w:rsidRDefault="004F2E3C" w:rsidP="004F2E3C">
            <w:pPr>
              <w:suppressAutoHyphens/>
              <w:snapToGrid w:val="0"/>
              <w:ind w:firstLine="720"/>
              <w:jc w:val="both"/>
              <w:rPr>
                <w:b/>
                <w:lang w:eastAsia="ar-SA"/>
              </w:rPr>
            </w:pPr>
            <w:r w:rsidRPr="004F2E3C">
              <w:rPr>
                <w:b/>
              </w:rPr>
              <w:t>Номер телефона</w:t>
            </w:r>
          </w:p>
        </w:tc>
      </w:tr>
      <w:tr w:rsidR="004F2E3C" w:rsidRPr="004F2E3C" w:rsidTr="00993F46">
        <w:trPr>
          <w:trHeight w:val="752"/>
        </w:trPr>
        <w:tc>
          <w:tcPr>
            <w:tcW w:w="6209" w:type="dxa"/>
            <w:tcBorders>
              <w:top w:val="single" w:sz="4" w:space="0" w:color="000000"/>
              <w:left w:val="single" w:sz="4" w:space="0" w:color="000000"/>
              <w:bottom w:val="single" w:sz="4" w:space="0" w:color="000000"/>
              <w:right w:val="nil"/>
            </w:tcBorders>
            <w:hideMark/>
          </w:tcPr>
          <w:p w:rsidR="004F2E3C" w:rsidRPr="004F2E3C" w:rsidRDefault="004F2E3C" w:rsidP="004F2E3C">
            <w:pPr>
              <w:suppressAutoHyphens/>
              <w:snapToGrid w:val="0"/>
              <w:jc w:val="both"/>
              <w:rPr>
                <w:lang w:eastAsia="ar-SA"/>
              </w:rPr>
            </w:pPr>
            <w:r>
              <w:t>Комитет</w:t>
            </w:r>
            <w:r w:rsidRPr="004F2E3C">
              <w:t xml:space="preserve"> образования Администрации Батецкого муниципального района</w:t>
            </w:r>
          </w:p>
        </w:tc>
        <w:tc>
          <w:tcPr>
            <w:tcW w:w="3005" w:type="dxa"/>
            <w:tcBorders>
              <w:top w:val="single" w:sz="4" w:space="0" w:color="000000"/>
              <w:left w:val="single" w:sz="4" w:space="0" w:color="000000"/>
              <w:bottom w:val="single" w:sz="4" w:space="0" w:color="000000"/>
              <w:right w:val="single" w:sz="4" w:space="0" w:color="000000"/>
            </w:tcBorders>
            <w:hideMark/>
          </w:tcPr>
          <w:p w:rsidR="004F2E3C" w:rsidRPr="004F2E3C" w:rsidRDefault="004F2E3C" w:rsidP="004F2E3C">
            <w:pPr>
              <w:suppressAutoHyphens/>
              <w:snapToGrid w:val="0"/>
              <w:ind w:firstLine="720"/>
              <w:jc w:val="both"/>
              <w:rPr>
                <w:lang w:eastAsia="ar-SA"/>
              </w:rPr>
            </w:pPr>
            <w:r w:rsidRPr="004F2E3C">
              <w:t>22-</w:t>
            </w:r>
            <w:r>
              <w:t>111</w:t>
            </w:r>
          </w:p>
        </w:tc>
      </w:tr>
    </w:tbl>
    <w:p w:rsidR="004F2E3C" w:rsidRDefault="004F2E3C" w:rsidP="002D2BA2">
      <w:pPr>
        <w:ind w:firstLine="708"/>
        <w:jc w:val="both"/>
      </w:pPr>
      <w:r>
        <w:t>1.4. Изложить пункт 2.2. Регламента в следующей редакции:</w:t>
      </w:r>
    </w:p>
    <w:p w:rsidR="004F2E3C" w:rsidRPr="004F2E3C" w:rsidRDefault="00993F46" w:rsidP="004F2E3C">
      <w:pPr>
        <w:ind w:firstLine="709"/>
        <w:jc w:val="both"/>
        <w:rPr>
          <w:color w:val="000000"/>
        </w:rPr>
      </w:pPr>
      <w:r>
        <w:rPr>
          <w:b/>
          <w:bCs/>
          <w:color w:val="000000"/>
        </w:rPr>
        <w:t>«</w:t>
      </w:r>
      <w:r w:rsidR="004F2E3C" w:rsidRPr="004F2E3C">
        <w:rPr>
          <w:b/>
          <w:bCs/>
          <w:color w:val="000000"/>
        </w:rPr>
        <w:t>2.2. Наименование органа Администрации муниципального района, предоставляющего муниципальную услугу:</w:t>
      </w:r>
    </w:p>
    <w:p w:rsidR="004F2E3C" w:rsidRPr="004F2E3C" w:rsidRDefault="004F2E3C" w:rsidP="004F2E3C">
      <w:pPr>
        <w:ind w:firstLine="709"/>
        <w:jc w:val="both"/>
        <w:rPr>
          <w:color w:val="2D2D2D"/>
          <w:spacing w:val="2"/>
        </w:rPr>
      </w:pPr>
      <w:r>
        <w:t>Комитет</w:t>
      </w:r>
      <w:r w:rsidRPr="004F2E3C">
        <w:t xml:space="preserve"> образования Администрации Батецкого муниципального района</w:t>
      </w:r>
      <w:r w:rsidRPr="004F2E3C">
        <w:rPr>
          <w:color w:val="000000"/>
        </w:rPr>
        <w:t xml:space="preserve">. Непосредственно муниципальную услугу предоставляет служащий в соответствии с установленными должностными обязанностями. </w:t>
      </w:r>
      <w:r w:rsidRPr="004F2E3C">
        <w:rPr>
          <w:color w:val="2D2D2D"/>
          <w:spacing w:val="2"/>
        </w:rPr>
        <w:t>Государственное областное автономное учреждение "Многофункциональный центр предоставления государственных и муниципальных услуг" через его структурные подразделения (далее-МФЦ).</w:t>
      </w:r>
    </w:p>
    <w:p w:rsidR="004F2E3C" w:rsidRDefault="004F2E3C" w:rsidP="004F2E3C">
      <w:pPr>
        <w:ind w:firstLine="709"/>
        <w:jc w:val="both"/>
      </w:pPr>
      <w:r w:rsidRPr="004F2E3C">
        <w:t>МФЦ осуществляет прием представлений и передачу их в отдел.</w:t>
      </w:r>
      <w:r w:rsidR="00993F46">
        <w:t>»</w:t>
      </w:r>
    </w:p>
    <w:p w:rsidR="004F2E3C" w:rsidRDefault="004F2E3C" w:rsidP="004F2E3C">
      <w:pPr>
        <w:ind w:firstLine="709"/>
        <w:jc w:val="both"/>
      </w:pPr>
      <w:r>
        <w:t xml:space="preserve">1.5. Изложить </w:t>
      </w:r>
      <w:r w:rsidR="0032465A">
        <w:t>подпункт г) пункта 2.6.1 Регламента в следующей редакции:</w:t>
      </w:r>
    </w:p>
    <w:p w:rsidR="0032465A" w:rsidRPr="0032465A" w:rsidRDefault="00993F46" w:rsidP="0032465A">
      <w:pPr>
        <w:ind w:firstLine="709"/>
        <w:jc w:val="both"/>
        <w:rPr>
          <w:color w:val="000000"/>
        </w:rPr>
      </w:pPr>
      <w:r>
        <w:rPr>
          <w:color w:val="000000"/>
        </w:rPr>
        <w:t>«</w:t>
      </w:r>
      <w:r w:rsidR="0032465A" w:rsidRPr="0032465A">
        <w:rPr>
          <w:color w:val="000000"/>
        </w:rPr>
        <w:t>г) копии второй и третьей страниц паспорта гражданина Российской Федерации с регистрацией или копия справки о временной регистрации;</w:t>
      </w:r>
      <w:r>
        <w:rPr>
          <w:color w:val="000000"/>
        </w:rPr>
        <w:t>»</w:t>
      </w:r>
    </w:p>
    <w:p w:rsidR="0032465A" w:rsidRPr="004F2E3C" w:rsidRDefault="0032465A" w:rsidP="004F2E3C">
      <w:pPr>
        <w:ind w:firstLine="709"/>
        <w:jc w:val="both"/>
      </w:pPr>
      <w:r>
        <w:t>1.6. Дополнить пункт 2.6.1 подпунктом е)</w:t>
      </w:r>
      <w:r w:rsidR="00E57984">
        <w:t xml:space="preserve"> Регламента</w:t>
      </w:r>
      <w:r>
        <w:t xml:space="preserve"> в редакции</w:t>
      </w:r>
      <w:r w:rsidR="00E57984">
        <w:t>:</w:t>
      </w:r>
    </w:p>
    <w:p w:rsidR="00E57984" w:rsidRDefault="00993F46" w:rsidP="00E57984">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w:t>
      </w:r>
      <w:r w:rsidR="00E57984" w:rsidRPr="00E57984">
        <w:rPr>
          <w:color w:val="000000" w:themeColor="text1"/>
          <w:sz w:val="28"/>
          <w:szCs w:val="28"/>
        </w:rPr>
        <w:t>е)</w:t>
      </w:r>
      <w:r w:rsidR="0032465A" w:rsidRPr="00E57984">
        <w:rPr>
          <w:color w:val="000000" w:themeColor="text1"/>
          <w:sz w:val="28"/>
          <w:szCs w:val="28"/>
        </w:rPr>
        <w:t xml:space="preserve"> Перечень документов, необходимых для предоставления муниципальной услуги, запрашиваемых специалистами, ответственными за </w:t>
      </w:r>
      <w:r w:rsidR="0032465A" w:rsidRPr="00E57984">
        <w:rPr>
          <w:color w:val="000000" w:themeColor="text1"/>
          <w:sz w:val="28"/>
          <w:szCs w:val="28"/>
        </w:rPr>
        <w:lastRenderedPageBreak/>
        <w:t>предоставление муниципальной услуги, по каналам системы межведомственного электронного взаимодействия:</w:t>
      </w:r>
    </w:p>
    <w:p w:rsidR="0032465A" w:rsidRPr="00E57984" w:rsidRDefault="0032465A" w:rsidP="00E57984">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57984">
        <w:rPr>
          <w:color w:val="000000" w:themeColor="text1"/>
          <w:sz w:val="28"/>
          <w:szCs w:val="28"/>
        </w:rPr>
        <w:t>- сведения о государственной регистрации рождения ребенка на территории Российской Федерации, запрашиваются в органах записи актов гражданского состояния (для лиц, не достигших возраста 14 лет).</w:t>
      </w:r>
      <w:r w:rsidRPr="00E57984">
        <w:rPr>
          <w:color w:val="000000" w:themeColor="text1"/>
          <w:sz w:val="28"/>
          <w:szCs w:val="28"/>
        </w:rPr>
        <w:br/>
      </w:r>
      <w:r w:rsidR="00E57984">
        <w:rPr>
          <w:color w:val="000000" w:themeColor="text1"/>
          <w:sz w:val="28"/>
          <w:szCs w:val="28"/>
        </w:rPr>
        <w:t xml:space="preserve">         </w:t>
      </w:r>
      <w:r w:rsidRPr="00E57984">
        <w:rPr>
          <w:color w:val="000000" w:themeColor="text1"/>
          <w:sz w:val="28"/>
          <w:szCs w:val="28"/>
        </w:rPr>
        <w:t xml:space="preserve">Указанные в настоящем </w:t>
      </w:r>
      <w:r w:rsidR="00E57984">
        <w:rPr>
          <w:color w:val="000000" w:themeColor="text1"/>
          <w:sz w:val="28"/>
          <w:szCs w:val="28"/>
        </w:rPr>
        <w:t>под</w:t>
      </w:r>
      <w:r w:rsidRPr="00E57984">
        <w:rPr>
          <w:color w:val="000000" w:themeColor="text1"/>
          <w:sz w:val="28"/>
          <w:szCs w:val="28"/>
        </w:rPr>
        <w:t>пункте сведения могут быть представлены Заявителем по собственной инициативе.</w:t>
      </w:r>
      <w:r w:rsidR="00993F46">
        <w:rPr>
          <w:color w:val="000000" w:themeColor="text1"/>
          <w:sz w:val="28"/>
          <w:szCs w:val="28"/>
        </w:rPr>
        <w:t>»</w:t>
      </w:r>
    </w:p>
    <w:p w:rsidR="004F2E3C" w:rsidRDefault="00E57984" w:rsidP="002D2BA2">
      <w:pPr>
        <w:ind w:firstLine="708"/>
        <w:jc w:val="both"/>
      </w:pPr>
      <w:r>
        <w:t>1.7. Изложить пункт 5.8. Регламента в следующей редакции:</w:t>
      </w:r>
    </w:p>
    <w:p w:rsidR="00E57984" w:rsidRPr="005478FA" w:rsidRDefault="00993F46" w:rsidP="00B8013A">
      <w:pPr>
        <w:ind w:firstLine="708"/>
        <w:jc w:val="both"/>
        <w:rPr>
          <w:lang w:val="en-US"/>
        </w:rPr>
      </w:pPr>
      <w:r>
        <w:t>«</w:t>
      </w:r>
      <w:r w:rsidR="00E57984">
        <w:t xml:space="preserve">5.8. </w:t>
      </w:r>
      <w:r w:rsidR="00E57984">
        <w:t>Не позднее дня, следующего за днем принятия реш</w:t>
      </w:r>
      <w:r w:rsidR="006B0F44">
        <w:t xml:space="preserve">ения, указанного в </w:t>
      </w:r>
      <w:r w:rsidR="00E57984">
        <w:t>пункте</w:t>
      </w:r>
      <w:r w:rsidR="006B0F44">
        <w:t xml:space="preserve"> 5.7</w:t>
      </w:r>
      <w:r w:rsidR="00E57984">
        <w:t>, Заявителю в письменной форме и по желанию Заявителя в электронной форме направляется мотивированный ответ о результатах рассмотрения жало</w:t>
      </w:r>
      <w:r w:rsidR="006B0F44">
        <w:t>бы:</w:t>
      </w:r>
    </w:p>
    <w:p w:rsidR="00E57984" w:rsidRDefault="006B0F44" w:rsidP="00E57984">
      <w:pPr>
        <w:ind w:firstLine="708"/>
        <w:jc w:val="both"/>
      </w:pPr>
      <w:r>
        <w:t xml:space="preserve">5.8.1. </w:t>
      </w:r>
      <w:r w:rsidR="00E57984">
        <w:t>В случае признания жалобы подлежащей удовлетворению в ответе заяв</w:t>
      </w:r>
      <w:r>
        <w:t xml:space="preserve">ителю, указанном в настоящем </w:t>
      </w:r>
      <w:r w:rsidR="00E57984">
        <w:t>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t>;</w:t>
      </w:r>
    </w:p>
    <w:p w:rsidR="00E57984" w:rsidRDefault="006B0F44" w:rsidP="00E57984">
      <w:pPr>
        <w:ind w:firstLine="708"/>
        <w:jc w:val="both"/>
      </w:pPr>
      <w:r>
        <w:t xml:space="preserve">5.8.2. </w:t>
      </w:r>
      <w:r w:rsidR="00E57984">
        <w:t>В случае признания жалобы не подлежащей удовлетворению в ответе заяв</w:t>
      </w:r>
      <w:r>
        <w:t xml:space="preserve">ителю, указанном в настоящем </w:t>
      </w:r>
      <w:r w:rsidR="00E57984">
        <w:t>пункте, даются аргументированные разъяснения о причинах принятого решения, а также информация о порядке обжалования принятого решения.</w:t>
      </w:r>
      <w:r w:rsidR="00993F46">
        <w:t>»</w:t>
      </w:r>
    </w:p>
    <w:p w:rsidR="00993F46" w:rsidRDefault="00993F46" w:rsidP="00993F46">
      <w:pPr>
        <w:ind w:firstLine="709"/>
        <w:jc w:val="both"/>
        <w:rPr>
          <w:bCs/>
          <w:color w:val="000000"/>
        </w:rPr>
      </w:pPr>
      <w:r>
        <w:t xml:space="preserve">1.8. Изложить подпункт </w:t>
      </w:r>
      <w:r w:rsidRPr="00993F46">
        <w:rPr>
          <w:bCs/>
          <w:color w:val="000000"/>
        </w:rPr>
        <w:t>2.16.2.</w:t>
      </w:r>
      <w:r>
        <w:rPr>
          <w:bCs/>
          <w:color w:val="000000"/>
        </w:rPr>
        <w:t xml:space="preserve"> в следующей редакции:</w:t>
      </w:r>
    </w:p>
    <w:p w:rsidR="00993F46" w:rsidRPr="00993F46" w:rsidRDefault="00993F46" w:rsidP="00993F46">
      <w:pPr>
        <w:ind w:firstLine="708"/>
        <w:jc w:val="both"/>
        <w:rPr>
          <w:color w:val="000000"/>
        </w:rPr>
      </w:pPr>
      <w:r>
        <w:rPr>
          <w:bCs/>
          <w:color w:val="000000"/>
        </w:rPr>
        <w:t xml:space="preserve">«2.16.2. </w:t>
      </w:r>
      <w:r w:rsidRPr="00993F46">
        <w:rPr>
          <w:bCs/>
          <w:color w:val="000000"/>
        </w:rPr>
        <w:t>Требования к размещению мест ожидания:</w:t>
      </w:r>
    </w:p>
    <w:p w:rsidR="00993F46" w:rsidRPr="00993F46" w:rsidRDefault="00993F46" w:rsidP="00993F46">
      <w:pPr>
        <w:ind w:firstLine="709"/>
        <w:jc w:val="both"/>
        <w:rPr>
          <w:color w:val="000000"/>
        </w:rPr>
      </w:pPr>
      <w:r w:rsidRPr="00993F46">
        <w:rPr>
          <w:color w:val="000000"/>
        </w:rPr>
        <w:t xml:space="preserve"> места ожидания должны быть оборудованы стульями;</w:t>
      </w:r>
    </w:p>
    <w:p w:rsidR="00993F46" w:rsidRPr="00993F46" w:rsidRDefault="00993F46" w:rsidP="00993F46">
      <w:pPr>
        <w:ind w:firstLine="709"/>
        <w:jc w:val="both"/>
        <w:rPr>
          <w:color w:val="000000"/>
        </w:rPr>
      </w:pPr>
      <w:r w:rsidRPr="00993F46">
        <w:rPr>
          <w:color w:val="00000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993F46" w:rsidRPr="00993F46" w:rsidRDefault="00993F46" w:rsidP="00993F46">
      <w:pPr>
        <w:ind w:firstLine="709"/>
        <w:jc w:val="both"/>
        <w:rPr>
          <w:color w:val="000000"/>
        </w:rPr>
      </w:pPr>
      <w:r w:rsidRPr="00993F46">
        <w:rPr>
          <w:color w:val="000000"/>
        </w:rPr>
        <w:t xml:space="preserve">должны соответствовать </w:t>
      </w:r>
      <w:proofErr w:type="spellStart"/>
      <w:r w:rsidRPr="00993F46">
        <w:rPr>
          <w:color w:val="000000"/>
        </w:rPr>
        <w:t>санитарно</w:t>
      </w:r>
      <w:proofErr w:type="spellEnd"/>
      <w:r w:rsidRPr="00993F46">
        <w:rPr>
          <w:color w:val="000000"/>
        </w:rPr>
        <w:t xml:space="preserve"> - эпидемиологическим правилам и нормативам «Гигиенические нормативы показателей естественного, искусственного и совмещенного освещения в основных и вспомогательных помещениях общественных зданий». СанПиН 1.2.3685-21;</w:t>
      </w:r>
      <w:r>
        <w:rPr>
          <w:color w:val="000000"/>
        </w:rPr>
        <w:t>»</w:t>
      </w:r>
    </w:p>
    <w:p w:rsidR="002D2BA2" w:rsidRPr="00F606CD" w:rsidRDefault="002D2BA2" w:rsidP="002D2BA2">
      <w:pPr>
        <w:ind w:firstLine="708"/>
        <w:jc w:val="both"/>
      </w:pPr>
      <w:r w:rsidRPr="00F606CD">
        <w:t>2. Ответственность за сопровождение и соответствие действующему законодательству настоящего регламента возложить на Комитет образования Администрации Батецкого муниц</w:t>
      </w:r>
      <w:r>
        <w:t>и</w:t>
      </w:r>
      <w:r w:rsidRPr="00F606CD">
        <w:t>пального района.</w:t>
      </w:r>
    </w:p>
    <w:p w:rsidR="002D2BA2" w:rsidRDefault="00993F46" w:rsidP="002D2BA2">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3</w:t>
      </w:r>
      <w:r w:rsidR="002D2BA2" w:rsidRPr="00F606CD">
        <w:rPr>
          <w:rFonts w:ascii="Times New Roman" w:hAnsi="Times New Roman"/>
          <w:sz w:val="28"/>
          <w:szCs w:val="28"/>
        </w:rPr>
        <w:t>.Опубликовать постановление в муниципа</w:t>
      </w:r>
      <w:r w:rsidR="002D2BA2">
        <w:rPr>
          <w:rFonts w:ascii="Times New Roman" w:hAnsi="Times New Roman"/>
          <w:sz w:val="28"/>
          <w:szCs w:val="28"/>
        </w:rPr>
        <w:t>льной газете «Батецкий вестник» и</w:t>
      </w:r>
      <w:r w:rsidR="002D2BA2" w:rsidRPr="00F606CD">
        <w:rPr>
          <w:rFonts w:ascii="Times New Roman" w:hAnsi="Times New Roman"/>
          <w:sz w:val="28"/>
          <w:szCs w:val="28"/>
        </w:rPr>
        <w:t xml:space="preserve"> разместить на официальном сайте Администрации Батецкого муниципального района в информационно-телекоммуникационной сети «Интернет».</w:t>
      </w:r>
    </w:p>
    <w:p w:rsidR="002D2BA2" w:rsidRDefault="002D2BA2" w:rsidP="002D2BA2">
      <w:pPr>
        <w:pStyle w:val="a3"/>
        <w:spacing w:after="0" w:line="240" w:lineRule="exact"/>
        <w:ind w:left="0" w:firstLine="709"/>
        <w:jc w:val="both"/>
        <w:rPr>
          <w:rFonts w:ascii="Times New Roman" w:hAnsi="Times New Roman"/>
          <w:sz w:val="28"/>
          <w:szCs w:val="28"/>
        </w:rPr>
      </w:pPr>
    </w:p>
    <w:p w:rsidR="002D2BA2" w:rsidRDefault="002D2BA2" w:rsidP="002D2BA2">
      <w:pPr>
        <w:pStyle w:val="a3"/>
        <w:spacing w:after="0" w:line="240" w:lineRule="exact"/>
        <w:ind w:left="0" w:firstLine="709"/>
        <w:jc w:val="both"/>
        <w:rPr>
          <w:rFonts w:ascii="Times New Roman" w:hAnsi="Times New Roman"/>
          <w:sz w:val="28"/>
          <w:szCs w:val="28"/>
        </w:rPr>
      </w:pPr>
    </w:p>
    <w:p w:rsidR="002D2BA2" w:rsidRDefault="002D2BA2" w:rsidP="002D2BA2">
      <w:pPr>
        <w:pStyle w:val="a3"/>
        <w:spacing w:after="0" w:line="240" w:lineRule="exact"/>
        <w:ind w:left="0" w:firstLine="709"/>
        <w:jc w:val="both"/>
        <w:rPr>
          <w:rFonts w:ascii="Times New Roman" w:hAnsi="Times New Roman"/>
          <w:sz w:val="28"/>
          <w:szCs w:val="28"/>
        </w:rPr>
      </w:pPr>
    </w:p>
    <w:p w:rsidR="005478FA" w:rsidRPr="005478FA" w:rsidRDefault="005478FA" w:rsidP="005478FA">
      <w:pPr>
        <w:spacing w:line="240" w:lineRule="exact"/>
        <w:jc w:val="right"/>
      </w:pPr>
      <w:r w:rsidRPr="005478FA">
        <w:t xml:space="preserve">Проект внесен и </w:t>
      </w:r>
      <w:proofErr w:type="gramStart"/>
      <w:r w:rsidRPr="005478FA">
        <w:t xml:space="preserve">завизирован:   </w:t>
      </w:r>
      <w:proofErr w:type="gramEnd"/>
      <w:r w:rsidRPr="005478FA">
        <w:t xml:space="preserve">               </w:t>
      </w:r>
      <w:proofErr w:type="spellStart"/>
      <w:r w:rsidRPr="005478FA">
        <w:t>К.Д.Самокиш</w:t>
      </w:r>
      <w:proofErr w:type="spellEnd"/>
      <w:r w:rsidRPr="005478FA">
        <w:t xml:space="preserve"> , главный специалист        по физической культуре, спорту </w:t>
      </w:r>
    </w:p>
    <w:p w:rsidR="005478FA" w:rsidRPr="005478FA" w:rsidRDefault="005478FA" w:rsidP="005478FA">
      <w:pPr>
        <w:spacing w:line="240" w:lineRule="exact"/>
        <w:jc w:val="right"/>
      </w:pPr>
      <w:r w:rsidRPr="005478FA">
        <w:t xml:space="preserve">спорта и молодежной политике </w:t>
      </w:r>
    </w:p>
    <w:p w:rsidR="005478FA" w:rsidRPr="005478FA" w:rsidRDefault="005478FA" w:rsidP="005478FA">
      <w:pPr>
        <w:spacing w:line="240" w:lineRule="exact"/>
        <w:jc w:val="right"/>
      </w:pPr>
      <w:r w:rsidRPr="005478FA">
        <w:t xml:space="preserve">Комитета образования района                        </w:t>
      </w:r>
    </w:p>
    <w:p w:rsidR="005478FA" w:rsidRPr="005478FA" w:rsidRDefault="005478FA" w:rsidP="005478FA">
      <w:pPr>
        <w:spacing w:line="240" w:lineRule="exact"/>
      </w:pPr>
    </w:p>
    <w:tbl>
      <w:tblPr>
        <w:tblW w:w="9639" w:type="dxa"/>
        <w:tblLook w:val="04A0" w:firstRow="1" w:lastRow="0" w:firstColumn="1" w:lastColumn="0" w:noHBand="0" w:noVBand="1"/>
      </w:tblPr>
      <w:tblGrid>
        <w:gridCol w:w="9857"/>
      </w:tblGrid>
      <w:tr w:rsidR="005478FA" w:rsidRPr="005478FA" w:rsidTr="005478FA">
        <w:tc>
          <w:tcPr>
            <w:tcW w:w="9639" w:type="dxa"/>
          </w:tcPr>
          <w:tbl>
            <w:tblPr>
              <w:tblW w:w="9641" w:type="dxa"/>
              <w:tblLook w:val="04A0" w:firstRow="1" w:lastRow="0" w:firstColumn="1" w:lastColumn="0" w:noHBand="0" w:noVBand="1"/>
            </w:tblPr>
            <w:tblGrid>
              <w:gridCol w:w="2537"/>
              <w:gridCol w:w="332"/>
              <w:gridCol w:w="1985"/>
              <w:gridCol w:w="4787"/>
            </w:tblGrid>
            <w:tr w:rsidR="005478FA" w:rsidRPr="005478FA" w:rsidTr="005478FA">
              <w:trPr>
                <w:trHeight w:val="590"/>
              </w:trPr>
              <w:tc>
                <w:tcPr>
                  <w:tcW w:w="2537" w:type="dxa"/>
                </w:tcPr>
                <w:p w:rsidR="005478FA" w:rsidRPr="005478FA" w:rsidRDefault="005478FA" w:rsidP="005478FA">
                  <w:pPr>
                    <w:spacing w:line="240" w:lineRule="exact"/>
                  </w:pPr>
                  <w:proofErr w:type="gramStart"/>
                  <w:r w:rsidRPr="005478FA">
                    <w:t xml:space="preserve">Согласовано:  </w:t>
                  </w:r>
                  <w:proofErr w:type="gramEnd"/>
                </w:p>
              </w:tc>
              <w:tc>
                <w:tcPr>
                  <w:tcW w:w="332" w:type="dxa"/>
                </w:tcPr>
                <w:p w:rsidR="005478FA" w:rsidRPr="005478FA" w:rsidRDefault="005478FA" w:rsidP="005478FA">
                  <w:pPr>
                    <w:spacing w:line="240" w:lineRule="exact"/>
                    <w:jc w:val="center"/>
                  </w:pPr>
                </w:p>
              </w:tc>
              <w:tc>
                <w:tcPr>
                  <w:tcW w:w="1985" w:type="dxa"/>
                </w:tcPr>
                <w:p w:rsidR="005478FA" w:rsidRPr="005478FA" w:rsidRDefault="005478FA" w:rsidP="005478FA">
                  <w:pPr>
                    <w:spacing w:line="240" w:lineRule="exact"/>
                  </w:pPr>
                  <w:r w:rsidRPr="005478FA">
                    <w:t>Т.В. Новикова</w:t>
                  </w:r>
                </w:p>
              </w:tc>
              <w:tc>
                <w:tcPr>
                  <w:tcW w:w="4787" w:type="dxa"/>
                </w:tcPr>
                <w:p w:rsidR="005478FA" w:rsidRPr="005478FA" w:rsidRDefault="005478FA" w:rsidP="005478FA">
                  <w:pPr>
                    <w:spacing w:line="240" w:lineRule="exact"/>
                  </w:pPr>
                  <w:r w:rsidRPr="005478FA">
                    <w:t xml:space="preserve">Председатель Комитета образования района                                                                       </w:t>
                  </w:r>
                </w:p>
              </w:tc>
            </w:tr>
            <w:tr w:rsidR="005478FA" w:rsidRPr="005478FA" w:rsidTr="005478FA">
              <w:trPr>
                <w:trHeight w:val="66"/>
              </w:trPr>
              <w:tc>
                <w:tcPr>
                  <w:tcW w:w="2537" w:type="dxa"/>
                </w:tcPr>
                <w:p w:rsidR="005478FA" w:rsidRPr="005478FA" w:rsidRDefault="005478FA" w:rsidP="005478FA">
                  <w:pPr>
                    <w:spacing w:line="240" w:lineRule="exact"/>
                    <w:jc w:val="right"/>
                  </w:pPr>
                </w:p>
              </w:tc>
              <w:tc>
                <w:tcPr>
                  <w:tcW w:w="332" w:type="dxa"/>
                </w:tcPr>
                <w:p w:rsidR="005478FA" w:rsidRPr="005478FA" w:rsidRDefault="005478FA" w:rsidP="005478FA">
                  <w:pPr>
                    <w:spacing w:line="240" w:lineRule="exact"/>
                    <w:jc w:val="right"/>
                  </w:pPr>
                </w:p>
              </w:tc>
              <w:tc>
                <w:tcPr>
                  <w:tcW w:w="1985" w:type="dxa"/>
                </w:tcPr>
                <w:p w:rsidR="005478FA" w:rsidRPr="005478FA" w:rsidRDefault="005478FA" w:rsidP="005478FA">
                  <w:pPr>
                    <w:spacing w:line="240" w:lineRule="exact"/>
                  </w:pPr>
                  <w:r w:rsidRPr="005478FA">
                    <w:t>Волосач В.Т.</w:t>
                  </w:r>
                </w:p>
              </w:tc>
              <w:tc>
                <w:tcPr>
                  <w:tcW w:w="4787" w:type="dxa"/>
                </w:tcPr>
                <w:p w:rsidR="005478FA" w:rsidRPr="005478FA" w:rsidRDefault="005478FA" w:rsidP="005478FA">
                  <w:pPr>
                    <w:spacing w:line="240" w:lineRule="exact"/>
                    <w:jc w:val="both"/>
                  </w:pPr>
                  <w:r w:rsidRPr="005478FA">
                    <w:t>заведующий юридическим отделом Администрации муниципального района</w:t>
                  </w:r>
                </w:p>
              </w:tc>
            </w:tr>
            <w:tr w:rsidR="005478FA" w:rsidRPr="005478FA" w:rsidTr="005478FA">
              <w:trPr>
                <w:trHeight w:val="730"/>
              </w:trPr>
              <w:tc>
                <w:tcPr>
                  <w:tcW w:w="2537" w:type="dxa"/>
                </w:tcPr>
                <w:p w:rsidR="005478FA" w:rsidRPr="005478FA" w:rsidRDefault="005478FA" w:rsidP="005478FA">
                  <w:pPr>
                    <w:spacing w:line="240" w:lineRule="exact"/>
                    <w:jc w:val="right"/>
                  </w:pPr>
                </w:p>
              </w:tc>
              <w:tc>
                <w:tcPr>
                  <w:tcW w:w="332" w:type="dxa"/>
                </w:tcPr>
                <w:p w:rsidR="005478FA" w:rsidRPr="005478FA" w:rsidRDefault="005478FA" w:rsidP="005478FA">
                  <w:pPr>
                    <w:spacing w:line="240" w:lineRule="exact"/>
                    <w:jc w:val="right"/>
                  </w:pPr>
                </w:p>
              </w:tc>
              <w:tc>
                <w:tcPr>
                  <w:tcW w:w="1985" w:type="dxa"/>
                </w:tcPr>
                <w:p w:rsidR="005478FA" w:rsidRDefault="005478FA" w:rsidP="005478FA">
                  <w:pPr>
                    <w:spacing w:line="240" w:lineRule="exact"/>
                  </w:pPr>
                </w:p>
                <w:p w:rsidR="005478FA" w:rsidRPr="005478FA" w:rsidRDefault="005478FA" w:rsidP="005478FA">
                  <w:pPr>
                    <w:spacing w:line="240" w:lineRule="exact"/>
                  </w:pPr>
                  <w:r>
                    <w:t>В.Ю. Полушкин</w:t>
                  </w:r>
                  <w:r w:rsidRPr="005478FA">
                    <w:t xml:space="preserve">  </w:t>
                  </w:r>
                </w:p>
              </w:tc>
              <w:tc>
                <w:tcPr>
                  <w:tcW w:w="4787" w:type="dxa"/>
                </w:tcPr>
                <w:p w:rsidR="005478FA" w:rsidRDefault="005478FA" w:rsidP="005478FA">
                  <w:pPr>
                    <w:spacing w:line="240" w:lineRule="exact"/>
                  </w:pPr>
                </w:p>
                <w:p w:rsidR="005478FA" w:rsidRPr="005478FA" w:rsidRDefault="005478FA" w:rsidP="005478FA">
                  <w:pPr>
                    <w:spacing w:line="240" w:lineRule="exact"/>
                  </w:pPr>
                  <w:r>
                    <w:t>З</w:t>
                  </w:r>
                  <w:r w:rsidRPr="005478FA">
                    <w:t xml:space="preserve">аместитель Главы администрации    муниципального района </w:t>
                  </w:r>
                </w:p>
                <w:p w:rsidR="005478FA" w:rsidRPr="005478FA" w:rsidRDefault="005478FA" w:rsidP="005478FA">
                  <w:pPr>
                    <w:spacing w:line="240" w:lineRule="exact"/>
                  </w:pPr>
                </w:p>
              </w:tc>
            </w:tr>
          </w:tbl>
          <w:p w:rsidR="005478FA" w:rsidRPr="005478FA" w:rsidRDefault="005478FA" w:rsidP="005478FA">
            <w:pPr>
              <w:spacing w:line="240" w:lineRule="exact"/>
            </w:pPr>
          </w:p>
        </w:tc>
      </w:tr>
    </w:tbl>
    <w:p w:rsidR="005478FA" w:rsidRPr="005478FA" w:rsidRDefault="005478FA" w:rsidP="005478FA">
      <w:pPr>
        <w:tabs>
          <w:tab w:val="left" w:pos="6400"/>
        </w:tabs>
        <w:jc w:val="both"/>
      </w:pPr>
      <w:r w:rsidRPr="005478FA">
        <w:t>При проведении первичной антикоррупционной   экспертизы представленного проекта постановления, положений, способствующих созданию условий для проявления коррупции, не выявлено.</w:t>
      </w:r>
    </w:p>
    <w:p w:rsidR="005478FA" w:rsidRPr="005478FA" w:rsidRDefault="005478FA" w:rsidP="005478FA">
      <w:pPr>
        <w:tabs>
          <w:tab w:val="left" w:pos="6400"/>
        </w:tabs>
      </w:pPr>
    </w:p>
    <w:p w:rsidR="005478FA" w:rsidRPr="005478FA" w:rsidRDefault="005478FA" w:rsidP="005478FA">
      <w:pPr>
        <w:tabs>
          <w:tab w:val="left" w:pos="6400"/>
        </w:tabs>
      </w:pPr>
      <w:r w:rsidRPr="005478FA">
        <w:t>Разослать:</w:t>
      </w:r>
    </w:p>
    <w:p w:rsidR="005478FA" w:rsidRPr="005478FA" w:rsidRDefault="005478FA" w:rsidP="005478FA">
      <w:pPr>
        <w:tabs>
          <w:tab w:val="left" w:pos="6400"/>
        </w:tabs>
      </w:pPr>
      <w:r w:rsidRPr="005478FA">
        <w:t>В дело – 1 экз.</w:t>
      </w:r>
    </w:p>
    <w:p w:rsidR="005478FA" w:rsidRPr="005478FA" w:rsidRDefault="005478FA" w:rsidP="005478FA">
      <w:pPr>
        <w:tabs>
          <w:tab w:val="left" w:pos="6400"/>
        </w:tabs>
        <w:spacing w:line="240" w:lineRule="exact"/>
      </w:pPr>
      <w:r w:rsidRPr="005478FA">
        <w:t xml:space="preserve">В комитет образования – </w:t>
      </w:r>
      <w:r>
        <w:t>1</w:t>
      </w:r>
      <w:r w:rsidRPr="005478FA">
        <w:t xml:space="preserve"> экз.</w:t>
      </w:r>
    </w:p>
    <w:p w:rsidR="005478FA" w:rsidRPr="005478FA" w:rsidRDefault="005478FA" w:rsidP="005478FA">
      <w:pPr>
        <w:tabs>
          <w:tab w:val="left" w:pos="6400"/>
        </w:tabs>
        <w:spacing w:line="240" w:lineRule="exact"/>
      </w:pPr>
      <w:r w:rsidRPr="005478FA">
        <w:t>В Комитет культуры – 1 экз.</w:t>
      </w:r>
    </w:p>
    <w:p w:rsidR="005478FA" w:rsidRPr="005478FA" w:rsidRDefault="005478FA" w:rsidP="005478FA">
      <w:pPr>
        <w:tabs>
          <w:tab w:val="left" w:pos="6400"/>
        </w:tabs>
        <w:spacing w:line="240" w:lineRule="exact"/>
      </w:pPr>
      <w:proofErr w:type="spellStart"/>
      <w:r w:rsidRPr="005478FA">
        <w:t>Самосват</w:t>
      </w:r>
      <w:proofErr w:type="spellEnd"/>
      <w:r w:rsidRPr="005478FA">
        <w:t xml:space="preserve"> Ж.И. – 1 экз.</w:t>
      </w:r>
    </w:p>
    <w:p w:rsidR="005478FA" w:rsidRPr="005478FA" w:rsidRDefault="005478FA" w:rsidP="005478FA">
      <w:pPr>
        <w:tabs>
          <w:tab w:val="left" w:pos="6400"/>
        </w:tabs>
        <w:spacing w:line="240" w:lineRule="exact"/>
      </w:pPr>
      <w:r w:rsidRPr="005478FA">
        <w:t>В сельские поселения – 3 экз.</w:t>
      </w:r>
    </w:p>
    <w:p w:rsidR="005478FA" w:rsidRPr="005478FA" w:rsidRDefault="005478FA" w:rsidP="005478FA">
      <w:pPr>
        <w:tabs>
          <w:tab w:val="left" w:pos="6400"/>
        </w:tabs>
        <w:spacing w:line="240" w:lineRule="exact"/>
      </w:pPr>
      <w:r w:rsidRPr="005478FA">
        <w:t>В прокуратуру – 1 экз.</w:t>
      </w:r>
    </w:p>
    <w:p w:rsidR="005478FA" w:rsidRPr="005478FA" w:rsidRDefault="005478FA" w:rsidP="005478FA">
      <w:pPr>
        <w:tabs>
          <w:tab w:val="left" w:pos="6400"/>
        </w:tabs>
        <w:spacing w:line="240" w:lineRule="exact"/>
      </w:pPr>
      <w:r w:rsidRPr="005478FA">
        <w:t>В отделение полиции – 1 экз.</w:t>
      </w:r>
    </w:p>
    <w:p w:rsidR="005478FA" w:rsidRPr="005478FA" w:rsidRDefault="007869CD" w:rsidP="005478FA">
      <w:pPr>
        <w:tabs>
          <w:tab w:val="left" w:pos="6400"/>
        </w:tabs>
        <w:spacing w:line="240" w:lineRule="exact"/>
      </w:pPr>
      <w:r w:rsidRPr="007869CD">
        <w:rPr>
          <w:color w:val="000000"/>
        </w:rPr>
        <w:t>об</w:t>
      </w:r>
      <w:r>
        <w:rPr>
          <w:color w:val="000000"/>
        </w:rPr>
        <w:t>щеоб</w:t>
      </w:r>
      <w:r w:rsidRPr="007869CD">
        <w:rPr>
          <w:color w:val="000000"/>
        </w:rPr>
        <w:t>разовательные организации – 5 экз</w:t>
      </w:r>
      <w:r>
        <w:rPr>
          <w:color w:val="000000"/>
        </w:rPr>
        <w:t>.</w:t>
      </w:r>
    </w:p>
    <w:p w:rsidR="005478FA" w:rsidRPr="005478FA" w:rsidRDefault="005478FA" w:rsidP="005478FA">
      <w:pPr>
        <w:tabs>
          <w:tab w:val="left" w:pos="6400"/>
        </w:tabs>
        <w:spacing w:line="240" w:lineRule="exact"/>
      </w:pPr>
      <w:r w:rsidRPr="005478FA">
        <w:t>ГОАУ «МФЦ» по Батецкому муниципальному району – 1 экз.</w:t>
      </w:r>
    </w:p>
    <w:p w:rsidR="005478FA" w:rsidRPr="005478FA" w:rsidRDefault="005478FA" w:rsidP="005478FA">
      <w:pPr>
        <w:tabs>
          <w:tab w:val="left" w:pos="6400"/>
        </w:tabs>
        <w:spacing w:line="240" w:lineRule="exact"/>
      </w:pPr>
      <w:r w:rsidRPr="005478FA">
        <w:t>МАУ «ФСК» - 1 экз.</w:t>
      </w:r>
    </w:p>
    <w:p w:rsidR="005478FA" w:rsidRPr="005478FA" w:rsidRDefault="005478FA" w:rsidP="005478FA">
      <w:pPr>
        <w:tabs>
          <w:tab w:val="left" w:pos="6400"/>
        </w:tabs>
        <w:spacing w:line="240" w:lineRule="exact"/>
      </w:pPr>
      <w:r w:rsidRPr="005478FA">
        <w:t xml:space="preserve">ВСЕГО: </w:t>
      </w:r>
      <w:r>
        <w:t>1</w:t>
      </w:r>
      <w:r w:rsidR="007869CD">
        <w:t>6</w:t>
      </w:r>
      <w:r w:rsidRPr="005478FA">
        <w:t xml:space="preserve">   экз.</w:t>
      </w:r>
    </w:p>
    <w:p w:rsidR="005478FA" w:rsidRPr="005478FA" w:rsidRDefault="005478FA" w:rsidP="005478FA">
      <w:pPr>
        <w:tabs>
          <w:tab w:val="left" w:pos="6400"/>
        </w:tabs>
        <w:jc w:val="center"/>
        <w:rPr>
          <w:b/>
        </w:rPr>
      </w:pPr>
    </w:p>
    <w:p w:rsidR="005478FA" w:rsidRPr="005478FA" w:rsidRDefault="005478FA" w:rsidP="005478FA">
      <w:pPr>
        <w:tabs>
          <w:tab w:val="left" w:pos="6400"/>
        </w:tabs>
        <w:jc w:val="center"/>
        <w:rPr>
          <w:b/>
        </w:rPr>
      </w:pPr>
      <w:r w:rsidRPr="005478FA">
        <w:rPr>
          <w:b/>
        </w:rPr>
        <w:t>Пояснительная записка</w:t>
      </w:r>
    </w:p>
    <w:p w:rsidR="005478FA" w:rsidRPr="005478FA" w:rsidRDefault="005478FA" w:rsidP="005478FA">
      <w:pPr>
        <w:spacing w:line="240" w:lineRule="exact"/>
        <w:ind w:firstLine="709"/>
        <w:jc w:val="center"/>
        <w:rPr>
          <w:b/>
          <w:bCs/>
        </w:rPr>
      </w:pPr>
      <w:r w:rsidRPr="005478FA">
        <w:rPr>
          <w:b/>
        </w:rPr>
        <w:t>к проекту постановления Администрации Батецкого муниципального района «</w:t>
      </w:r>
      <w:r w:rsidRPr="005478FA">
        <w:rPr>
          <w:b/>
        </w:rPr>
        <w:t>О внесении изменений в административный регламент по предоставлению муниципальной услуги по присвоению спортивных разрядов «второй спортивный разряд», «третий спортивный разряд», квалификационных категорий спортивных судей «спортивный судья второй категории», «спортивный судья третьей категории»</w:t>
      </w:r>
      <w:r w:rsidRPr="005478FA">
        <w:rPr>
          <w:b/>
        </w:rPr>
        <w:t>»</w:t>
      </w:r>
    </w:p>
    <w:p w:rsidR="005478FA" w:rsidRPr="005478FA" w:rsidRDefault="005478FA" w:rsidP="005478FA">
      <w:pPr>
        <w:widowControl w:val="0"/>
        <w:autoSpaceDE w:val="0"/>
        <w:autoSpaceDN w:val="0"/>
        <w:adjustRightInd w:val="0"/>
        <w:spacing w:line="240" w:lineRule="exact"/>
        <w:jc w:val="center"/>
        <w:rPr>
          <w:b/>
        </w:rPr>
      </w:pPr>
      <w:r w:rsidRPr="005478FA">
        <w:rPr>
          <w:b/>
        </w:rPr>
        <w:t>.</w:t>
      </w:r>
    </w:p>
    <w:p w:rsidR="005478FA" w:rsidRPr="005478FA" w:rsidRDefault="005478FA" w:rsidP="005478FA">
      <w:pPr>
        <w:keepNext/>
        <w:widowControl w:val="0"/>
        <w:jc w:val="both"/>
      </w:pPr>
      <w:r w:rsidRPr="005478FA">
        <w:t xml:space="preserve">          По результатам антикоррупционной экспертизы, проведенной при разработке проекта постановления, </w:t>
      </w:r>
      <w:proofErr w:type="spellStart"/>
      <w:r w:rsidRPr="005478FA">
        <w:t>коррупциогенных</w:t>
      </w:r>
      <w:proofErr w:type="spellEnd"/>
      <w:r w:rsidRPr="005478FA">
        <w:t xml:space="preserve"> факторов не выявлено.</w:t>
      </w:r>
    </w:p>
    <w:p w:rsidR="005478FA" w:rsidRPr="005478FA" w:rsidRDefault="005478FA" w:rsidP="005478FA">
      <w:pPr>
        <w:tabs>
          <w:tab w:val="left" w:pos="6400"/>
        </w:tabs>
        <w:jc w:val="both"/>
      </w:pPr>
      <w:r w:rsidRPr="005478FA">
        <w:tab/>
      </w:r>
    </w:p>
    <w:p w:rsidR="005478FA" w:rsidRPr="005478FA" w:rsidRDefault="005478FA" w:rsidP="005478FA">
      <w:pPr>
        <w:tabs>
          <w:tab w:val="left" w:pos="6400"/>
        </w:tabs>
        <w:jc w:val="both"/>
      </w:pPr>
      <w:r w:rsidRPr="005478FA">
        <w:rPr>
          <w:b/>
        </w:rPr>
        <w:t>Председатель Комитета                                    Т.В. Новикова</w:t>
      </w:r>
    </w:p>
    <w:p w:rsidR="002D2BA2" w:rsidRDefault="002D2BA2" w:rsidP="002D2BA2">
      <w:pPr>
        <w:pStyle w:val="a3"/>
        <w:spacing w:after="0" w:line="240" w:lineRule="exact"/>
        <w:ind w:left="0" w:firstLine="709"/>
        <w:jc w:val="both"/>
        <w:rPr>
          <w:rFonts w:ascii="Times New Roman" w:hAnsi="Times New Roman"/>
          <w:sz w:val="28"/>
          <w:szCs w:val="28"/>
        </w:rPr>
      </w:pPr>
    </w:p>
    <w:p w:rsidR="002D2BA2" w:rsidRDefault="002D2BA2" w:rsidP="002D2BA2">
      <w:pPr>
        <w:pStyle w:val="a3"/>
        <w:spacing w:after="0" w:line="240" w:lineRule="exact"/>
        <w:ind w:left="0" w:firstLine="709"/>
        <w:jc w:val="both"/>
        <w:rPr>
          <w:rFonts w:ascii="Times New Roman" w:hAnsi="Times New Roman"/>
          <w:sz w:val="28"/>
          <w:szCs w:val="28"/>
        </w:rPr>
      </w:pPr>
    </w:p>
    <w:p w:rsidR="002D2BA2" w:rsidRDefault="002D2BA2" w:rsidP="002D2BA2">
      <w:pPr>
        <w:pStyle w:val="a3"/>
        <w:spacing w:after="0" w:line="240" w:lineRule="exact"/>
        <w:ind w:left="0" w:firstLine="709"/>
        <w:jc w:val="both"/>
        <w:rPr>
          <w:rFonts w:ascii="Times New Roman" w:hAnsi="Times New Roman"/>
          <w:sz w:val="28"/>
          <w:szCs w:val="28"/>
        </w:rPr>
      </w:pPr>
    </w:p>
    <w:p w:rsidR="00B20CBA" w:rsidRDefault="007869CD">
      <w:bookmarkStart w:id="0" w:name="_GoBack"/>
      <w:bookmarkEnd w:id="0"/>
    </w:p>
    <w:sectPr w:rsidR="00B20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A2"/>
    <w:rsid w:val="002D2BA2"/>
    <w:rsid w:val="0032465A"/>
    <w:rsid w:val="004F2E3C"/>
    <w:rsid w:val="005478FA"/>
    <w:rsid w:val="006B0F44"/>
    <w:rsid w:val="007869CD"/>
    <w:rsid w:val="008E1F32"/>
    <w:rsid w:val="00993F46"/>
    <w:rsid w:val="00B8013A"/>
    <w:rsid w:val="00E57984"/>
    <w:rsid w:val="00F60248"/>
    <w:rsid w:val="00F9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2852-D3E7-4136-B345-29EB9EFE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BA2"/>
    <w:pPr>
      <w:spacing w:after="0" w:line="240" w:lineRule="auto"/>
    </w:pPr>
    <w:rPr>
      <w:rFonts w:ascii="Times New Roman" w:eastAsia="Times New Roman" w:hAnsi="Times New Roman" w:cs="Times New Roman"/>
      <w:sz w:val="28"/>
      <w:szCs w:val="28"/>
      <w:lang w:eastAsia="ru-RU"/>
    </w:rPr>
  </w:style>
  <w:style w:type="paragraph" w:styleId="1">
    <w:name w:val="heading 1"/>
    <w:aliases w:val="Куда Arial"/>
    <w:basedOn w:val="a"/>
    <w:next w:val="a"/>
    <w:link w:val="10"/>
    <w:uiPriority w:val="9"/>
    <w:qFormat/>
    <w:rsid w:val="002D2BA2"/>
    <w:pPr>
      <w:keepNext/>
      <w:outlineLvl w:val="0"/>
    </w:pPr>
    <w:rPr>
      <w:b/>
      <w:caps/>
      <w:sz w:val="26"/>
    </w:rPr>
  </w:style>
  <w:style w:type="paragraph" w:styleId="2">
    <w:name w:val="heading 2"/>
    <w:basedOn w:val="a"/>
    <w:next w:val="a"/>
    <w:link w:val="20"/>
    <w:qFormat/>
    <w:rsid w:val="002D2BA2"/>
    <w:pPr>
      <w:keepNext/>
      <w:jc w:val="center"/>
      <w:outlineLvl w:val="1"/>
    </w:pPr>
    <w:rPr>
      <w:rFonts w:ascii="Arial" w:hAnsi="Arial"/>
      <w:b/>
      <w:spacing w:val="60"/>
    </w:rPr>
  </w:style>
  <w:style w:type="paragraph" w:styleId="4">
    <w:name w:val="heading 4"/>
    <w:basedOn w:val="a"/>
    <w:next w:val="a"/>
    <w:link w:val="40"/>
    <w:qFormat/>
    <w:rsid w:val="002D2BA2"/>
    <w:pPr>
      <w:keepNext/>
      <w:jc w:val="center"/>
      <w:outlineLvl w:val="3"/>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Куда Arial Знак"/>
    <w:basedOn w:val="a0"/>
    <w:link w:val="1"/>
    <w:uiPriority w:val="9"/>
    <w:rsid w:val="002D2BA2"/>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rsid w:val="002D2BA2"/>
    <w:rPr>
      <w:rFonts w:ascii="Arial" w:eastAsia="Times New Roman" w:hAnsi="Arial" w:cs="Times New Roman"/>
      <w:b/>
      <w:spacing w:val="60"/>
      <w:sz w:val="28"/>
      <w:szCs w:val="28"/>
      <w:lang w:eastAsia="ru-RU"/>
    </w:rPr>
  </w:style>
  <w:style w:type="character" w:customStyle="1" w:styleId="40">
    <w:name w:val="Заголовок 4 Знак"/>
    <w:basedOn w:val="a0"/>
    <w:link w:val="4"/>
    <w:rsid w:val="002D2BA2"/>
    <w:rPr>
      <w:rFonts w:ascii="Courier New" w:eastAsia="Times New Roman" w:hAnsi="Courier New" w:cs="Times New Roman"/>
      <w:b/>
      <w:sz w:val="28"/>
      <w:szCs w:val="28"/>
      <w:lang w:eastAsia="ru-RU"/>
    </w:rPr>
  </w:style>
  <w:style w:type="paragraph" w:styleId="a3">
    <w:name w:val="List Paragraph"/>
    <w:basedOn w:val="a"/>
    <w:uiPriority w:val="34"/>
    <w:qFormat/>
    <w:rsid w:val="002D2BA2"/>
    <w:pPr>
      <w:spacing w:after="200" w:line="276" w:lineRule="auto"/>
      <w:ind w:left="720"/>
      <w:contextualSpacing/>
    </w:pPr>
    <w:rPr>
      <w:rFonts w:ascii="Calibri" w:hAnsi="Calibri"/>
      <w:sz w:val="22"/>
      <w:szCs w:val="22"/>
    </w:rPr>
  </w:style>
  <w:style w:type="paragraph" w:customStyle="1" w:styleId="formattext">
    <w:name w:val="formattext"/>
    <w:basedOn w:val="a"/>
    <w:rsid w:val="003246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 Дмитриевич</dc:creator>
  <cp:keywords/>
  <dc:description/>
  <cp:lastModifiedBy>Кирил Дмитриевич</cp:lastModifiedBy>
  <cp:revision>2</cp:revision>
  <dcterms:created xsi:type="dcterms:W3CDTF">2021-06-03T07:01:00Z</dcterms:created>
  <dcterms:modified xsi:type="dcterms:W3CDTF">2021-06-03T10:04:00Z</dcterms:modified>
</cp:coreProperties>
</file>