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B06304" w:rsidP="00B06304">
      <w:pPr>
        <w:jc w:val="right"/>
      </w:pPr>
      <w:r w:rsidRPr="00DD5456">
        <w:t>ПРОЕКТ</w:t>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601541">
      <w:pPr>
        <w:pStyle w:val="1"/>
        <w:jc w:val="center"/>
        <w:rPr>
          <w:b w:val="0"/>
          <w:spacing w:val="100"/>
          <w:sz w:val="28"/>
        </w:rPr>
      </w:pPr>
      <w:r>
        <w:rPr>
          <w:b w:val="0"/>
          <w:spacing w:val="100"/>
          <w:sz w:val="28"/>
        </w:rPr>
        <w:t>ПОСТАНОВЛЕНИЕ</w:t>
      </w:r>
    </w:p>
    <w:p w:rsidR="00A7406D" w:rsidRDefault="00A7406D"/>
    <w:p w:rsidR="00AE2696" w:rsidRDefault="008427F4">
      <w:r>
        <w:t>от</w:t>
      </w:r>
      <w:r w:rsidR="003F27FA">
        <w:t xml:space="preserve"> </w:t>
      </w:r>
      <w:r w:rsidR="00526794">
        <w:t xml:space="preserve"> </w:t>
      </w:r>
      <w:r w:rsidR="00B06304">
        <w:t>__________</w:t>
      </w:r>
    </w:p>
    <w:p w:rsidR="008427F4" w:rsidRDefault="008427F4">
      <w:r>
        <w:t>п. Батецкий</w:t>
      </w:r>
    </w:p>
    <w:p w:rsidR="007A7795" w:rsidRDefault="007A7795"/>
    <w:p w:rsidR="005E571E" w:rsidRDefault="00201701">
      <w:r>
        <w:rPr>
          <w:noProof/>
        </w:rPr>
        <w:pict>
          <v:rect id="_x0000_s1038" style="position:absolute;margin-left:1.3pt;margin-top:2.75pt;width:239.85pt;height:98pt;z-index:251657728" o:allowincell="f" stroked="f" strokeweight="0">
            <v:textbox style="mso-next-textbox:#_x0000_s1038" inset="0,0,0,0">
              <w:txbxContent>
                <w:p w:rsidR="00612BD9" w:rsidRPr="008D708B" w:rsidRDefault="00B06304" w:rsidP="00503296">
                  <w:pPr>
                    <w:spacing w:line="240" w:lineRule="exact"/>
                    <w:jc w:val="both"/>
                    <w:rPr>
                      <w:b/>
                    </w:rPr>
                  </w:pPr>
                  <w:r>
                    <w:rPr>
                      <w:b/>
                    </w:rPr>
                    <w:t>О внесении изменений в постановление Администрации Батецкого муниципального района</w:t>
                  </w:r>
                  <w:r w:rsidR="008D708B">
                    <w:rPr>
                      <w:b/>
                    </w:rPr>
                    <w:t xml:space="preserve"> от 01.07.2015 № 443</w:t>
                  </w:r>
                  <w:r>
                    <w:rPr>
                      <w:b/>
                    </w:rPr>
                    <w:t xml:space="preserve"> "</w:t>
                  </w:r>
                  <w:r w:rsidR="00503296">
                    <w:rPr>
                      <w:b/>
                    </w:rPr>
                    <w:t>Об утверждении Положения о по</w:t>
                  </w:r>
                  <w:r w:rsidR="008D708B">
                    <w:rPr>
                      <w:b/>
                    </w:rPr>
                    <w:t xml:space="preserve">рядке создания и использования </w:t>
                  </w:r>
                  <w:r w:rsidR="00503296" w:rsidRPr="00503296">
                    <w:rPr>
                      <w:b/>
                    </w:rPr>
                    <w:t>парковок  (парковочных мест)</w:t>
                  </w:r>
                  <w:r>
                    <w:rPr>
                      <w:b/>
                    </w:rPr>
                    <w:t>"</w:t>
                  </w:r>
                </w:p>
              </w:txbxContent>
            </v:textbox>
          </v:rect>
        </w:pict>
      </w:r>
      <w:r w:rsidR="00B06304">
        <w:t>О вне</w:t>
      </w:r>
    </w:p>
    <w:p w:rsidR="00201701" w:rsidRDefault="00201701"/>
    <w:p w:rsidR="00955FB5" w:rsidRDefault="00955FB5"/>
    <w:p w:rsidR="00C32670" w:rsidRDefault="00C32670"/>
    <w:p w:rsidR="00B06304" w:rsidRDefault="00B06304" w:rsidP="00503296">
      <w:pPr>
        <w:ind w:firstLine="737"/>
        <w:jc w:val="both"/>
      </w:pPr>
    </w:p>
    <w:p w:rsidR="00B06304" w:rsidRDefault="00B06304" w:rsidP="00503296">
      <w:pPr>
        <w:ind w:firstLine="737"/>
        <w:jc w:val="both"/>
      </w:pPr>
    </w:p>
    <w:p w:rsidR="00503296" w:rsidRDefault="00503296" w:rsidP="00503296">
      <w:pPr>
        <w:ind w:firstLine="737"/>
        <w:jc w:val="both"/>
      </w:pPr>
      <w:r w:rsidRPr="00503296">
        <w:t>В соответствии с Федеральными законами</w:t>
      </w:r>
      <w:r w:rsidR="006C3576">
        <w:t>:</w:t>
      </w:r>
      <w:r w:rsidRPr="00503296">
        <w:t xml:space="preserve"> от 06.10.2003 № 131-ФЗ «Об общих принципах организации местного самоуправления в Российской Федерации», </w:t>
      </w:r>
      <w:r w:rsidR="006C3576" w:rsidRPr="00503296">
        <w:t>от</w:t>
      </w:r>
      <w:r w:rsidR="006C3576">
        <w:t xml:space="preserve"> 0</w:t>
      </w:r>
      <w:r w:rsidR="006C3576" w:rsidRPr="00503296">
        <w:t xml:space="preserve">8 ноября 2007 года № </w:t>
      </w:r>
      <w:r w:rsidR="006C3576">
        <w:t>257-ФЗ «</w:t>
      </w:r>
      <w:r w:rsidR="006C3576" w:rsidRPr="00503296">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w:t>
      </w:r>
      <w:r w:rsidR="006C3576">
        <w:t xml:space="preserve">ии», </w:t>
      </w:r>
      <w:r w:rsidR="008D708B">
        <w:t>от 24.11.1995</w:t>
      </w:r>
      <w:r w:rsidRPr="00503296">
        <w:t xml:space="preserve"> </w:t>
      </w:r>
      <w:r w:rsidR="006C3576">
        <w:t xml:space="preserve">                    </w:t>
      </w:r>
      <w:r w:rsidRPr="00503296">
        <w:t xml:space="preserve">№ </w:t>
      </w:r>
      <w:r w:rsidR="008D708B">
        <w:t>181</w:t>
      </w:r>
      <w:r>
        <w:t>-ФЗ «</w:t>
      </w:r>
      <w:r w:rsidR="008D708B">
        <w:t xml:space="preserve">О социальной защите инвалидов в Российской Федерации», </w:t>
      </w:r>
      <w:r w:rsidR="006C3576">
        <w:t xml:space="preserve">                       от 10 декабря 1995 года № 196-ФЗ «</w:t>
      </w:r>
      <w:r w:rsidR="006C3576" w:rsidRPr="00503296">
        <w:t>О безопасности дорожного движения»</w:t>
      </w:r>
      <w:r w:rsidR="006C3576">
        <w:t xml:space="preserve">, </w:t>
      </w:r>
      <w:r w:rsidRPr="00503296">
        <w:t xml:space="preserve">Уставом Батецкого муниципального района и в целях реализации полномочий органов местного самоуправления по осуществлению дорожной деятельности в отношении автомобильных дорог местного значения вне границ населенных пунктов Батецкого муниципального района, Администрация Батецкого муниципального района </w:t>
      </w:r>
      <w:r w:rsidRPr="00503296">
        <w:rPr>
          <w:b/>
        </w:rPr>
        <w:t>ПОСТАНОВЛЯЕТ:</w:t>
      </w:r>
      <w:r w:rsidRPr="00503296">
        <w:t xml:space="preserve"> </w:t>
      </w:r>
    </w:p>
    <w:p w:rsidR="00597392" w:rsidRDefault="00852A72" w:rsidP="00597392">
      <w:pPr>
        <w:ind w:firstLine="720"/>
        <w:jc w:val="both"/>
      </w:pPr>
      <w:r>
        <w:t xml:space="preserve">1. </w:t>
      </w:r>
      <w:r w:rsidR="00597392">
        <w:t xml:space="preserve">Внести изменение в </w:t>
      </w:r>
      <w:r w:rsidR="00597392" w:rsidRPr="00503296">
        <w:t>Положение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Батецкого муниципального района и Батецкого сельского поселения</w:t>
      </w:r>
      <w:r w:rsidR="00597392">
        <w:t>, утвержденное постановлением Администрации Батецкого муниципального района от 01.07.2015 № 443, изложив раздел 5. Порядок использования парковок  в редакции:</w:t>
      </w:r>
    </w:p>
    <w:p w:rsidR="00597392" w:rsidRPr="00503296" w:rsidRDefault="00597392" w:rsidP="00597392">
      <w:pPr>
        <w:widowControl w:val="0"/>
        <w:autoSpaceDE w:val="0"/>
        <w:autoSpaceDN w:val="0"/>
        <w:adjustRightInd w:val="0"/>
        <w:ind w:firstLine="851"/>
        <w:jc w:val="center"/>
        <w:outlineLvl w:val="1"/>
        <w:rPr>
          <w:b/>
        </w:rPr>
      </w:pPr>
      <w:r>
        <w:rPr>
          <w:b/>
        </w:rPr>
        <w:t>«</w:t>
      </w:r>
      <w:r w:rsidRPr="00503296">
        <w:rPr>
          <w:b/>
        </w:rPr>
        <w:t>5. Порядок использования парковок</w:t>
      </w:r>
    </w:p>
    <w:p w:rsidR="008D708B" w:rsidRPr="00503296" w:rsidRDefault="008D708B" w:rsidP="00597392">
      <w:pPr>
        <w:ind w:firstLine="709"/>
        <w:jc w:val="both"/>
      </w:pPr>
      <w:r w:rsidRPr="00503296">
        <w:t>Размещение транспортных средств на парковке осуществляется строго в соответствии с нанесенной разметкой.</w:t>
      </w:r>
    </w:p>
    <w:p w:rsidR="009460CD" w:rsidRDefault="00C865DF" w:rsidP="008D708B">
      <w:pPr>
        <w:widowControl w:val="0"/>
        <w:autoSpaceDE w:val="0"/>
        <w:autoSpaceDN w:val="0"/>
        <w:adjustRightInd w:val="0"/>
        <w:ind w:firstLine="737"/>
        <w:jc w:val="both"/>
        <w:rPr>
          <w:rFonts w:ascii="Arial" w:hAnsi="Arial" w:cs="Arial"/>
          <w:color w:val="444444"/>
          <w:shd w:val="clear" w:color="auto" w:fill="FFFFFF"/>
        </w:rPr>
      </w:pPr>
      <w:r w:rsidRPr="00C865DF">
        <w:rPr>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r w:rsidRPr="00C865DF">
        <w:rPr>
          <w:shd w:val="clear" w:color="auto" w:fill="FFFFFF"/>
        </w:rPr>
        <w:lastRenderedPageBreak/>
        <w:t>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rFonts w:ascii="Arial" w:hAnsi="Arial" w:cs="Arial"/>
          <w:color w:val="444444"/>
          <w:shd w:val="clear" w:color="auto" w:fill="FFFFFF"/>
        </w:rPr>
        <w:t xml:space="preserve">  </w:t>
      </w:r>
    </w:p>
    <w:p w:rsidR="008D708B" w:rsidRPr="00503296" w:rsidRDefault="008D708B" w:rsidP="008D708B">
      <w:pPr>
        <w:widowControl w:val="0"/>
        <w:autoSpaceDE w:val="0"/>
        <w:autoSpaceDN w:val="0"/>
        <w:adjustRightInd w:val="0"/>
        <w:ind w:firstLine="737"/>
        <w:jc w:val="both"/>
      </w:pPr>
      <w:r w:rsidRPr="00503296">
        <w:t>На парковке, используемой на платной основе, размещается информационный щит, на котором указывается:</w:t>
      </w:r>
    </w:p>
    <w:p w:rsidR="008D708B" w:rsidRPr="00503296" w:rsidRDefault="008D708B" w:rsidP="008D708B">
      <w:pPr>
        <w:widowControl w:val="0"/>
        <w:autoSpaceDE w:val="0"/>
        <w:autoSpaceDN w:val="0"/>
        <w:adjustRightInd w:val="0"/>
        <w:ind w:firstLine="737"/>
        <w:jc w:val="both"/>
      </w:pPr>
      <w:r w:rsidRPr="00503296">
        <w:t>место расположения парковки;</w:t>
      </w:r>
    </w:p>
    <w:p w:rsidR="008D708B" w:rsidRPr="00503296" w:rsidRDefault="008D708B" w:rsidP="008D708B">
      <w:pPr>
        <w:widowControl w:val="0"/>
        <w:autoSpaceDE w:val="0"/>
        <w:autoSpaceDN w:val="0"/>
        <w:adjustRightInd w:val="0"/>
        <w:ind w:firstLine="737"/>
        <w:jc w:val="both"/>
      </w:pPr>
      <w:r w:rsidRPr="00503296">
        <w:t>наименование организации, уполномоченной на содержание и обслуживание парковок, а также на осуществление контроля за использованием парковок (далее - уполномоченная организация), и ее юридический адрес;</w:t>
      </w:r>
    </w:p>
    <w:p w:rsidR="008D708B" w:rsidRPr="00503296" w:rsidRDefault="008D708B" w:rsidP="008D708B">
      <w:pPr>
        <w:widowControl w:val="0"/>
        <w:autoSpaceDE w:val="0"/>
        <w:autoSpaceDN w:val="0"/>
        <w:adjustRightInd w:val="0"/>
        <w:ind w:firstLine="737"/>
        <w:jc w:val="both"/>
      </w:pPr>
      <w:r w:rsidRPr="00503296">
        <w:t>время работы парковки;</w:t>
      </w:r>
    </w:p>
    <w:p w:rsidR="008D708B" w:rsidRPr="00503296" w:rsidRDefault="008D708B" w:rsidP="008D708B">
      <w:pPr>
        <w:widowControl w:val="0"/>
        <w:autoSpaceDE w:val="0"/>
        <w:autoSpaceDN w:val="0"/>
        <w:adjustRightInd w:val="0"/>
        <w:ind w:firstLine="737"/>
        <w:jc w:val="both"/>
      </w:pPr>
      <w:r w:rsidRPr="00503296">
        <w:t>размер платы за пользование парковкой;</w:t>
      </w:r>
    </w:p>
    <w:p w:rsidR="008D708B" w:rsidRPr="00503296" w:rsidRDefault="008D708B" w:rsidP="008D708B">
      <w:pPr>
        <w:widowControl w:val="0"/>
        <w:autoSpaceDE w:val="0"/>
        <w:autoSpaceDN w:val="0"/>
        <w:adjustRightInd w:val="0"/>
        <w:ind w:firstLine="737"/>
        <w:jc w:val="both"/>
      </w:pPr>
      <w:r w:rsidRPr="00503296">
        <w:t>индивидуальный налоговый номер уполномоченной организации;</w:t>
      </w:r>
    </w:p>
    <w:p w:rsidR="008D708B" w:rsidRPr="00503296" w:rsidRDefault="008D708B" w:rsidP="008D708B">
      <w:pPr>
        <w:widowControl w:val="0"/>
        <w:autoSpaceDE w:val="0"/>
        <w:autoSpaceDN w:val="0"/>
        <w:adjustRightInd w:val="0"/>
        <w:ind w:firstLine="737"/>
        <w:jc w:val="both"/>
      </w:pPr>
      <w:r w:rsidRPr="00503296">
        <w:t>контактные телефоны уполномоченной организации;</w:t>
      </w:r>
    </w:p>
    <w:p w:rsidR="008D708B" w:rsidRPr="00503296" w:rsidRDefault="008D708B" w:rsidP="008D708B">
      <w:pPr>
        <w:widowControl w:val="0"/>
        <w:autoSpaceDE w:val="0"/>
        <w:autoSpaceDN w:val="0"/>
        <w:adjustRightInd w:val="0"/>
        <w:ind w:firstLine="737"/>
        <w:jc w:val="both"/>
      </w:pPr>
      <w:r w:rsidRPr="00503296">
        <w:t>правила пользования парковкой.</w:t>
      </w:r>
    </w:p>
    <w:p w:rsidR="008D708B" w:rsidRDefault="008D708B" w:rsidP="008D708B">
      <w:pPr>
        <w:widowControl w:val="0"/>
        <w:autoSpaceDE w:val="0"/>
        <w:autoSpaceDN w:val="0"/>
        <w:adjustRightInd w:val="0"/>
        <w:ind w:firstLine="737"/>
        <w:jc w:val="both"/>
      </w:pPr>
      <w:r w:rsidRPr="00503296">
        <w:t>Уполномоченной организацией является муниципальное учреждение, назначенное постановлением Администрации муниципального района.</w:t>
      </w:r>
    </w:p>
    <w:p w:rsidR="007F5482" w:rsidRDefault="007F5482" w:rsidP="007F5482">
      <w:pPr>
        <w:widowControl w:val="0"/>
        <w:autoSpaceDE w:val="0"/>
        <w:autoSpaceDN w:val="0"/>
        <w:adjustRightInd w:val="0"/>
        <w:ind w:firstLine="737"/>
        <w:jc w:val="both"/>
      </w:pPr>
      <w:r>
        <w:t xml:space="preserve">К обязанностям </w:t>
      </w:r>
      <w:r w:rsidRPr="00503296">
        <w:t>Уполномоченн</w:t>
      </w:r>
      <w:r>
        <w:t>ой организации</w:t>
      </w:r>
      <w:r w:rsidRPr="00503296">
        <w:t xml:space="preserve"> </w:t>
      </w:r>
      <w:r>
        <w:t>относятся</w:t>
      </w:r>
      <w:r w:rsidRPr="00503296">
        <w:t>:</w:t>
      </w:r>
    </w:p>
    <w:p w:rsidR="007F5482" w:rsidRPr="00597392" w:rsidRDefault="007F5482" w:rsidP="007F5482">
      <w:pPr>
        <w:autoSpaceDE w:val="0"/>
        <w:autoSpaceDN w:val="0"/>
        <w:adjustRightInd w:val="0"/>
        <w:ind w:firstLine="709"/>
        <w:jc w:val="both"/>
      </w:pPr>
      <w:r w:rsidRPr="00597392">
        <w:t>организация стоянки транспортных средств на парковке с соблюдением требований законодательства Российской Федерации, в том числе Федерального закона «О защите прав потребителей», и обеспечение беспрепятственного проезда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предусмотренных Правилами дорожного движения Российской Федерации, и обеспечение ими безопасности дорожного движения;</w:t>
      </w:r>
    </w:p>
    <w:p w:rsidR="007F5482" w:rsidRPr="00597392" w:rsidRDefault="007F5482" w:rsidP="007F5482">
      <w:pPr>
        <w:widowControl w:val="0"/>
        <w:autoSpaceDE w:val="0"/>
        <w:autoSpaceDN w:val="0"/>
        <w:adjustRightInd w:val="0"/>
        <w:ind w:firstLine="737"/>
        <w:jc w:val="both"/>
      </w:pPr>
      <w:r w:rsidRPr="00503296">
        <w:t xml:space="preserve">обслуживание парковочного оборудования, содержание конструктивных </w:t>
      </w:r>
      <w:r w:rsidRPr="00597392">
        <w:t>элементов парковки, содержание и обслуживание информационных щитов;</w:t>
      </w:r>
    </w:p>
    <w:p w:rsidR="007F5482" w:rsidRPr="00597392" w:rsidRDefault="007F5482" w:rsidP="007F5482">
      <w:pPr>
        <w:widowControl w:val="0"/>
        <w:autoSpaceDE w:val="0"/>
        <w:autoSpaceDN w:val="0"/>
        <w:adjustRightInd w:val="0"/>
        <w:ind w:firstLine="737"/>
        <w:jc w:val="both"/>
      </w:pPr>
      <w:r w:rsidRPr="00597392">
        <w:t>обеспечение безопасности функционирования парковки, взимание платы за пользование парковкой, уборка территории парковки;</w:t>
      </w:r>
    </w:p>
    <w:p w:rsidR="007F5482" w:rsidRPr="00597392" w:rsidRDefault="007F5482" w:rsidP="007F5482">
      <w:pPr>
        <w:widowControl w:val="0"/>
        <w:autoSpaceDE w:val="0"/>
        <w:autoSpaceDN w:val="0"/>
        <w:adjustRightInd w:val="0"/>
        <w:ind w:firstLine="737"/>
        <w:jc w:val="both"/>
      </w:pPr>
      <w:r w:rsidRPr="00597392">
        <w:t>охрана оборудования парковки, содействие в освобождении территории парковки при производстве работ по уборке территории парковки, вывозе снега;</w:t>
      </w:r>
    </w:p>
    <w:p w:rsidR="007F5482" w:rsidRPr="00597392" w:rsidRDefault="007F5482" w:rsidP="007F5482">
      <w:pPr>
        <w:autoSpaceDE w:val="0"/>
        <w:autoSpaceDN w:val="0"/>
        <w:adjustRightInd w:val="0"/>
        <w:ind w:firstLine="709"/>
        <w:jc w:val="both"/>
      </w:pPr>
      <w:r w:rsidRPr="00597392">
        <w:t>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7F5482" w:rsidRPr="00597392" w:rsidRDefault="007F5482" w:rsidP="007F5482">
      <w:pPr>
        <w:autoSpaceDE w:val="0"/>
        <w:autoSpaceDN w:val="0"/>
        <w:adjustRightInd w:val="0"/>
        <w:ind w:firstLine="709"/>
        <w:jc w:val="both"/>
      </w:pPr>
      <w:r w:rsidRPr="00597392">
        <w:t>ведение журнала регистрации, куда вносятся все факты пользования платной парковкой, включая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w:t>
      </w:r>
    </w:p>
    <w:p w:rsidR="00597392" w:rsidRPr="00597392" w:rsidRDefault="00597392" w:rsidP="00597392">
      <w:pPr>
        <w:widowControl w:val="0"/>
        <w:autoSpaceDE w:val="0"/>
        <w:autoSpaceDN w:val="0"/>
        <w:adjustRightInd w:val="0"/>
        <w:ind w:firstLine="737"/>
        <w:jc w:val="both"/>
      </w:pPr>
      <w:r w:rsidRPr="00597392">
        <w:t>При наличии свободных мест не допускается отказ в предоставлении парковочного места на парковке для размещения транспортных средств.</w:t>
      </w:r>
    </w:p>
    <w:p w:rsidR="00597392" w:rsidRPr="00597392" w:rsidRDefault="00597392" w:rsidP="00597392">
      <w:pPr>
        <w:widowControl w:val="0"/>
        <w:autoSpaceDE w:val="0"/>
        <w:autoSpaceDN w:val="0"/>
        <w:adjustRightInd w:val="0"/>
        <w:ind w:firstLine="737"/>
        <w:jc w:val="both"/>
      </w:pPr>
      <w:r w:rsidRPr="00597392">
        <w:t xml:space="preserve">В случае если размещенное на парковке вне дорожной разметки транспортное средство мешает уборке парковки или создает помехи для других </w:t>
      </w:r>
      <w:r w:rsidRPr="00597392">
        <w:lastRenderedPageBreak/>
        <w:t>участников движения или пользователей парковки и оплата за размещение не произведена либо оплаченное время истекло, уполномоченная организация имеет право эвакуировать транспортное средство в другое место на территории парковки. Затраты на эвакуацию несут владельцы указанных транспортных средств.</w:t>
      </w:r>
    </w:p>
    <w:p w:rsidR="00597392" w:rsidRPr="00503296" w:rsidRDefault="00597392" w:rsidP="00597392">
      <w:pPr>
        <w:widowControl w:val="0"/>
        <w:autoSpaceDE w:val="0"/>
        <w:autoSpaceDN w:val="0"/>
        <w:adjustRightInd w:val="0"/>
        <w:ind w:firstLine="737"/>
        <w:jc w:val="both"/>
      </w:pPr>
      <w:r w:rsidRPr="00597392">
        <w:t>Пользователь парковок имеет право получать информацию о порядке и</w:t>
      </w:r>
      <w:r w:rsidRPr="00503296">
        <w:t xml:space="preserve"> способах внесения соответствующего размера платы, а также о наличии альтернативных бесплатных парковок.</w:t>
      </w:r>
    </w:p>
    <w:p w:rsidR="00597392" w:rsidRPr="00503296" w:rsidRDefault="00597392" w:rsidP="00597392">
      <w:pPr>
        <w:widowControl w:val="0"/>
        <w:autoSpaceDE w:val="0"/>
        <w:autoSpaceDN w:val="0"/>
        <w:adjustRightInd w:val="0"/>
        <w:ind w:firstLine="737"/>
        <w:jc w:val="both"/>
      </w:pPr>
      <w:r w:rsidRPr="00503296">
        <w:t>Пользователям парковок запрещается:</w:t>
      </w:r>
    </w:p>
    <w:p w:rsidR="00597392" w:rsidRPr="00503296" w:rsidRDefault="00597392" w:rsidP="00597392">
      <w:pPr>
        <w:widowControl w:val="0"/>
        <w:autoSpaceDE w:val="0"/>
        <w:autoSpaceDN w:val="0"/>
        <w:adjustRightInd w:val="0"/>
        <w:ind w:firstLine="737"/>
        <w:jc w:val="both"/>
      </w:pPr>
      <w:r w:rsidRPr="00503296">
        <w:t>блокировать подъезд (выезд) транспортных средств на парковку;</w:t>
      </w:r>
    </w:p>
    <w:p w:rsidR="00597392" w:rsidRPr="00503296" w:rsidRDefault="00597392" w:rsidP="00597392">
      <w:pPr>
        <w:widowControl w:val="0"/>
        <w:autoSpaceDE w:val="0"/>
        <w:autoSpaceDN w:val="0"/>
        <w:adjustRightInd w:val="0"/>
        <w:ind w:firstLine="737"/>
        <w:jc w:val="both"/>
      </w:pPr>
      <w:r w:rsidRPr="00503296">
        <w:t>создавать препятствия и ограничения в пользовании парковкой;</w:t>
      </w:r>
    </w:p>
    <w:p w:rsidR="00597392" w:rsidRPr="00503296" w:rsidRDefault="00597392" w:rsidP="00597392">
      <w:pPr>
        <w:widowControl w:val="0"/>
        <w:autoSpaceDE w:val="0"/>
        <w:autoSpaceDN w:val="0"/>
        <w:adjustRightInd w:val="0"/>
        <w:ind w:firstLine="737"/>
        <w:jc w:val="both"/>
      </w:pPr>
      <w:r w:rsidRPr="00503296">
        <w:t>оставлять транспортное средство на платной парковке без оплаты услуг за пользование парковкой;</w:t>
      </w:r>
    </w:p>
    <w:p w:rsidR="00597392" w:rsidRPr="00503296" w:rsidRDefault="00597392" w:rsidP="00597392">
      <w:pPr>
        <w:widowControl w:val="0"/>
        <w:autoSpaceDE w:val="0"/>
        <w:autoSpaceDN w:val="0"/>
        <w:adjustRightInd w:val="0"/>
        <w:ind w:firstLine="737"/>
        <w:jc w:val="both"/>
      </w:pPr>
      <w:r w:rsidRPr="00503296">
        <w:t>нарушать общественный порядок;</w:t>
      </w:r>
    </w:p>
    <w:p w:rsidR="00597392" w:rsidRPr="00503296" w:rsidRDefault="00597392" w:rsidP="00597392">
      <w:pPr>
        <w:widowControl w:val="0"/>
        <w:autoSpaceDE w:val="0"/>
        <w:autoSpaceDN w:val="0"/>
        <w:adjustRightInd w:val="0"/>
        <w:ind w:firstLine="737"/>
        <w:jc w:val="both"/>
      </w:pPr>
      <w:r w:rsidRPr="00503296">
        <w:t>загрязнять территорию парковки;</w:t>
      </w:r>
    </w:p>
    <w:p w:rsidR="00597392" w:rsidRPr="00503296" w:rsidRDefault="00597392" w:rsidP="00597392">
      <w:pPr>
        <w:widowControl w:val="0"/>
        <w:autoSpaceDE w:val="0"/>
        <w:autoSpaceDN w:val="0"/>
        <w:adjustRightInd w:val="0"/>
        <w:ind w:firstLine="737"/>
        <w:jc w:val="both"/>
      </w:pPr>
      <w:r w:rsidRPr="00503296">
        <w:t>совершать иные действия, нарушающие настоящий Порядок.</w:t>
      </w:r>
    </w:p>
    <w:p w:rsidR="00597392" w:rsidRDefault="00597392" w:rsidP="00597392">
      <w:pPr>
        <w:ind w:firstLine="720"/>
        <w:jc w:val="both"/>
      </w:pPr>
      <w:r>
        <w:t>К обязанностям пользователей парковок относятся:</w:t>
      </w:r>
    </w:p>
    <w:p w:rsidR="00597392" w:rsidRPr="00597392" w:rsidRDefault="00597392" w:rsidP="00597392">
      <w:pPr>
        <w:widowControl w:val="0"/>
        <w:autoSpaceDE w:val="0"/>
        <w:autoSpaceDN w:val="0"/>
        <w:adjustRightInd w:val="0"/>
        <w:ind w:firstLine="737"/>
        <w:jc w:val="both"/>
      </w:pPr>
      <w:r>
        <w:t>соблюдение</w:t>
      </w:r>
      <w:r w:rsidRPr="00503296">
        <w:t xml:space="preserve"> Правил дорожного движения Российской Федерации и </w:t>
      </w:r>
      <w:r w:rsidRPr="00597392">
        <w:t>настоящего Положения;</w:t>
      </w:r>
    </w:p>
    <w:p w:rsidR="00597392" w:rsidRPr="00597392" w:rsidRDefault="00597392" w:rsidP="00597392">
      <w:pPr>
        <w:autoSpaceDE w:val="0"/>
        <w:autoSpaceDN w:val="0"/>
        <w:adjustRightInd w:val="0"/>
        <w:ind w:firstLine="709"/>
        <w:jc w:val="both"/>
      </w:pPr>
      <w:r w:rsidRPr="00597392">
        <w:t>оплата пользования платной  парковкой  с учетом фактического времени пребывания на ней (кратно одному часу, одним суткам);</w:t>
      </w:r>
    </w:p>
    <w:p w:rsidR="00597392" w:rsidRPr="00597392" w:rsidRDefault="00597392" w:rsidP="00597392">
      <w:pPr>
        <w:ind w:firstLine="720"/>
        <w:jc w:val="both"/>
      </w:pPr>
      <w:r w:rsidRPr="00597392">
        <w:t>сохранение документа об оплате за пользование платной парковой до момента выезда с неё.</w:t>
      </w:r>
    </w:p>
    <w:p w:rsidR="00597392" w:rsidRPr="00597392" w:rsidRDefault="00597392" w:rsidP="00597392">
      <w:pPr>
        <w:widowControl w:val="0"/>
        <w:autoSpaceDE w:val="0"/>
        <w:autoSpaceDN w:val="0"/>
        <w:adjustRightInd w:val="0"/>
        <w:ind w:firstLine="737"/>
        <w:jc w:val="both"/>
      </w:pPr>
      <w:r w:rsidRPr="00597392">
        <w:t>Пользователь парковки заключает с Уполномоченной организацией, публичный договор путем оплаты пользователем парковки стоянки транспортного средства на платной парковке.</w:t>
      </w:r>
    </w:p>
    <w:p w:rsidR="00597392" w:rsidRDefault="00597392" w:rsidP="008D708B">
      <w:pPr>
        <w:widowControl w:val="0"/>
        <w:autoSpaceDE w:val="0"/>
        <w:autoSpaceDN w:val="0"/>
        <w:adjustRightInd w:val="0"/>
        <w:ind w:firstLine="737"/>
        <w:jc w:val="both"/>
      </w:pPr>
      <w:r w:rsidRPr="00503296">
        <w:t>Денежные средства, полученные с пользователей парковки, поступают в бюджет Батецкого муниципального района и направляются на осуществление дорожной деятельности автомобильных дорог общего пользования местного значения</w:t>
      </w:r>
      <w:r>
        <w:t>.»</w:t>
      </w:r>
    </w:p>
    <w:p w:rsidR="00503296" w:rsidRPr="00503296" w:rsidRDefault="00503296" w:rsidP="00503296">
      <w:pPr>
        <w:ind w:firstLine="720"/>
        <w:jc w:val="both"/>
      </w:pPr>
      <w:r w:rsidRPr="00503296">
        <w:t xml:space="preserve">3.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p w:rsidR="00C32670" w:rsidRPr="00C32670" w:rsidRDefault="00C32670" w:rsidP="00503296">
      <w:pPr>
        <w:ind w:firstLine="737"/>
        <w:jc w:val="both"/>
        <w:rPr>
          <w:szCs w:val="20"/>
        </w:rPr>
      </w:pPr>
    </w:p>
    <w:p w:rsidR="008D708B" w:rsidRPr="00C86150" w:rsidRDefault="008D708B" w:rsidP="008D708B">
      <w:pPr>
        <w:jc w:val="both"/>
      </w:pPr>
      <w:r w:rsidRPr="00C86150">
        <w:t>Проект внесен:</w:t>
      </w:r>
    </w:p>
    <w:p w:rsidR="008D708B" w:rsidRPr="00145DFD" w:rsidRDefault="008D708B" w:rsidP="008D708B">
      <w:pPr>
        <w:jc w:val="both"/>
      </w:pPr>
      <w:r w:rsidRPr="00C86150">
        <w:t xml:space="preserve">Служащий 2 категории                                                             </w:t>
      </w:r>
      <w:r>
        <w:t xml:space="preserve">  Е.Н. Мальцева</w:t>
      </w:r>
    </w:p>
    <w:p w:rsidR="008D708B" w:rsidRPr="00C86150" w:rsidRDefault="008D708B" w:rsidP="008D708B">
      <w:pPr>
        <w:jc w:val="both"/>
      </w:pPr>
      <w:r w:rsidRPr="00C86150">
        <w:t>Согласовано:</w:t>
      </w:r>
    </w:p>
    <w:p w:rsidR="008D708B" w:rsidRPr="005D41DE" w:rsidRDefault="008D708B" w:rsidP="008D708B">
      <w:pPr>
        <w:jc w:val="both"/>
      </w:pPr>
      <w:r>
        <w:t xml:space="preserve">Начальник </w:t>
      </w:r>
      <w:r w:rsidRPr="005D41DE">
        <w:t xml:space="preserve">отдела экономики, планирования </w:t>
      </w:r>
    </w:p>
    <w:p w:rsidR="008D708B" w:rsidRPr="00C86150" w:rsidRDefault="008D708B" w:rsidP="008D708B">
      <w:pPr>
        <w:jc w:val="both"/>
      </w:pPr>
      <w:r w:rsidRPr="005D41DE">
        <w:t xml:space="preserve">и прогнозирования Комитета экономики                                </w:t>
      </w:r>
      <w:r>
        <w:t xml:space="preserve">    Н.И. Семенова</w:t>
      </w:r>
    </w:p>
    <w:p w:rsidR="008D708B" w:rsidRPr="00145DFD" w:rsidRDefault="008D708B" w:rsidP="008D708B">
      <w:pPr>
        <w:pStyle w:val="a5"/>
        <w:ind w:left="0"/>
        <w:jc w:val="both"/>
      </w:pPr>
      <w:r>
        <w:rPr>
          <w:lang w:eastAsia="zh-CN"/>
        </w:rPr>
        <w:t>Заведующий</w:t>
      </w:r>
      <w:r>
        <w:t xml:space="preserve"> юридического отдела                                              В.Т. Волосач</w:t>
      </w:r>
    </w:p>
    <w:p w:rsidR="008D708B" w:rsidRDefault="008D708B" w:rsidP="008D708B">
      <w:pPr>
        <w:jc w:val="both"/>
      </w:pPr>
      <w:r>
        <w:t>На</w:t>
      </w:r>
      <w:r w:rsidRPr="00C86150">
        <w:t>чальник</w:t>
      </w:r>
      <w:r>
        <w:t xml:space="preserve"> отдела</w:t>
      </w:r>
      <w:r w:rsidRPr="00C86150">
        <w:t xml:space="preserve"> </w:t>
      </w:r>
    </w:p>
    <w:p w:rsidR="008D708B" w:rsidRPr="00C86150" w:rsidRDefault="008D708B" w:rsidP="008D708B">
      <w:pPr>
        <w:jc w:val="both"/>
      </w:pPr>
      <w:r w:rsidRPr="00C86150">
        <w:t xml:space="preserve">по работе с территориями                                           </w:t>
      </w:r>
      <w:r>
        <w:t xml:space="preserve">                 М.А. Семенова </w:t>
      </w:r>
    </w:p>
    <w:p w:rsidR="008D708B" w:rsidRPr="00C86150" w:rsidRDefault="008D708B" w:rsidP="008D708B">
      <w:pPr>
        <w:jc w:val="both"/>
      </w:pPr>
    </w:p>
    <w:p w:rsidR="00503296" w:rsidRPr="00503296" w:rsidRDefault="008D708B" w:rsidP="00597392">
      <w:r w:rsidRPr="00C86150">
        <w:t xml:space="preserve">          В проекте данного постановления Администрации муниципального района не содержится положений, способствующих созданию условий для проявления коррупции.   </w:t>
      </w:r>
      <w:bookmarkStart w:id="0" w:name="Par65"/>
      <w:bookmarkEnd w:id="0"/>
    </w:p>
    <w:p w:rsidR="00503296" w:rsidRDefault="00503296" w:rsidP="00C63CFB">
      <w:pPr>
        <w:spacing w:line="240" w:lineRule="exact"/>
        <w:contextualSpacing/>
        <w:jc w:val="both"/>
        <w:rPr>
          <w:b/>
        </w:rPr>
      </w:pPr>
    </w:p>
    <w:sectPr w:rsidR="00503296" w:rsidSect="00A10801">
      <w:pgSz w:w="11907" w:h="16839" w:code="9"/>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959" w:rsidRDefault="007F0959">
      <w:r>
        <w:separator/>
      </w:r>
    </w:p>
  </w:endnote>
  <w:endnote w:type="continuationSeparator" w:id="1">
    <w:p w:rsidR="007F0959" w:rsidRDefault="007F0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959" w:rsidRDefault="007F0959">
      <w:r>
        <w:separator/>
      </w:r>
    </w:p>
  </w:footnote>
  <w:footnote w:type="continuationSeparator" w:id="1">
    <w:p w:rsidR="007F0959" w:rsidRDefault="007F0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1DCD06B6"/>
    <w:multiLevelType w:val="multilevel"/>
    <w:tmpl w:val="F53A36EC"/>
    <w:lvl w:ilvl="0">
      <w:start w:val="1"/>
      <w:numFmt w:val="decimal"/>
      <w:lvlText w:val="%1."/>
      <w:lvlJc w:val="left"/>
      <w:pPr>
        <w:ind w:left="2147" w:hanging="1410"/>
      </w:pPr>
      <w:rPr>
        <w:rFonts w:hint="default"/>
      </w:rPr>
    </w:lvl>
    <w:lvl w:ilvl="1">
      <w:start w:val="1"/>
      <w:numFmt w:val="decimal"/>
      <w:isLgl/>
      <w:lvlText w:val="%1.%2."/>
      <w:lvlJc w:val="left"/>
      <w:pPr>
        <w:ind w:left="928" w:hanging="360"/>
      </w:pPr>
      <w:rPr>
        <w:rFonts w:hint="default"/>
        <w:sz w:val="28"/>
        <w:szCs w:val="28"/>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29B0"/>
    <w:rsid w:val="000034A1"/>
    <w:rsid w:val="000132FE"/>
    <w:rsid w:val="00013A2E"/>
    <w:rsid w:val="00017F52"/>
    <w:rsid w:val="00020DA9"/>
    <w:rsid w:val="00026563"/>
    <w:rsid w:val="000510EC"/>
    <w:rsid w:val="00052346"/>
    <w:rsid w:val="00061619"/>
    <w:rsid w:val="00081B5C"/>
    <w:rsid w:val="000A0AE9"/>
    <w:rsid w:val="000A6C9D"/>
    <w:rsid w:val="000D1025"/>
    <w:rsid w:val="000D12FE"/>
    <w:rsid w:val="000D5CAE"/>
    <w:rsid w:val="00106470"/>
    <w:rsid w:val="00107BBD"/>
    <w:rsid w:val="001101F1"/>
    <w:rsid w:val="001130C3"/>
    <w:rsid w:val="0013753E"/>
    <w:rsid w:val="00141761"/>
    <w:rsid w:val="001452EF"/>
    <w:rsid w:val="001455AC"/>
    <w:rsid w:val="00181857"/>
    <w:rsid w:val="001934E8"/>
    <w:rsid w:val="00193CE9"/>
    <w:rsid w:val="00194A4F"/>
    <w:rsid w:val="00197309"/>
    <w:rsid w:val="001A545A"/>
    <w:rsid w:val="001A61E4"/>
    <w:rsid w:val="001B56A5"/>
    <w:rsid w:val="001C766E"/>
    <w:rsid w:val="001C76F1"/>
    <w:rsid w:val="001C77FF"/>
    <w:rsid w:val="001E090E"/>
    <w:rsid w:val="001F00D8"/>
    <w:rsid w:val="00201701"/>
    <w:rsid w:val="002129B6"/>
    <w:rsid w:val="00220013"/>
    <w:rsid w:val="00220BB7"/>
    <w:rsid w:val="00232CDC"/>
    <w:rsid w:val="00233F52"/>
    <w:rsid w:val="00246221"/>
    <w:rsid w:val="00247A70"/>
    <w:rsid w:val="002611A3"/>
    <w:rsid w:val="00262363"/>
    <w:rsid w:val="002836D8"/>
    <w:rsid w:val="00286838"/>
    <w:rsid w:val="002914AA"/>
    <w:rsid w:val="002A442D"/>
    <w:rsid w:val="002A59F4"/>
    <w:rsid w:val="002B5BB8"/>
    <w:rsid w:val="002B6275"/>
    <w:rsid w:val="002B7880"/>
    <w:rsid w:val="002C0446"/>
    <w:rsid w:val="002D56BF"/>
    <w:rsid w:val="002E360B"/>
    <w:rsid w:val="002E5E5D"/>
    <w:rsid w:val="002E68F5"/>
    <w:rsid w:val="002E6B43"/>
    <w:rsid w:val="00305F58"/>
    <w:rsid w:val="003076E2"/>
    <w:rsid w:val="003172D9"/>
    <w:rsid w:val="00320D37"/>
    <w:rsid w:val="00324A2B"/>
    <w:rsid w:val="00324B9F"/>
    <w:rsid w:val="0033664B"/>
    <w:rsid w:val="003455EF"/>
    <w:rsid w:val="00346821"/>
    <w:rsid w:val="00353D66"/>
    <w:rsid w:val="003623C7"/>
    <w:rsid w:val="003655E4"/>
    <w:rsid w:val="00382515"/>
    <w:rsid w:val="003836BD"/>
    <w:rsid w:val="00391A2D"/>
    <w:rsid w:val="003943CA"/>
    <w:rsid w:val="0039627D"/>
    <w:rsid w:val="003A13EF"/>
    <w:rsid w:val="003B49D5"/>
    <w:rsid w:val="003B5C9C"/>
    <w:rsid w:val="003C7922"/>
    <w:rsid w:val="003E3848"/>
    <w:rsid w:val="003F1203"/>
    <w:rsid w:val="003F27FA"/>
    <w:rsid w:val="00400443"/>
    <w:rsid w:val="004038C2"/>
    <w:rsid w:val="00417E1A"/>
    <w:rsid w:val="004200C3"/>
    <w:rsid w:val="00426E62"/>
    <w:rsid w:val="004332BB"/>
    <w:rsid w:val="00441C3C"/>
    <w:rsid w:val="00446BE8"/>
    <w:rsid w:val="0045518D"/>
    <w:rsid w:val="00456000"/>
    <w:rsid w:val="00471D43"/>
    <w:rsid w:val="00472D97"/>
    <w:rsid w:val="0048161B"/>
    <w:rsid w:val="00484356"/>
    <w:rsid w:val="004B7103"/>
    <w:rsid w:val="004D2AD3"/>
    <w:rsid w:val="004E74EB"/>
    <w:rsid w:val="004F0B16"/>
    <w:rsid w:val="004F0CCA"/>
    <w:rsid w:val="00503296"/>
    <w:rsid w:val="00507FC6"/>
    <w:rsid w:val="00517F6F"/>
    <w:rsid w:val="00521A5D"/>
    <w:rsid w:val="00526794"/>
    <w:rsid w:val="005305E3"/>
    <w:rsid w:val="005470A1"/>
    <w:rsid w:val="00547199"/>
    <w:rsid w:val="00563B59"/>
    <w:rsid w:val="0056474E"/>
    <w:rsid w:val="00565656"/>
    <w:rsid w:val="00571A11"/>
    <w:rsid w:val="005818D7"/>
    <w:rsid w:val="005915D6"/>
    <w:rsid w:val="00594FEB"/>
    <w:rsid w:val="0059581F"/>
    <w:rsid w:val="005964B9"/>
    <w:rsid w:val="00597392"/>
    <w:rsid w:val="005A7119"/>
    <w:rsid w:val="005B0025"/>
    <w:rsid w:val="005B7623"/>
    <w:rsid w:val="005D2F1A"/>
    <w:rsid w:val="005D57F2"/>
    <w:rsid w:val="005E0934"/>
    <w:rsid w:val="005E571E"/>
    <w:rsid w:val="005E777B"/>
    <w:rsid w:val="005E7A31"/>
    <w:rsid w:val="005F073B"/>
    <w:rsid w:val="005F7AE7"/>
    <w:rsid w:val="00601541"/>
    <w:rsid w:val="00602AC2"/>
    <w:rsid w:val="0060568E"/>
    <w:rsid w:val="00605A71"/>
    <w:rsid w:val="00612BD9"/>
    <w:rsid w:val="0061304E"/>
    <w:rsid w:val="0061575C"/>
    <w:rsid w:val="006252EA"/>
    <w:rsid w:val="00625ABF"/>
    <w:rsid w:val="00651A38"/>
    <w:rsid w:val="006538BF"/>
    <w:rsid w:val="00655C95"/>
    <w:rsid w:val="00662C88"/>
    <w:rsid w:val="00666959"/>
    <w:rsid w:val="00680CC5"/>
    <w:rsid w:val="006870EA"/>
    <w:rsid w:val="00687A90"/>
    <w:rsid w:val="006954C7"/>
    <w:rsid w:val="006A4653"/>
    <w:rsid w:val="006A59DC"/>
    <w:rsid w:val="006B35D1"/>
    <w:rsid w:val="006C3576"/>
    <w:rsid w:val="006C37F2"/>
    <w:rsid w:val="006E1E51"/>
    <w:rsid w:val="006F72BD"/>
    <w:rsid w:val="00701991"/>
    <w:rsid w:val="00703718"/>
    <w:rsid w:val="007048E1"/>
    <w:rsid w:val="00704EAD"/>
    <w:rsid w:val="007124EB"/>
    <w:rsid w:val="00743B66"/>
    <w:rsid w:val="00747D61"/>
    <w:rsid w:val="00752608"/>
    <w:rsid w:val="007600EA"/>
    <w:rsid w:val="00765D74"/>
    <w:rsid w:val="00781BDD"/>
    <w:rsid w:val="00786CAB"/>
    <w:rsid w:val="0079248F"/>
    <w:rsid w:val="007925C7"/>
    <w:rsid w:val="007A6586"/>
    <w:rsid w:val="007A7795"/>
    <w:rsid w:val="007B6D9F"/>
    <w:rsid w:val="007C0886"/>
    <w:rsid w:val="007C7C40"/>
    <w:rsid w:val="007D354F"/>
    <w:rsid w:val="007D4B49"/>
    <w:rsid w:val="007D5846"/>
    <w:rsid w:val="007E3C51"/>
    <w:rsid w:val="007E652F"/>
    <w:rsid w:val="007F0959"/>
    <w:rsid w:val="007F5482"/>
    <w:rsid w:val="00810CFD"/>
    <w:rsid w:val="00830F81"/>
    <w:rsid w:val="0083697C"/>
    <w:rsid w:val="008427F4"/>
    <w:rsid w:val="008468D5"/>
    <w:rsid w:val="00847331"/>
    <w:rsid w:val="00852A72"/>
    <w:rsid w:val="00871BD6"/>
    <w:rsid w:val="00872748"/>
    <w:rsid w:val="00876F65"/>
    <w:rsid w:val="00885F00"/>
    <w:rsid w:val="00892D5D"/>
    <w:rsid w:val="008A3DC1"/>
    <w:rsid w:val="008A6AE8"/>
    <w:rsid w:val="008B3355"/>
    <w:rsid w:val="008D708B"/>
    <w:rsid w:val="008E1F02"/>
    <w:rsid w:val="008E3BF7"/>
    <w:rsid w:val="008E7BCE"/>
    <w:rsid w:val="008F0498"/>
    <w:rsid w:val="00900591"/>
    <w:rsid w:val="00902B12"/>
    <w:rsid w:val="00903389"/>
    <w:rsid w:val="00905D72"/>
    <w:rsid w:val="0093382C"/>
    <w:rsid w:val="009460CD"/>
    <w:rsid w:val="00950151"/>
    <w:rsid w:val="00955FB5"/>
    <w:rsid w:val="00956B82"/>
    <w:rsid w:val="00976044"/>
    <w:rsid w:val="00976DBE"/>
    <w:rsid w:val="00977540"/>
    <w:rsid w:val="009A7387"/>
    <w:rsid w:val="009B7F5E"/>
    <w:rsid w:val="009C6ECE"/>
    <w:rsid w:val="009E7E4A"/>
    <w:rsid w:val="00A019DF"/>
    <w:rsid w:val="00A033D6"/>
    <w:rsid w:val="00A06B6A"/>
    <w:rsid w:val="00A10801"/>
    <w:rsid w:val="00A34420"/>
    <w:rsid w:val="00A350BA"/>
    <w:rsid w:val="00A42631"/>
    <w:rsid w:val="00A440CF"/>
    <w:rsid w:val="00A504B9"/>
    <w:rsid w:val="00A64594"/>
    <w:rsid w:val="00A719A4"/>
    <w:rsid w:val="00A7406D"/>
    <w:rsid w:val="00A75FEB"/>
    <w:rsid w:val="00A85E95"/>
    <w:rsid w:val="00A911A0"/>
    <w:rsid w:val="00A92AC3"/>
    <w:rsid w:val="00AA2765"/>
    <w:rsid w:val="00AC5089"/>
    <w:rsid w:val="00AC5C4F"/>
    <w:rsid w:val="00AD227D"/>
    <w:rsid w:val="00AD5393"/>
    <w:rsid w:val="00AE23C4"/>
    <w:rsid w:val="00AE2696"/>
    <w:rsid w:val="00AF30CE"/>
    <w:rsid w:val="00B00AAE"/>
    <w:rsid w:val="00B06304"/>
    <w:rsid w:val="00B116C5"/>
    <w:rsid w:val="00B13960"/>
    <w:rsid w:val="00B258AD"/>
    <w:rsid w:val="00B2662B"/>
    <w:rsid w:val="00B270C9"/>
    <w:rsid w:val="00B30407"/>
    <w:rsid w:val="00B32F3F"/>
    <w:rsid w:val="00B3680E"/>
    <w:rsid w:val="00B43C91"/>
    <w:rsid w:val="00B547AD"/>
    <w:rsid w:val="00B62D45"/>
    <w:rsid w:val="00B649DC"/>
    <w:rsid w:val="00B66F07"/>
    <w:rsid w:val="00B71262"/>
    <w:rsid w:val="00B915A7"/>
    <w:rsid w:val="00B9419F"/>
    <w:rsid w:val="00BB527D"/>
    <w:rsid w:val="00BB5C73"/>
    <w:rsid w:val="00BC0758"/>
    <w:rsid w:val="00BC6B27"/>
    <w:rsid w:val="00BC7A4C"/>
    <w:rsid w:val="00BD5D9A"/>
    <w:rsid w:val="00C018D6"/>
    <w:rsid w:val="00C21F01"/>
    <w:rsid w:val="00C221E0"/>
    <w:rsid w:val="00C247BB"/>
    <w:rsid w:val="00C32670"/>
    <w:rsid w:val="00C32B8B"/>
    <w:rsid w:val="00C37B77"/>
    <w:rsid w:val="00C40B1A"/>
    <w:rsid w:val="00C476FE"/>
    <w:rsid w:val="00C56D9D"/>
    <w:rsid w:val="00C63CFB"/>
    <w:rsid w:val="00C6481A"/>
    <w:rsid w:val="00C67FF8"/>
    <w:rsid w:val="00C7655B"/>
    <w:rsid w:val="00C81940"/>
    <w:rsid w:val="00C865DF"/>
    <w:rsid w:val="00C907D2"/>
    <w:rsid w:val="00CA1D90"/>
    <w:rsid w:val="00CB08CD"/>
    <w:rsid w:val="00CB1CAF"/>
    <w:rsid w:val="00CB4FAF"/>
    <w:rsid w:val="00CB7146"/>
    <w:rsid w:val="00CC7453"/>
    <w:rsid w:val="00CD5A0C"/>
    <w:rsid w:val="00CD763C"/>
    <w:rsid w:val="00D022D6"/>
    <w:rsid w:val="00D02567"/>
    <w:rsid w:val="00D207BD"/>
    <w:rsid w:val="00D21F4F"/>
    <w:rsid w:val="00D34A9D"/>
    <w:rsid w:val="00D44A79"/>
    <w:rsid w:val="00D6706D"/>
    <w:rsid w:val="00D86E1A"/>
    <w:rsid w:val="00D9120B"/>
    <w:rsid w:val="00D944B3"/>
    <w:rsid w:val="00D94AEB"/>
    <w:rsid w:val="00D974F8"/>
    <w:rsid w:val="00DA0821"/>
    <w:rsid w:val="00DA2A47"/>
    <w:rsid w:val="00DB2736"/>
    <w:rsid w:val="00DC3CA4"/>
    <w:rsid w:val="00DF547F"/>
    <w:rsid w:val="00E241BB"/>
    <w:rsid w:val="00E37CDF"/>
    <w:rsid w:val="00E407FF"/>
    <w:rsid w:val="00E4663C"/>
    <w:rsid w:val="00E51CD6"/>
    <w:rsid w:val="00E5766F"/>
    <w:rsid w:val="00E93B2A"/>
    <w:rsid w:val="00EB290F"/>
    <w:rsid w:val="00EB447D"/>
    <w:rsid w:val="00EB4952"/>
    <w:rsid w:val="00ED01E4"/>
    <w:rsid w:val="00ED68DA"/>
    <w:rsid w:val="00EF46A0"/>
    <w:rsid w:val="00F05049"/>
    <w:rsid w:val="00F10437"/>
    <w:rsid w:val="00F108D9"/>
    <w:rsid w:val="00F172C1"/>
    <w:rsid w:val="00F205D2"/>
    <w:rsid w:val="00F22BE6"/>
    <w:rsid w:val="00F23882"/>
    <w:rsid w:val="00F23C7F"/>
    <w:rsid w:val="00F25D14"/>
    <w:rsid w:val="00F275B2"/>
    <w:rsid w:val="00F4339F"/>
    <w:rsid w:val="00F6331A"/>
    <w:rsid w:val="00F64AA3"/>
    <w:rsid w:val="00F65525"/>
    <w:rsid w:val="00F65ABB"/>
    <w:rsid w:val="00F67925"/>
    <w:rsid w:val="00F9742B"/>
    <w:rsid w:val="00FB03D5"/>
    <w:rsid w:val="00FB2AFB"/>
    <w:rsid w:val="00FC02B7"/>
    <w:rsid w:val="00FC206C"/>
    <w:rsid w:val="00FE0D80"/>
    <w:rsid w:val="00FE50A9"/>
    <w:rsid w:val="00FF4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ABF"/>
    <w:rPr>
      <w:sz w:val="28"/>
      <w:szCs w:val="28"/>
    </w:rPr>
  </w:style>
  <w:style w:type="paragraph" w:styleId="1">
    <w:name w:val="heading 1"/>
    <w:basedOn w:val="a"/>
    <w:next w:val="a"/>
    <w:link w:val="10"/>
    <w:qFormat/>
    <w:pPr>
      <w:keepNext/>
      <w:outlineLvl w:val="0"/>
    </w:pPr>
    <w:rPr>
      <w:b/>
      <w:caps/>
      <w:sz w:val="26"/>
      <w:szCs w:val="20"/>
      <w:lang/>
    </w:rPr>
  </w:style>
  <w:style w:type="paragraph" w:styleId="2">
    <w:name w:val="heading 2"/>
    <w:basedOn w:val="a"/>
    <w:next w:val="a"/>
    <w:link w:val="20"/>
    <w:qFormat/>
    <w:pPr>
      <w:keepNext/>
      <w:jc w:val="center"/>
      <w:outlineLvl w:val="1"/>
    </w:pPr>
    <w:rPr>
      <w:rFonts w:ascii="Arial" w:hAnsi="Arial"/>
      <w:b/>
      <w:spacing w:val="60"/>
      <w:szCs w:val="20"/>
      <w:lang/>
    </w:rPr>
  </w:style>
  <w:style w:type="paragraph" w:styleId="3">
    <w:name w:val="heading 3"/>
    <w:basedOn w:val="a"/>
    <w:next w:val="a"/>
    <w:link w:val="30"/>
    <w:qFormat/>
    <w:pPr>
      <w:keepNext/>
      <w:outlineLvl w:val="2"/>
    </w:pPr>
    <w:rPr>
      <w:szCs w:val="20"/>
      <w:lang/>
    </w:rPr>
  </w:style>
  <w:style w:type="paragraph" w:styleId="4">
    <w:name w:val="heading 4"/>
    <w:basedOn w:val="a"/>
    <w:next w:val="a"/>
    <w:link w:val="40"/>
    <w:qFormat/>
    <w:pPr>
      <w:keepNext/>
      <w:jc w:val="center"/>
      <w:outlineLvl w:val="3"/>
    </w:pPr>
    <w:rPr>
      <w:rFonts w:ascii="Courier New" w:hAnsi="Courier New"/>
      <w:b/>
      <w:sz w:val="24"/>
      <w:szCs w:val="20"/>
      <w:lang/>
    </w:rPr>
  </w:style>
  <w:style w:type="paragraph" w:styleId="5">
    <w:name w:val="heading 5"/>
    <w:basedOn w:val="a"/>
    <w:next w:val="a"/>
    <w:qFormat/>
    <w:pPr>
      <w:keepNext/>
      <w:jc w:val="center"/>
      <w:outlineLvl w:val="4"/>
    </w:pPr>
    <w:rPr>
      <w:rFonts w:ascii="Courier New" w:hAnsi="Courier New"/>
      <w:b/>
      <w:sz w:val="32"/>
    </w:rPr>
  </w:style>
  <w:style w:type="paragraph" w:styleId="6">
    <w:name w:val="heading 6"/>
    <w:basedOn w:val="a"/>
    <w:next w:val="a"/>
    <w:link w:val="60"/>
    <w:qFormat/>
    <w:pPr>
      <w:keepNext/>
      <w:ind w:left="142"/>
      <w:outlineLvl w:val="5"/>
    </w:pPr>
    <w:rPr>
      <w:b/>
      <w:bCs/>
      <w:lang/>
    </w:rPr>
  </w:style>
  <w:style w:type="paragraph" w:styleId="7">
    <w:name w:val="heading 7"/>
    <w:basedOn w:val="a"/>
    <w:next w:val="a"/>
    <w:qFormat/>
    <w:pPr>
      <w:keepNext/>
      <w:ind w:firstLine="851"/>
      <w:outlineLvl w:val="6"/>
    </w:pPr>
  </w:style>
  <w:style w:type="paragraph" w:styleId="8">
    <w:name w:val="heading 8"/>
    <w:basedOn w:val="a"/>
    <w:next w:val="a"/>
    <w:qFormat/>
    <w:pPr>
      <w:keepNext/>
      <w:outlineLvl w:val="7"/>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b/>
      <w:sz w:val="24"/>
      <w:szCs w:val="20"/>
      <w:lang/>
    </w:rPr>
  </w:style>
  <w:style w:type="paragraph" w:customStyle="1" w:styleId="BodyText2">
    <w:name w:val="Body Text 2"/>
    <w:basedOn w:val="a"/>
    <w:pPr>
      <w:ind w:firstLine="1134"/>
      <w:jc w:val="both"/>
    </w:pPr>
  </w:style>
  <w:style w:type="paragraph" w:styleId="a5">
    <w:name w:val="Body Text Indent"/>
    <w:basedOn w:val="a"/>
    <w:pPr>
      <w:ind w:left="142"/>
    </w:pPr>
  </w:style>
  <w:style w:type="paragraph" w:styleId="21">
    <w:name w:val="Body Text Indent 2"/>
    <w:basedOn w:val="a"/>
    <w:link w:val="22"/>
    <w:pPr>
      <w:ind w:firstLine="851"/>
    </w:pPr>
    <w:rPr>
      <w:szCs w:val="20"/>
      <w:lang/>
    </w:rPr>
  </w:style>
  <w:style w:type="paragraph" w:styleId="23">
    <w:name w:val="Body Text 2"/>
    <w:basedOn w:val="a"/>
    <w:link w:val="24"/>
    <w:uiPriority w:val="99"/>
    <w:pPr>
      <w:jc w:val="center"/>
    </w:pPr>
    <w:rPr>
      <w:szCs w:val="20"/>
      <w:lang/>
    </w:rPr>
  </w:style>
  <w:style w:type="paragraph" w:styleId="31">
    <w:name w:val="Body Text Indent 3"/>
    <w:basedOn w:val="a"/>
    <w:link w:val="32"/>
    <w:pPr>
      <w:spacing w:line="240" w:lineRule="exact"/>
      <w:ind w:left="142"/>
    </w:pPr>
    <w:rPr>
      <w:b/>
      <w:szCs w:val="20"/>
      <w:lang/>
    </w:rPr>
  </w:style>
  <w:style w:type="paragraph" w:styleId="a6">
    <w:name w:val="footer"/>
    <w:basedOn w:val="a"/>
    <w:link w:val="a7"/>
    <w:uiPriority w:val="99"/>
    <w:pPr>
      <w:tabs>
        <w:tab w:val="center" w:pos="4153"/>
        <w:tab w:val="right" w:pos="8306"/>
      </w:tabs>
    </w:pPr>
    <w:rPr>
      <w:sz w:val="24"/>
      <w:szCs w:val="20"/>
      <w:lang/>
    </w:rPr>
  </w:style>
  <w:style w:type="paragraph" w:styleId="33">
    <w:name w:val="Body Text 3"/>
    <w:basedOn w:val="a"/>
    <w:pPr>
      <w:jc w:val="both"/>
    </w:pPr>
  </w:style>
  <w:style w:type="paragraph" w:customStyle="1" w:styleId="11">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iPriority w:val="99"/>
    <w:unhideWhenUsed/>
    <w:rsid w:val="00A85E95"/>
    <w:pPr>
      <w:tabs>
        <w:tab w:val="center" w:pos="4677"/>
        <w:tab w:val="right" w:pos="9355"/>
      </w:tabs>
    </w:pPr>
    <w:rPr>
      <w:szCs w:val="20"/>
      <w:lang/>
    </w:rPr>
  </w:style>
  <w:style w:type="character" w:customStyle="1" w:styleId="a9">
    <w:name w:val="Верхний колонтитул Знак"/>
    <w:link w:val="a8"/>
    <w:uiPriority w:val="99"/>
    <w:rsid w:val="00A85E95"/>
    <w:rPr>
      <w:sz w:val="28"/>
    </w:rPr>
  </w:style>
  <w:style w:type="character" w:customStyle="1" w:styleId="a7">
    <w:name w:val="Нижний колонтитул Знак"/>
    <w:link w:val="a6"/>
    <w:uiPriority w:val="99"/>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sz w:val="16"/>
      <w:szCs w:val="16"/>
      <w:lang/>
    </w:rPr>
  </w:style>
  <w:style w:type="character" w:customStyle="1" w:styleId="ab">
    <w:name w:val="Текст выноски Знак"/>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link w:val="3"/>
    <w:rsid w:val="004E74EB"/>
    <w:rPr>
      <w:sz w:val="28"/>
    </w:rPr>
  </w:style>
  <w:style w:type="character" w:customStyle="1" w:styleId="10">
    <w:name w:val="Заголовок 1 Знак"/>
    <w:link w:val="1"/>
    <w:rsid w:val="00320D37"/>
    <w:rPr>
      <w:b/>
      <w:caps/>
      <w:sz w:val="26"/>
    </w:rPr>
  </w:style>
  <w:style w:type="character" w:customStyle="1" w:styleId="20">
    <w:name w:val="Заголовок 2 Знак"/>
    <w:link w:val="2"/>
    <w:rsid w:val="00320D37"/>
    <w:rPr>
      <w:rFonts w:ascii="Arial" w:hAnsi="Arial"/>
      <w:b/>
      <w:spacing w:val="60"/>
      <w:sz w:val="28"/>
    </w:rPr>
  </w:style>
  <w:style w:type="character" w:customStyle="1" w:styleId="40">
    <w:name w:val="Заголовок 4 Знак"/>
    <w:link w:val="4"/>
    <w:rsid w:val="00320D37"/>
    <w:rPr>
      <w:rFonts w:ascii="Courier New" w:hAnsi="Courier New"/>
      <w:b/>
      <w:sz w:val="24"/>
    </w:rPr>
  </w:style>
  <w:style w:type="character" w:customStyle="1" w:styleId="22">
    <w:name w:val="Основной текст с отступом 2 Знак"/>
    <w:link w:val="21"/>
    <w:rsid w:val="00320D37"/>
    <w:rPr>
      <w:sz w:val="28"/>
    </w:rPr>
  </w:style>
  <w:style w:type="character" w:customStyle="1" w:styleId="32">
    <w:name w:val="Основной текст с отступом 3 Знак"/>
    <w:link w:val="31"/>
    <w:rsid w:val="00320D37"/>
    <w:rPr>
      <w:b/>
      <w:sz w:val="28"/>
    </w:rPr>
  </w:style>
  <w:style w:type="character" w:customStyle="1" w:styleId="a4">
    <w:name w:val="Основной текст Знак"/>
    <w:link w:val="a3"/>
    <w:rsid w:val="00320D37"/>
    <w:rPr>
      <w:b/>
      <w:sz w:val="24"/>
    </w:rPr>
  </w:style>
  <w:style w:type="paragraph" w:styleId="ac">
    <w:name w:val="Subtitle"/>
    <w:basedOn w:val="a"/>
    <w:link w:val="ad"/>
    <w:qFormat/>
    <w:rsid w:val="00320D37"/>
    <w:pPr>
      <w:jc w:val="center"/>
    </w:pPr>
    <w:rPr>
      <w:sz w:val="24"/>
      <w:szCs w:val="20"/>
      <w:lang/>
    </w:rPr>
  </w:style>
  <w:style w:type="character" w:customStyle="1" w:styleId="ad">
    <w:name w:val="Подзаголовок Знак"/>
    <w:link w:val="ac"/>
    <w:rsid w:val="00320D37"/>
    <w:rPr>
      <w:sz w:val="24"/>
    </w:rPr>
  </w:style>
  <w:style w:type="paragraph" w:styleId="ae">
    <w:name w:val="Plain Text"/>
    <w:basedOn w:val="a"/>
    <w:link w:val="af"/>
    <w:rsid w:val="00320D37"/>
    <w:rPr>
      <w:rFonts w:ascii="Courier New" w:hAnsi="Courier New"/>
      <w:sz w:val="20"/>
      <w:szCs w:val="20"/>
      <w:lang/>
    </w:rPr>
  </w:style>
  <w:style w:type="character" w:customStyle="1" w:styleId="af">
    <w:name w:val="Текст Знак"/>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szCs w:val="20"/>
      <w:lang/>
    </w:rPr>
  </w:style>
  <w:style w:type="character" w:customStyle="1" w:styleId="af1">
    <w:name w:val="Название Знак"/>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link w:val="23"/>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5"/>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6">
    <w:name w:val="Заголовок №2_"/>
    <w:link w:val="27"/>
    <w:rsid w:val="005E571E"/>
    <w:rPr>
      <w:sz w:val="27"/>
      <w:szCs w:val="27"/>
      <w:shd w:val="clear" w:color="auto" w:fill="FFFFFF"/>
    </w:rPr>
  </w:style>
  <w:style w:type="character" w:customStyle="1" w:styleId="50">
    <w:name w:val="Основной текст (5)_"/>
    <w:link w:val="51"/>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5">
    <w:name w:val="Основной текст2"/>
    <w:basedOn w:val="a"/>
    <w:link w:val="af7"/>
    <w:rsid w:val="005E571E"/>
    <w:pPr>
      <w:shd w:val="clear" w:color="auto" w:fill="FFFFFF"/>
      <w:spacing w:before="660" w:after="120" w:line="0" w:lineRule="atLeast"/>
      <w:ind w:hanging="780"/>
      <w:jc w:val="both"/>
    </w:pPr>
    <w:rPr>
      <w:sz w:val="27"/>
      <w:szCs w:val="27"/>
      <w:lang/>
    </w:rPr>
  </w:style>
  <w:style w:type="paragraph" w:customStyle="1" w:styleId="afa">
    <w:name w:val="Колонтитул"/>
    <w:basedOn w:val="a"/>
    <w:link w:val="af9"/>
    <w:rsid w:val="005E571E"/>
    <w:pPr>
      <w:shd w:val="clear" w:color="auto" w:fill="FFFFFF"/>
    </w:pPr>
    <w:rPr>
      <w:sz w:val="20"/>
      <w:szCs w:val="20"/>
      <w:lang/>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lang/>
    </w:rPr>
  </w:style>
  <w:style w:type="paragraph" w:customStyle="1" w:styleId="51">
    <w:name w:val="Основной текст (5)"/>
    <w:basedOn w:val="a"/>
    <w:link w:val="50"/>
    <w:rsid w:val="005E571E"/>
    <w:pPr>
      <w:shd w:val="clear" w:color="auto" w:fill="FFFFFF"/>
      <w:spacing w:line="0" w:lineRule="atLeast"/>
      <w:ind w:hanging="480"/>
    </w:pPr>
    <w:rPr>
      <w:sz w:val="23"/>
      <w:szCs w:val="23"/>
      <w:lang/>
    </w:rPr>
  </w:style>
  <w:style w:type="paragraph" w:customStyle="1" w:styleId="afc">
    <w:name w:val="Подпись к картинке"/>
    <w:basedOn w:val="a"/>
    <w:link w:val="afb"/>
    <w:rsid w:val="005E571E"/>
    <w:pPr>
      <w:shd w:val="clear" w:color="auto" w:fill="FFFFFF"/>
      <w:spacing w:line="0" w:lineRule="atLeast"/>
    </w:pPr>
    <w:rPr>
      <w:sz w:val="23"/>
      <w:szCs w:val="23"/>
      <w:lang/>
    </w:rPr>
  </w:style>
  <w:style w:type="paragraph" w:customStyle="1" w:styleId="afd">
    <w:name w:val=" 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lang/>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customStyle="1" w:styleId="aff4">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DE2D-CDE8-4116-8AAA-286A0205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Наташа</cp:lastModifiedBy>
  <cp:revision>2</cp:revision>
  <cp:lastPrinted>2023-03-13T07:30:00Z</cp:lastPrinted>
  <dcterms:created xsi:type="dcterms:W3CDTF">2023-03-13T09:10:00Z</dcterms:created>
  <dcterms:modified xsi:type="dcterms:W3CDTF">2023-03-13T09:10:00Z</dcterms:modified>
</cp:coreProperties>
</file>