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A1" w:rsidRDefault="006651C6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FCF"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EF2" w:rsidRPr="00D241CB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B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D4EF2" w:rsidRPr="00D241CB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B">
        <w:rPr>
          <w:rFonts w:ascii="Times New Roman" w:hAnsi="Times New Roman" w:cs="Times New Roman"/>
          <w:b/>
          <w:sz w:val="28"/>
          <w:szCs w:val="28"/>
        </w:rPr>
        <w:t>Новгородская  область</w:t>
      </w:r>
    </w:p>
    <w:p w:rsidR="00DD4EF2" w:rsidRPr="00D241CB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1CB">
        <w:rPr>
          <w:rFonts w:ascii="Times New Roman" w:hAnsi="Times New Roman" w:cs="Times New Roman"/>
          <w:b/>
          <w:sz w:val="28"/>
          <w:szCs w:val="28"/>
        </w:rPr>
        <w:t>ДУМА  БАТЕЦКОГО МУНИЦИПАЛЬНОГО РАЙОНА</w:t>
      </w:r>
    </w:p>
    <w:p w:rsidR="00D241CB" w:rsidRDefault="00D241CB" w:rsidP="00A35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F2" w:rsidRPr="006651C6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C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351A1" w:rsidRDefault="00A351A1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F2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О</w:t>
      </w:r>
      <w:r w:rsidR="00701E9F">
        <w:rPr>
          <w:rFonts w:ascii="Times New Roman" w:hAnsi="Times New Roman" w:cs="Times New Roman"/>
          <w:b/>
          <w:sz w:val="28"/>
          <w:szCs w:val="28"/>
        </w:rPr>
        <w:t>б утверждении Положения</w:t>
      </w:r>
      <w:r w:rsidRPr="00A35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E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351A1">
        <w:rPr>
          <w:rFonts w:ascii="Times New Roman" w:hAnsi="Times New Roman" w:cs="Times New Roman"/>
          <w:b/>
          <w:sz w:val="28"/>
          <w:szCs w:val="28"/>
        </w:rPr>
        <w:t>Контрольно-счетной  палате</w:t>
      </w:r>
      <w:r w:rsidR="00701E9F">
        <w:rPr>
          <w:rFonts w:ascii="Times New Roman" w:hAnsi="Times New Roman" w:cs="Times New Roman"/>
          <w:b/>
          <w:sz w:val="28"/>
          <w:szCs w:val="28"/>
        </w:rPr>
        <w:t xml:space="preserve"> Батецкого муниципального района </w:t>
      </w:r>
    </w:p>
    <w:p w:rsidR="00701E9F" w:rsidRPr="00A351A1" w:rsidRDefault="00701E9F" w:rsidP="00A35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A351A1" w:rsidRDefault="00A351A1" w:rsidP="00A3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EF2" w:rsidRPr="00A351A1" w:rsidRDefault="00DD4EF2" w:rsidP="00A35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1A1">
        <w:rPr>
          <w:rFonts w:ascii="Times New Roman" w:hAnsi="Times New Roman" w:cs="Times New Roman"/>
          <w:sz w:val="24"/>
          <w:szCs w:val="24"/>
        </w:rPr>
        <w:t>Принято   Думой Батецкого муниц</w:t>
      </w:r>
      <w:r w:rsidR="006651C6">
        <w:rPr>
          <w:rFonts w:ascii="Times New Roman" w:hAnsi="Times New Roman" w:cs="Times New Roman"/>
          <w:sz w:val="24"/>
          <w:szCs w:val="24"/>
        </w:rPr>
        <w:t>ипального района 25</w:t>
      </w:r>
      <w:r w:rsidR="00A351A1">
        <w:rPr>
          <w:rFonts w:ascii="Times New Roman" w:hAnsi="Times New Roman" w:cs="Times New Roman"/>
          <w:sz w:val="24"/>
          <w:szCs w:val="24"/>
        </w:rPr>
        <w:t xml:space="preserve"> июля 2017 года </w:t>
      </w:r>
    </w:p>
    <w:p w:rsidR="00DD4EF2" w:rsidRPr="00A351A1" w:rsidRDefault="00DD4EF2" w:rsidP="00A35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1A1" w:rsidRDefault="00A351A1" w:rsidP="00A3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06A" w:rsidRPr="00A351A1" w:rsidRDefault="00DD4EF2" w:rsidP="00A35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В соответ</w:t>
      </w:r>
      <w:r w:rsidR="00A351A1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A351A1">
        <w:rPr>
          <w:rFonts w:ascii="Times New Roman" w:hAnsi="Times New Roman" w:cs="Times New Roman"/>
          <w:sz w:val="28"/>
          <w:szCs w:val="28"/>
        </w:rPr>
        <w:t xml:space="preserve">7 февраля  2011 года  </w:t>
      </w:r>
      <w:r w:rsidR="00A351A1"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A351A1">
        <w:rPr>
          <w:rFonts w:ascii="Times New Roman" w:hAnsi="Times New Roman" w:cs="Times New Roman"/>
          <w:sz w:val="28"/>
          <w:szCs w:val="28"/>
        </w:rPr>
        <w:t>6-ФЗ  « Об общих принципах  организации    и деятельности</w:t>
      </w:r>
      <w:r w:rsidR="00AE1ED0" w:rsidRPr="00A351A1">
        <w:rPr>
          <w:rFonts w:ascii="Times New Roman" w:hAnsi="Times New Roman" w:cs="Times New Roman"/>
          <w:sz w:val="28"/>
          <w:szCs w:val="28"/>
        </w:rPr>
        <w:t xml:space="preserve">  контрольно-счетных органов  субъектов Российской Федерации  и муниципальных образований»     Дума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="00AE1ED0" w:rsidRPr="00A351A1">
        <w:rPr>
          <w:rFonts w:ascii="Times New Roman" w:hAnsi="Times New Roman" w:cs="Times New Roman"/>
          <w:sz w:val="28"/>
          <w:szCs w:val="28"/>
        </w:rPr>
        <w:t xml:space="preserve">  Батецкого муниципального района </w:t>
      </w:r>
    </w:p>
    <w:p w:rsidR="00DD4EF2" w:rsidRDefault="00A351A1" w:rsidP="00A351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AE1ED0" w:rsidRPr="00A351A1">
        <w:rPr>
          <w:rFonts w:ascii="Times New Roman" w:hAnsi="Times New Roman" w:cs="Times New Roman"/>
          <w:b/>
          <w:sz w:val="28"/>
          <w:szCs w:val="28"/>
        </w:rPr>
        <w:t>:</w:t>
      </w:r>
    </w:p>
    <w:p w:rsidR="00A351A1" w:rsidRPr="00A351A1" w:rsidRDefault="00A351A1" w:rsidP="00A351A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EF2" w:rsidRPr="00A351A1" w:rsidRDefault="00AE1ED0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Утвердить  прилагаемое  Положение о Контрольно-счетной палате Батецкого муниципального района  </w:t>
      </w:r>
      <w:r w:rsidR="00701E9F">
        <w:rPr>
          <w:rFonts w:ascii="Times New Roman" w:hAnsi="Times New Roman" w:cs="Times New Roman"/>
          <w:sz w:val="28"/>
          <w:szCs w:val="28"/>
        </w:rPr>
        <w:t>(</w:t>
      </w:r>
      <w:r w:rsidRPr="00A351A1">
        <w:rPr>
          <w:rFonts w:ascii="Times New Roman" w:hAnsi="Times New Roman" w:cs="Times New Roman"/>
          <w:sz w:val="28"/>
          <w:szCs w:val="28"/>
        </w:rPr>
        <w:t>в новой   редакции</w:t>
      </w:r>
      <w:r w:rsidR="00701E9F">
        <w:rPr>
          <w:rFonts w:ascii="Times New Roman" w:hAnsi="Times New Roman" w:cs="Times New Roman"/>
          <w:sz w:val="28"/>
          <w:szCs w:val="28"/>
        </w:rPr>
        <w:t>)</w:t>
      </w:r>
      <w:r w:rsidRPr="00A351A1">
        <w:rPr>
          <w:rFonts w:ascii="Times New Roman" w:hAnsi="Times New Roman" w:cs="Times New Roman"/>
          <w:sz w:val="28"/>
          <w:szCs w:val="28"/>
        </w:rPr>
        <w:t>.</w:t>
      </w:r>
    </w:p>
    <w:p w:rsidR="00AE1ED0" w:rsidRPr="00A351A1" w:rsidRDefault="00AE1ED0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E1FFF" w:rsidRPr="00A351A1">
        <w:rPr>
          <w:rFonts w:ascii="Times New Roman" w:hAnsi="Times New Roman" w:cs="Times New Roman"/>
          <w:sz w:val="28"/>
          <w:szCs w:val="28"/>
        </w:rPr>
        <w:t>и</w:t>
      </w:r>
      <w:r w:rsidRPr="00A351A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5E1FFF" w:rsidRPr="00A351A1">
        <w:rPr>
          <w:rFonts w:ascii="Times New Roman" w:hAnsi="Times New Roman" w:cs="Times New Roman"/>
          <w:sz w:val="28"/>
          <w:szCs w:val="28"/>
        </w:rPr>
        <w:t>я</w:t>
      </w:r>
      <w:r w:rsidRPr="00A351A1">
        <w:rPr>
          <w:rFonts w:ascii="Times New Roman" w:hAnsi="Times New Roman" w:cs="Times New Roman"/>
          <w:sz w:val="28"/>
          <w:szCs w:val="28"/>
        </w:rPr>
        <w:t xml:space="preserve"> Думы Батецкого  муниципального района от</w:t>
      </w:r>
      <w:r w:rsidR="00A351A1">
        <w:rPr>
          <w:rFonts w:ascii="Times New Roman" w:hAnsi="Times New Roman" w:cs="Times New Roman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sz w:val="28"/>
          <w:szCs w:val="28"/>
        </w:rPr>
        <w:t xml:space="preserve">16.11.2011 № 80-РД </w:t>
      </w:r>
      <w:r w:rsidR="00A351A1">
        <w:rPr>
          <w:rFonts w:ascii="Times New Roman" w:hAnsi="Times New Roman" w:cs="Times New Roman"/>
          <w:sz w:val="28"/>
          <w:szCs w:val="28"/>
        </w:rPr>
        <w:t>«</w:t>
      </w:r>
      <w:r w:rsidRPr="00A351A1">
        <w:rPr>
          <w:rFonts w:ascii="Times New Roman" w:hAnsi="Times New Roman" w:cs="Times New Roman"/>
          <w:sz w:val="28"/>
          <w:szCs w:val="28"/>
        </w:rPr>
        <w:t>Об утверждении Положения о Контрольно-счетной палате Батецкого муниципального района</w:t>
      </w:r>
      <w:r w:rsidR="005E1FFF" w:rsidRPr="00A351A1">
        <w:rPr>
          <w:rFonts w:ascii="Times New Roman" w:hAnsi="Times New Roman" w:cs="Times New Roman"/>
          <w:sz w:val="28"/>
          <w:szCs w:val="28"/>
        </w:rPr>
        <w:t xml:space="preserve">» </w:t>
      </w:r>
      <w:r w:rsidR="00A351A1">
        <w:rPr>
          <w:rFonts w:ascii="Times New Roman" w:hAnsi="Times New Roman" w:cs="Times New Roman"/>
          <w:sz w:val="28"/>
          <w:szCs w:val="28"/>
        </w:rPr>
        <w:t xml:space="preserve">и  от 15.02.2012  №  122-РД  « </w:t>
      </w:r>
      <w:r w:rsidR="005E1FFF" w:rsidRPr="00A351A1">
        <w:rPr>
          <w:rFonts w:ascii="Times New Roman" w:hAnsi="Times New Roman" w:cs="Times New Roman"/>
          <w:sz w:val="28"/>
          <w:szCs w:val="28"/>
        </w:rPr>
        <w:t>О внесении изменений  в Положение о Контрольно-счетной палате  Батецкого муниципального района».</w:t>
      </w:r>
    </w:p>
    <w:p w:rsidR="005E1FFF" w:rsidRPr="00A351A1" w:rsidRDefault="005E1FFF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Настоящее решение  вступает в силу со дня, следующего за  днем   его  официального опубликования.</w:t>
      </w:r>
    </w:p>
    <w:p w:rsidR="005E1FFF" w:rsidRPr="00A351A1" w:rsidRDefault="005E1FFF" w:rsidP="00A351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Опубликовать  решение  в муниципальной газете  « Батецкий  вестник» и  разместить на официальном сайте  Администрации   муниципального района в информационно-коммуникационной сети  Интернет.</w:t>
      </w:r>
    </w:p>
    <w:p w:rsidR="00B8678D" w:rsidRPr="00B8678D" w:rsidRDefault="00B8678D" w:rsidP="00B8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479"/>
        <w:gridCol w:w="781"/>
        <w:gridCol w:w="9642"/>
        <w:gridCol w:w="618"/>
      </w:tblGrid>
      <w:tr w:rsidR="006651C6" w:rsidRPr="006651C6" w:rsidTr="009B2BBA">
        <w:tc>
          <w:tcPr>
            <w:tcW w:w="5040" w:type="dxa"/>
            <w:gridSpan w:val="2"/>
          </w:tcPr>
          <w:tbl>
            <w:tblPr>
              <w:tblW w:w="10044" w:type="dxa"/>
              <w:tblLook w:val="04A0" w:firstRow="1" w:lastRow="0" w:firstColumn="1" w:lastColumn="0" w:noHBand="0" w:noVBand="1"/>
            </w:tblPr>
            <w:tblGrid>
              <w:gridCol w:w="5095"/>
              <w:gridCol w:w="4949"/>
            </w:tblGrid>
            <w:tr w:rsidR="006651C6" w:rsidRPr="006651C6" w:rsidTr="009B2BBA">
              <w:tc>
                <w:tcPr>
                  <w:tcW w:w="5040" w:type="dxa"/>
                  <w:hideMark/>
                </w:tcPr>
                <w:p w:rsidR="006651C6" w:rsidRPr="006651C6" w:rsidRDefault="006651C6" w:rsidP="006651C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Глава  Батецкого муниципального района </w:t>
                  </w:r>
                </w:p>
                <w:p w:rsidR="006651C6" w:rsidRPr="006651C6" w:rsidRDefault="006651C6" w:rsidP="006651C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В.Н. Иванов</w:t>
                  </w:r>
                </w:p>
              </w:tc>
              <w:tc>
                <w:tcPr>
                  <w:tcW w:w="4896" w:type="dxa"/>
                  <w:hideMark/>
                </w:tcPr>
                <w:p w:rsidR="006651C6" w:rsidRPr="006651C6" w:rsidRDefault="006651C6" w:rsidP="006651C6">
                  <w:pPr>
                    <w:spacing w:after="0"/>
                    <w:ind w:left="28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Председатель Думы Батецкого         муниципального района</w:t>
                  </w:r>
                </w:p>
                <w:p w:rsidR="006651C6" w:rsidRPr="006651C6" w:rsidRDefault="006651C6" w:rsidP="006651C6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</w:p>
                <w:p w:rsidR="006651C6" w:rsidRPr="006651C6" w:rsidRDefault="006651C6" w:rsidP="006651C6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В.Н. </w:t>
                  </w:r>
                  <w:proofErr w:type="spellStart"/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Бабаркина</w:t>
                  </w:r>
                  <w:proofErr w:type="spellEnd"/>
                </w:p>
              </w:tc>
            </w:tr>
          </w:tbl>
          <w:p w:rsidR="006651C6" w:rsidRPr="006651C6" w:rsidRDefault="006651C6" w:rsidP="00665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  <w:gridSpan w:val="2"/>
          </w:tcPr>
          <w:tbl>
            <w:tblPr>
              <w:tblW w:w="10044" w:type="dxa"/>
              <w:tblLook w:val="04A0" w:firstRow="1" w:lastRow="0" w:firstColumn="1" w:lastColumn="0" w:noHBand="0" w:noVBand="1"/>
            </w:tblPr>
            <w:tblGrid>
              <w:gridCol w:w="5095"/>
              <w:gridCol w:w="4949"/>
            </w:tblGrid>
            <w:tr w:rsidR="006651C6" w:rsidRPr="006651C6" w:rsidTr="009B2BBA">
              <w:tc>
                <w:tcPr>
                  <w:tcW w:w="5040" w:type="dxa"/>
                  <w:hideMark/>
                </w:tcPr>
                <w:p w:rsidR="006651C6" w:rsidRPr="006651C6" w:rsidRDefault="006651C6" w:rsidP="006651C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Первый заместитель Главы администрации Батецкого муниципального района </w:t>
                  </w:r>
                </w:p>
                <w:p w:rsidR="006651C6" w:rsidRPr="006651C6" w:rsidRDefault="006651C6" w:rsidP="006651C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Ж.И. </w:t>
                  </w:r>
                  <w:proofErr w:type="spellStart"/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Самосват</w:t>
                  </w:r>
                  <w:proofErr w:type="spellEnd"/>
                </w:p>
              </w:tc>
              <w:tc>
                <w:tcPr>
                  <w:tcW w:w="4896" w:type="dxa"/>
                  <w:hideMark/>
                </w:tcPr>
                <w:p w:rsidR="006651C6" w:rsidRPr="006651C6" w:rsidRDefault="006651C6" w:rsidP="006651C6">
                  <w:pPr>
                    <w:spacing w:after="0"/>
                    <w:ind w:left="288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Председатель Думы Батецкого         муниципального района</w:t>
                  </w:r>
                </w:p>
                <w:p w:rsidR="006651C6" w:rsidRPr="006651C6" w:rsidRDefault="006651C6" w:rsidP="006651C6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</w:p>
                <w:p w:rsidR="006651C6" w:rsidRPr="006651C6" w:rsidRDefault="006651C6" w:rsidP="006651C6">
                  <w:pPr>
                    <w:spacing w:after="0"/>
                    <w:ind w:left="72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В.Н. </w:t>
                  </w:r>
                  <w:proofErr w:type="spellStart"/>
                  <w:r w:rsidRPr="006651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Бабаркина</w:t>
                  </w:r>
                  <w:proofErr w:type="spellEnd"/>
                </w:p>
              </w:tc>
            </w:tr>
          </w:tbl>
          <w:p w:rsidR="006651C6" w:rsidRPr="006651C6" w:rsidRDefault="006651C6" w:rsidP="00665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1C6" w:rsidRPr="006651C6" w:rsidTr="009B2BBA">
        <w:trPr>
          <w:gridAfter w:val="1"/>
          <w:wAfter w:w="297" w:type="dxa"/>
        </w:trPr>
        <w:tc>
          <w:tcPr>
            <w:tcW w:w="4644" w:type="dxa"/>
          </w:tcPr>
          <w:p w:rsidR="006651C6" w:rsidRPr="006651C6" w:rsidRDefault="006651C6" w:rsidP="00B8678D">
            <w:pPr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6651C6" w:rsidRPr="006651C6" w:rsidRDefault="006651C6" w:rsidP="006651C6">
            <w:pPr>
              <w:spacing w:after="0" w:line="240" w:lineRule="exact"/>
              <w:ind w:left="3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1C6" w:rsidRPr="006651C6" w:rsidRDefault="006651C6" w:rsidP="0066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1C6">
        <w:rPr>
          <w:rFonts w:ascii="Times New Roman" w:hAnsi="Times New Roman" w:cs="Times New Roman"/>
          <w:sz w:val="28"/>
          <w:szCs w:val="28"/>
        </w:rPr>
        <w:t>п.Батецкий</w:t>
      </w:r>
      <w:proofErr w:type="spellEnd"/>
    </w:p>
    <w:p w:rsidR="006651C6" w:rsidRPr="006651C6" w:rsidRDefault="006651C6" w:rsidP="0066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июля 2017</w:t>
      </w:r>
      <w:r w:rsidRPr="006651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51C6" w:rsidRPr="006651C6" w:rsidRDefault="006651C6" w:rsidP="00665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1C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145-РД</w:t>
      </w:r>
    </w:p>
    <w:p w:rsidR="009B11B0" w:rsidRPr="00A351A1" w:rsidRDefault="009B11B0" w:rsidP="00B8678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9B11B0" w:rsidRPr="00A351A1" w:rsidRDefault="009B11B0" w:rsidP="00A351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 xml:space="preserve">решением Думы Батецкого </w:t>
      </w:r>
    </w:p>
    <w:p w:rsidR="009B11B0" w:rsidRPr="00A351A1" w:rsidRDefault="009B11B0" w:rsidP="00A351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9B11B0" w:rsidRPr="00A351A1" w:rsidRDefault="00686503" w:rsidP="006865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6651C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B11B0" w:rsidRPr="00A351A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651C6">
        <w:rPr>
          <w:rFonts w:ascii="Times New Roman" w:hAnsi="Times New Roman" w:cs="Times New Roman"/>
          <w:bCs/>
          <w:sz w:val="28"/>
          <w:szCs w:val="28"/>
        </w:rPr>
        <w:t>26.07.2017</w:t>
      </w:r>
      <w:r w:rsidR="00A35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1C6">
        <w:rPr>
          <w:rFonts w:ascii="Times New Roman" w:hAnsi="Times New Roman" w:cs="Times New Roman"/>
          <w:bCs/>
          <w:sz w:val="28"/>
          <w:szCs w:val="28"/>
        </w:rPr>
        <w:t>№ 145</w:t>
      </w:r>
      <w:r w:rsidR="00A351A1">
        <w:rPr>
          <w:rFonts w:ascii="Times New Roman" w:hAnsi="Times New Roman" w:cs="Times New Roman"/>
          <w:bCs/>
          <w:sz w:val="28"/>
          <w:szCs w:val="28"/>
        </w:rPr>
        <w:t>-РД</w:t>
      </w:r>
    </w:p>
    <w:p w:rsidR="009B11B0" w:rsidRPr="00A351A1" w:rsidRDefault="009B11B0" w:rsidP="00A35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11B0" w:rsidRPr="00A351A1" w:rsidRDefault="009B11B0" w:rsidP="00A351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01E9F" w:rsidRDefault="009B11B0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 xml:space="preserve">о Контрольно-счетной палате Батецкого муниципального района  </w:t>
      </w:r>
    </w:p>
    <w:p w:rsidR="009B11B0" w:rsidRDefault="00701E9F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9B11B0" w:rsidRPr="00A351A1">
        <w:rPr>
          <w:rFonts w:ascii="Times New Roman" w:hAnsi="Times New Roman" w:cs="Times New Roman"/>
          <w:bCs/>
          <w:sz w:val="28"/>
          <w:szCs w:val="28"/>
        </w:rPr>
        <w:t>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351A1" w:rsidRPr="00A351A1" w:rsidRDefault="00A351A1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Cs/>
          <w:spacing w:val="-1"/>
          <w:sz w:val="28"/>
          <w:szCs w:val="28"/>
        </w:rPr>
        <w:t>Настоящее Положение разработано в соответствии с Бюджетным кодексом Российской Федерации,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Cs/>
          <w:spacing w:val="-1"/>
          <w:sz w:val="28"/>
          <w:szCs w:val="28"/>
        </w:rPr>
        <w:t>Федеральными законами: от 6 октября 2003 года  № 131-ФЗ «Об общих принципах организации местного самоуправления в Российской Федерации»</w:t>
      </w:r>
      <w:r w:rsidRPr="00A351A1">
        <w:rPr>
          <w:rFonts w:ascii="Times New Roman" w:hAnsi="Times New Roman" w:cs="Times New Roman"/>
          <w:sz w:val="28"/>
          <w:szCs w:val="28"/>
        </w:rPr>
        <w:t>,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351A1">
        <w:rPr>
          <w:rFonts w:ascii="Times New Roman" w:hAnsi="Times New Roman" w:cs="Times New Roman"/>
          <w:bCs/>
          <w:spacing w:val="-1"/>
          <w:sz w:val="28"/>
          <w:szCs w:val="28"/>
        </w:rPr>
        <w:t>, иными федеральными законами и нормативными правовыми актами Российской Федерации, областными законами, Уставом Батецкого муниципального района и определяет правовое положение, порядок создания и деятельности  Контрольно-счетной палаты Батецкого муниципального района».</w:t>
      </w:r>
    </w:p>
    <w:p w:rsidR="00A351A1" w:rsidRDefault="00A351A1" w:rsidP="00A351A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B11B0" w:rsidRPr="00A351A1" w:rsidRDefault="009B11B0" w:rsidP="006651C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Раздел 1. Общие положения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1. Статус Контрольно-счетной палаты</w:t>
      </w: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Батецкого муниципального района (далее – Контрольно-счетная палата)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Думой Батецкого муниципального района 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 xml:space="preserve"> и в своей деятельности подотчетна ей.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обладает организационной и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A351A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Деятельность Контрольно-счетной палаты не может быть приостановлена, в том числе в связи с досрочным прекращением полномочий Думы Батецкого муниципального района (далее -Дума района).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Контрольно-счетная палата входит в структуру органов местного самоуправления Батецкого муниципального района и не обладает правами юридического лица.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Контрольно-счетная палата имеет круглую печать, штампы, бланки со своим наименованием и с изображением герба муниципального образования – Батецкий муниципальный район.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обладает правом правотворческой инициативы по вопросам своей деятельности.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2. Правовые основы деятельности Контрольно-счетной  палаты</w:t>
      </w:r>
    </w:p>
    <w:p w:rsidR="009B11B0" w:rsidRPr="00A351A1" w:rsidRDefault="009B11B0" w:rsidP="00A351A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 w:rsidRPr="00A351A1"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законодательства Российской Федерации, </w:t>
      </w:r>
      <w:r w:rsidRPr="00A351A1">
        <w:rPr>
          <w:rFonts w:ascii="Times New Roman" w:hAnsi="Times New Roman" w:cs="Times New Roman"/>
          <w:spacing w:val="5"/>
          <w:sz w:val="28"/>
          <w:szCs w:val="28"/>
        </w:rPr>
        <w:t xml:space="preserve">законодательства Новгородской области, Устава Батецкого </w:t>
      </w:r>
      <w:r w:rsidRPr="00A351A1">
        <w:rPr>
          <w:rFonts w:ascii="Times New Roman" w:hAnsi="Times New Roman" w:cs="Times New Roman"/>
          <w:spacing w:val="5"/>
          <w:sz w:val="28"/>
          <w:szCs w:val="28"/>
        </w:rPr>
        <w:lastRenderedPageBreak/>
        <w:t>муниципального района, муниципальных нормативных правовых актов, настоящего Положения.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Принципы деятельности Контрольно-счетной палаты 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spacing w:val="-5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spacing w:val="-5"/>
          <w:sz w:val="28"/>
          <w:szCs w:val="28"/>
        </w:rPr>
        <w:t>Раздел 2. Состав и порядок образования Контрольно-счетной палаты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1. Состав Контрольно-счетной Палаты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образуется в составе председателя, аудиторов и аппарата Контрольно-счетной палаты 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Председатель и аудиторы Контрольно-счетной Палаты замещают муниципальные должности в соответствии с областным законом. 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Срок полномочий председателя и аудиторов  Контрольно-счетной Палаты составляет  пять лет.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Аппарат Контрольно-счетной Палаты состоит из инспекторов и иных штатных работников.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На аппарат  (инспекторов) Контрольно-счетной Палаты  </w:t>
      </w:r>
      <w:r w:rsidRPr="00A351A1">
        <w:rPr>
          <w:rFonts w:ascii="Times New Roman" w:hAnsi="Times New Roman" w:cs="Times New Roman"/>
          <w:sz w:val="28"/>
          <w:szCs w:val="28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 Права, обязанности и ответственность работников Контрольно-счетной Палаты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A351A1">
        <w:rPr>
          <w:rFonts w:ascii="Times New Roman" w:hAnsi="Times New Roman" w:cs="Times New Roman"/>
          <w:sz w:val="28"/>
          <w:szCs w:val="28"/>
        </w:rPr>
        <w:t xml:space="preserve"> трудовым законодательством, иными нормативными правовыми актами, содержащими нормы трудового права.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палаты устанавливается решением Думы Батецкого муниципального района по представлению председателя Контрольно-счетной палаты.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2. Порядок назначения на должность председателя  Контрольно-счетной палаты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Предложения о кандидатурах на должность председателя Контрольно-счетной Палаты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>Думу района</w:t>
      </w:r>
      <w:r w:rsidRPr="00A351A1">
        <w:rPr>
          <w:rFonts w:ascii="Times New Roman" w:hAnsi="Times New Roman" w:cs="Times New Roman"/>
          <w:sz w:val="28"/>
          <w:szCs w:val="28"/>
        </w:rPr>
        <w:t>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pacing w:val="-4"/>
          <w:sz w:val="28"/>
          <w:szCs w:val="28"/>
        </w:rPr>
        <w:t>- председателем Думы Батецкого муниципального района – (далее председатель Думы района)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депутатами Думы Батецкого муниципального района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(далее депутат(ы) Думы района)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sz w:val="28"/>
          <w:szCs w:val="28"/>
        </w:rPr>
        <w:t xml:space="preserve">-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 w:rsidRPr="00A351A1">
        <w:rPr>
          <w:rFonts w:ascii="Times New Roman" w:hAnsi="Times New Roman" w:cs="Times New Roman"/>
          <w:sz w:val="28"/>
          <w:szCs w:val="28"/>
        </w:rPr>
        <w:t>трети от установленного числа депутатов Думы района;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pacing w:val="-4"/>
          <w:sz w:val="28"/>
          <w:szCs w:val="28"/>
        </w:rPr>
        <w:t>- Главой Батецкого муниципального района (далее - Глава района).</w:t>
      </w:r>
    </w:p>
    <w:p w:rsidR="009B11B0" w:rsidRPr="00A351A1" w:rsidRDefault="009B11B0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Контрольно-счетной Палаты представляются в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Думу района</w:t>
      </w:r>
      <w:r w:rsidRPr="00A351A1">
        <w:rPr>
          <w:rFonts w:ascii="Times New Roman" w:hAnsi="Times New Roman" w:cs="Times New Roman"/>
          <w:sz w:val="28"/>
          <w:szCs w:val="28"/>
        </w:rPr>
        <w:t xml:space="preserve"> не позднее, чем за два месяца до истечения полномочий действующего председателя Контрольно-счетной Палаты.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Предложения о кандидатурах на должность аудиторов Контрольно-счетной Палаты вносится в Думу района председателем Контрольно-счетной Палаты. К предложениям о кандидатурах на должность председателя и аудиторов контрольно-счетной палаты прилагаются документы подтверждающие соответствие представленных кандидатур требованиям п.3 настоящего Положения.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Кандидатуры на должность председателя и аудиторов Контрольно-счетной Палаты рассматриваются Думой района в следующем порядке: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проект решения с предложениями о кандидатурах на должность председателя и аудиторов Контрольно-счетной Палаты направляется лицом, указанным в п. 2 настоящего Положения председателю Думы района не позднее, чем за 14 календарных дней до дня заседания Думы  района;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председатель Думы района направляет поступивший проект решения с предложениями  о кандидатурах на должность председателя и аудиторов  Контрольно-счетной </w:t>
      </w:r>
      <w:r w:rsidR="0036706A" w:rsidRPr="00A351A1">
        <w:rPr>
          <w:rFonts w:ascii="Times New Roman" w:hAnsi="Times New Roman" w:cs="Times New Roman"/>
          <w:sz w:val="28"/>
          <w:szCs w:val="28"/>
        </w:rPr>
        <w:t>п</w:t>
      </w:r>
      <w:r w:rsidRPr="00A351A1">
        <w:rPr>
          <w:rFonts w:ascii="Times New Roman" w:hAnsi="Times New Roman" w:cs="Times New Roman"/>
          <w:sz w:val="28"/>
          <w:szCs w:val="28"/>
        </w:rPr>
        <w:t>алаты и материалы к нему в постоянные комиссии Думы района не позднее чем за 2 рабочих дня до заседания комиссии для подготовки заключения и предложений по внесению проекта на рассмотрение Думы района;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решение Думы района о назначении председателя и аудиторов Контрольно-счетной Палаты принимается большинством голосов от установленной численности депутатов Думы района.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Требования к кандидатурам на должность </w:t>
      </w:r>
      <w:r w:rsidRPr="00A351A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председателя  и аудиторов Контрольно-счетной Палаты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председателя и аудиторов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Pr="00A351A1">
        <w:rPr>
          <w:rFonts w:ascii="Times New Roman" w:hAnsi="Times New Roman" w:cs="Times New Roman"/>
          <w:sz w:val="28"/>
          <w:szCs w:val="28"/>
        </w:rPr>
        <w:t>муниципального контроля (аудита), экономики, финансов, юриспруденции: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для председателя Контрольно-счетной Палаты – не менее пяти лет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для аудиторов Контрольно-счетной Палаты – не менее трех лет.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>Гражданин Российской Федерации не может быть назначен на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br/>
        <w:t xml:space="preserve">должность председателя и аудитора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t>в случае: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pacing w:val="-23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>- наличия у него неснятой или непогашенной судимости;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- признания его недееспособным или ограниченно дееспособным </w:t>
      </w:r>
      <w:r w:rsidRPr="00A351A1"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отказа от прохождения процедуры оформления допуска к сведениям, составляющим государственную и иную охраняемую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 w:rsidRPr="00A351A1"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- выхода из гражданства Российской Федерации или приобретения </w:t>
      </w:r>
      <w:r w:rsidRPr="00A351A1"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либо получения вида на жительство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и аудиторы Контрольно-счетной Палаты не могут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  и супруги детей) с председателем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 w:rsidRPr="00A351A1">
        <w:rPr>
          <w:rFonts w:ascii="Times New Roman" w:hAnsi="Times New Roman" w:cs="Times New Roman"/>
          <w:sz w:val="28"/>
          <w:szCs w:val="28"/>
        </w:rPr>
        <w:t xml:space="preserve">, Главой района, руководителями судебных и правоохранительных органов, расположенных на территории Батецкого муниципального района. 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pacing w:val="-3"/>
          <w:sz w:val="28"/>
          <w:szCs w:val="28"/>
        </w:rPr>
        <w:t xml:space="preserve">Председатель и аудиторы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t>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9B11B0" w:rsidRPr="00A351A1" w:rsidRDefault="009B11B0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Председатель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Новгородской области, нормативными правовыми актами органов местного самоуправления района.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4. Гарантии статуса должностных лиц Контрольно-счетной Палаты.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Председатель и аудиторы Контрольно-счетной Палаты являются должностными лицами Контрольно-счетной Палаты.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федеральным и (или) областным законодательством.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обладают гарантиями профессиональной независимости.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Председатель  и аудиторы Контрольно-счетной Палаты досрочно освобождаются от должности на основании решения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 w:rsidRPr="00A351A1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 отношении них;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- признания их недееспособными или ограниченно дееспособными вступившим в законную силу решением суда;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подачи письменного заявления об отставке;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Pr="00A351A1">
        <w:rPr>
          <w:rFonts w:ascii="Times New Roman" w:hAnsi="Times New Roman" w:cs="Times New Roman"/>
          <w:spacing w:val="-4"/>
          <w:sz w:val="28"/>
          <w:szCs w:val="28"/>
        </w:rPr>
        <w:t>Думы района</w:t>
      </w:r>
      <w:r w:rsidRPr="00A351A1">
        <w:rPr>
          <w:rFonts w:ascii="Times New Roman" w:hAnsi="Times New Roman" w:cs="Times New Roman"/>
          <w:sz w:val="28"/>
          <w:szCs w:val="28"/>
        </w:rPr>
        <w:t>;</w:t>
      </w:r>
    </w:p>
    <w:p w:rsidR="009B11B0" w:rsidRPr="00A351A1" w:rsidRDefault="009B11B0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выявления обстоятельств, предусмотренных абзацами 2 – 3 пункта 3 настоящего Положения»</w:t>
      </w:r>
      <w:r w:rsidR="00F01606" w:rsidRPr="00A351A1">
        <w:rPr>
          <w:rFonts w:ascii="Times New Roman" w:hAnsi="Times New Roman" w:cs="Times New Roman"/>
          <w:sz w:val="28"/>
          <w:szCs w:val="28"/>
        </w:rPr>
        <w:t>;</w:t>
      </w:r>
    </w:p>
    <w:p w:rsidR="00F01606" w:rsidRPr="00A351A1" w:rsidRDefault="00F0160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-несоблюдения ограничений , запретов, неисполнения обязанностей, которые установлены  Федеральным законом  от  25 декабря  2008 года  № 273-ФЗ    « О противодействии  коррупции»,  Федеральным  законом  от 3  декабря  2012 года  № 230-ФЗ   «О контроле за соответствием  расходов лиц, замещающих государственные должности , и  иных лиц их доходам»,  Федеральным законом   от 7 мая 2013 года  № 79-ФЗ   «О запрете отдельным категориям  лиц открывать  и иметь счета (вклады), хранить наличные денежные средства  и ценности  в иностранных  банках, расположенных за пределами территории  Российской Федерации , владеть и (или)  пользоваться  иностранными финансовыми документами</w:t>
      </w:r>
      <w:r w:rsidR="00FC3FE6" w:rsidRPr="00A351A1">
        <w:rPr>
          <w:rFonts w:ascii="Times New Roman" w:hAnsi="Times New Roman" w:cs="Times New Roman"/>
          <w:sz w:val="28"/>
          <w:szCs w:val="28"/>
        </w:rPr>
        <w:t>.</w:t>
      </w:r>
    </w:p>
    <w:p w:rsidR="00FC3FE6" w:rsidRPr="00A351A1" w:rsidRDefault="00FC3FE6" w:rsidP="00A351A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Раздел 3. Деятельность Контрольно-счетной палаты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1. Полномочия Контрольно-счетной палаты 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следующие полномочия: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контроль за исполнением бюджета Батецкого муниципального района (далее- бюджета района);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экспертиза проекта бюджета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внешняя проверка годового отчета об исполнении бюджета 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района, а также средств, получаемых бюджетом  района из иных источников, предусмотренных законодательством Российской Федерации;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собственности Батецкого  муниципального района, в том числе охраняемыми результатами интеллектуальной деятельности и средствами индивидуализации, принадлежащими Батецкому муниципальному району;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оценка эффективности предоставления налоговых и иных льгот и преимуществ, бюджетных кредитов за счет средств бюджета  района, а также оценка законности предоставления муниципальных гарантий и </w:t>
      </w:r>
      <w:r w:rsidRPr="00A351A1">
        <w:rPr>
          <w:rFonts w:ascii="Times New Roman" w:hAnsi="Times New Roman" w:cs="Times New Roman"/>
          <w:sz w:val="28"/>
          <w:szCs w:val="28"/>
        </w:rPr>
        <w:lastRenderedPageBreak/>
        <w:t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муниципальной собственности;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Батецкого муниципального района, а также муниципальных программ;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анализ бюджетного процесса в муниципальном образовании – Батецкий муниципальный район и подготовка предложений, направленных на его совершенствование;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Думу района и Главе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анализ данных реестра расходных обязательств муниципального образования – Батецкий муниципальный район на предмет выявления соответствия между расходными обязательствами,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контроль за ходом и итогами реализации программ и планов развития Батецкого муниципального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мониторинг исполнения бюджета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анализ социально-экономической ситуации в Батецком муниципальном районе;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содействие организации внутреннего финансового контроля в исполнительных органах муниципального образования – Батецкий муниципальный район;</w:t>
      </w:r>
    </w:p>
    <w:p w:rsidR="00FC3FE6" w:rsidRPr="00A351A1" w:rsidRDefault="00FC3FE6" w:rsidP="00A351A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иные полномочия в сфере внешнего муниципального финансового контроля, установленные федеральными законами, законами Новгородской области, Уставом и нормативными правовыми актами Думы  района.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 помимо полномочий, предусмотренных настоящим пунктом, осуществляет контроль за законностью, результативностью (эффективностью и экономностью) использования средств бюджета района, поступивших в бюджеты поселений, входящих в состав Батецкого муниципального района;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Представительные органы поселений, входящих в состав Батецкого муниципального района, вправе принимать решения о заключении соглашений с Думой района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FC3FE6" w:rsidRPr="00A351A1" w:rsidRDefault="00FC3FE6" w:rsidP="00A351A1">
      <w:pPr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Внешний муниципальный финансовый контроль осуществляется Контрольно-счетной палатой: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самоуправления,   муниципальных органов, муниципальных учреждений и унитарных предприятий Батецкого муниципального района, а также иных организаций, если они используют имущество, находящееся в муниципальной собственности Батецкого муниципального района;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- в отношении иных организаций путем осуществления  проверки соблюдения условий получения ими субсидий, кредитов, гарантий за счет средств бюджета района в порядке контроля за деятельностью главных распорядителей (распорядителей) и получателей средств бюджета района, предоставившего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района.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3"/>
          <w:sz w:val="28"/>
          <w:szCs w:val="28"/>
        </w:rPr>
        <w:t>2. Формы осуществления Контрольно-счетной палатой</w:t>
      </w: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внешнего  муниципального финансового контроля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осуществляется Контрольно-счетной палатой в форме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Контрольно-счетной палатой составляется соответствующий акт (акты), который доводится (доводятся)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Контрольно-счетной Палатой </w:t>
      </w:r>
      <w:r w:rsidRPr="00A351A1">
        <w:rPr>
          <w:rFonts w:ascii="Times New Roman" w:hAnsi="Times New Roman" w:cs="Times New Roman"/>
          <w:spacing w:val="-3"/>
          <w:sz w:val="28"/>
          <w:szCs w:val="28"/>
        </w:rPr>
        <w:t>составляются отчет или заключение.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 Стандарты внешнего </w:t>
      </w: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Новгородской области, нормативными правовыми актами органов местного самоуправления Батецкого муниципального района, а также стандартами внешнего муниципального финансового контроля.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Cs/>
          <w:sz w:val="28"/>
          <w:szCs w:val="28"/>
        </w:rPr>
        <w:t>Стандарты</w:t>
      </w:r>
      <w:r w:rsidRPr="00A351A1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Cs/>
          <w:sz w:val="28"/>
          <w:szCs w:val="28"/>
        </w:rPr>
        <w:t>для проведения контрольных</w:t>
      </w: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Cs/>
          <w:sz w:val="28"/>
          <w:szCs w:val="28"/>
        </w:rPr>
        <w:t xml:space="preserve">и экспертно-аналитических мероприятий </w:t>
      </w:r>
      <w:r w:rsidRPr="00A351A1">
        <w:rPr>
          <w:rFonts w:ascii="Times New Roman" w:hAnsi="Times New Roman" w:cs="Times New Roman"/>
          <w:sz w:val="28"/>
          <w:szCs w:val="28"/>
        </w:rPr>
        <w:t>утверждаются Контрольно-счетной палатой: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самоуправления, муниципальных учреждений и унитарных предприятий Батецкого муниципального района - в соответствии с общими требованиями, утвержденными Счетной палатой Российской Федерации и (или) Счетной палатой Новгородской области;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отношении иных организаций - в соответствии с общими требованиями, установленными федеральным законом.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Новгородской области.</w:t>
      </w:r>
    </w:p>
    <w:p w:rsidR="00FC3FE6" w:rsidRPr="00A351A1" w:rsidRDefault="00FC3FE6" w:rsidP="00A35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>4. Представление информации Контрольно-счетной палате</w:t>
      </w:r>
    </w:p>
    <w:p w:rsidR="00FC3FE6" w:rsidRPr="00A351A1" w:rsidRDefault="00FC3FE6" w:rsidP="00A351A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Проверяемые органы и организации, в отношении которых Контрольно-счетная палата вправе осуществлять внешний муниципальный финансовый контроль, их должностные лица в установленные </w:t>
      </w:r>
      <w:r w:rsidR="0066116B"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областным законом от 04.10.2011  №  1073  «О  некоторых  вопросах правового  регулирования  деятельности   контрольно-счетных органов  муниципальных образований , расположенных на территории 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Новгородской области</w:t>
      </w:r>
      <w:r w:rsidR="0066116B"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» в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сроки обязаны представлять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FC3FE6" w:rsidRPr="00A351A1" w:rsidRDefault="00FC3FE6" w:rsidP="00A35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Порядок направления Контрольно-счетной палатой запросов определяется Регламентом Контрольно-счетной палаты.</w:t>
      </w:r>
    </w:p>
    <w:p w:rsidR="00FC3FE6" w:rsidRPr="00A351A1" w:rsidRDefault="00FC3FE6" w:rsidP="00A351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Непредставление или несвоевременное представление органами и организациями Контрольно-счетной палате </w:t>
      </w:r>
      <w:r w:rsidRPr="00A351A1">
        <w:rPr>
          <w:rFonts w:ascii="Times New Roman" w:hAnsi="Times New Roman" w:cs="Times New Roman"/>
          <w:sz w:val="28"/>
          <w:szCs w:val="28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Новгородской области.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Представления и предписания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по результатам проведения контрольных мероприятий вправе вносить в органы местного самоуправления, проверяемые органы</w:t>
      </w:r>
      <w:r w:rsidR="00FF6AD6" w:rsidRPr="00A351A1">
        <w:rPr>
          <w:rFonts w:ascii="Times New Roman" w:hAnsi="Times New Roman" w:cs="Times New Roman"/>
          <w:sz w:val="28"/>
          <w:szCs w:val="28"/>
        </w:rPr>
        <w:t>, в</w:t>
      </w:r>
      <w:r w:rsidRPr="00A351A1">
        <w:rPr>
          <w:rFonts w:ascii="Times New Roman" w:hAnsi="Times New Roman" w:cs="Times New Roman"/>
          <w:sz w:val="28"/>
          <w:szCs w:val="28"/>
        </w:rPr>
        <w:t xml:space="preserve">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– Батецкий муниципальный район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Представление Контрольно-счетной палаты подписывается председателем Контрольно-счетной палаты.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а также организации в течение одного месяца со дня получения представления обязаны уведомить в письменной форме Контрольно-счетную палату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о принятых по результатам рассмотрения представления решениях и мерах.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а также в случае  воспрепятствования проведению должностными лицами Контрольно-счетной палаты </w:t>
      </w:r>
      <w:r w:rsidRPr="00A351A1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Контрольно-счетная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Предписание Контрольно-счетной палаты подписывается председателем Контрольно-счетной палаты.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в установленный срок предписания Контрольно-счетной палаты влечет за собой ответственность, установленную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законодательством Российской Федерации или законодательством Новгородской области.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 В случае,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правонарушения, Контрольно-счетная Палата в установленном порядке незамедлительно передает  материалы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контрольных мероприятий в правоохранительные органы.</w:t>
      </w:r>
    </w:p>
    <w:p w:rsidR="0066116B" w:rsidRPr="00A351A1" w:rsidRDefault="0066116B" w:rsidP="00A351A1">
      <w:pPr>
        <w:pStyle w:val="a3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>6. Гарантии прав проверяемых органов и организаций</w:t>
      </w:r>
    </w:p>
    <w:p w:rsidR="0066116B" w:rsidRPr="00A351A1" w:rsidRDefault="0066116B" w:rsidP="00A351A1">
      <w:pPr>
        <w:pStyle w:val="a3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областным законом от 04.10.2011 № 1073 « О некоторых вопросах правового регулирования деятельности контрольно-счетных органов муниципальных образований, расположенных на территории Новгородской области» </w:t>
      </w:r>
      <w:r w:rsidRPr="00A351A1">
        <w:rPr>
          <w:rFonts w:ascii="Times New Roman" w:hAnsi="Times New Roman" w:cs="Times New Roman"/>
          <w:iCs/>
          <w:sz w:val="28"/>
          <w:szCs w:val="28"/>
        </w:rPr>
        <w:t>п</w:t>
      </w:r>
      <w:r w:rsidRPr="00A351A1">
        <w:rPr>
          <w:rFonts w:ascii="Times New Roman" w:hAnsi="Times New Roman" w:cs="Times New Roman"/>
          <w:sz w:val="28"/>
          <w:szCs w:val="28"/>
        </w:rPr>
        <w:t>рилагаются к актам и в дальнейшем являются их неотъемлемой частью.</w:t>
      </w:r>
    </w:p>
    <w:p w:rsidR="00FC3FE6" w:rsidRPr="00A351A1" w:rsidRDefault="0066116B" w:rsidP="00A351A1">
      <w:pPr>
        <w:pStyle w:val="a3"/>
        <w:shd w:val="clear" w:color="auto" w:fill="FFFFFF"/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Проверяемые органы и организации и их должностные лица вправе обратиться с жалобой на действия (бездействие) Контрольно-счетной палаты в Думу района.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b/>
          <w:sz w:val="28"/>
          <w:szCs w:val="28"/>
        </w:rPr>
        <w:t>Раздел 4. Порядок деятельности Контрольно-счетной палаты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1. Регламент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Контрольно-счетной палаты, порядок ведения документации,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 Планирование деятельности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осуществляет свою деятельность на основе </w:t>
      </w:r>
      <w:r w:rsidR="00684E58"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годовых и квартальных </w:t>
      </w:r>
      <w:r w:rsidRPr="00A351A1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района, предложений и запросов Главы района в следующем порядке: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обязательному включению в планы работы Контрольно-счетной палаты подлежат поручения Думы района,  предложения и запросы Главы района, направленные в Контрольно-счетную палату до 15 декабря года, предшествующего планируемому;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</w:t>
      </w:r>
      <w:r w:rsidR="00684E58" w:rsidRPr="00A351A1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план работы Контрольно-счетной палаты утверждается в срок до     30 декабря года, предшествующего планируемому;</w:t>
      </w:r>
    </w:p>
    <w:p w:rsidR="00FC3FE6" w:rsidRPr="00A351A1" w:rsidRDefault="00FC3FE6" w:rsidP="00A351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предложения Думы района, Главы района по изменению</w:t>
      </w:r>
      <w:r w:rsidR="00684E58" w:rsidRPr="00A351A1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рассматриваются Контрольно-счетной палатой в 10-дневный срок со дня поступления. </w:t>
      </w:r>
    </w:p>
    <w:p w:rsidR="00FC3FE6" w:rsidRPr="00A351A1" w:rsidRDefault="00FC3FE6" w:rsidP="00A351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3. Полномочия председателя Контрольно-счетной палаты по организации деятельности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Контрольно-счетной палаты: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-осуществляет общее руководство деятельностью Контрольно-счетной палаты; 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Регламент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планы работы Контрольно-счетной палаты и изменения к ним;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годовой отчет о деятельности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стандарты внешнего муниципального финансового контроля</w:t>
      </w:r>
      <w:r w:rsidR="00684E58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пределах полномочий , установленных  статьей  11 Федерального закона от 7 февраля 2011 года  № 6-ФЗ « Об общих принципах организации  и деятельности конт</w:t>
      </w:r>
      <w:r w:rsidR="00A823C6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ро</w:t>
      </w:r>
      <w:r w:rsidR="00684E58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льно-счетных орга</w:t>
      </w:r>
      <w:r w:rsidR="00A823C6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r w:rsidR="00684E58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A823C6"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в  субъектов  Российской Федерации  и муниципальных образований»</w:t>
      </w: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-утверждает результаты контрольных и экспертно-аналитических мероприятий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3"/>
          <w:sz w:val="28"/>
          <w:szCs w:val="28"/>
        </w:rPr>
        <w:t>- подписывает представления и предписания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3"/>
          <w:sz w:val="28"/>
          <w:szCs w:val="28"/>
        </w:rPr>
        <w:t>-может являться руководителем контрольных и экспертно-аналитических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представляет Думе района и Главе района </w:t>
      </w: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ежегодный отчет о деятельности Контрольно-счетной палаты, результатах проведенных </w:t>
      </w:r>
      <w:r w:rsidRPr="00A351A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контрольных и экспертно-аналитических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-представляет Контрольно-счетную палату в отношениях с </w:t>
      </w:r>
      <w:r w:rsidRPr="00A351A1">
        <w:rPr>
          <w:rFonts w:ascii="Times New Roman" w:hAnsi="Times New Roman" w:cs="Times New Roman"/>
          <w:color w:val="000000"/>
          <w:sz w:val="28"/>
          <w:szCs w:val="28"/>
        </w:rPr>
        <w:t xml:space="preserve">  органами   местного   самоуправления</w:t>
      </w:r>
      <w:r w:rsidR="00A823C6" w:rsidRPr="00A351A1">
        <w:rPr>
          <w:rFonts w:ascii="Times New Roman" w:hAnsi="Times New Roman" w:cs="Times New Roman"/>
          <w:color w:val="000000"/>
          <w:sz w:val="28"/>
          <w:szCs w:val="28"/>
        </w:rPr>
        <w:t>, иными  органами и организациями</w:t>
      </w:r>
      <w:r w:rsidRPr="00A351A1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FC3FE6" w:rsidRPr="00A351A1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5"/>
          <w:sz w:val="28"/>
          <w:szCs w:val="28"/>
        </w:rPr>
        <w:t>-утверждает положения о структурных подразделениях и должностные регламенты (инструкции) работников Контрольно-счетной палаты;</w:t>
      </w:r>
    </w:p>
    <w:p w:rsidR="00FC3FE6" w:rsidRPr="006651C6" w:rsidRDefault="00FC3FE6" w:rsidP="00A351A1">
      <w:pPr>
        <w:shd w:val="clear" w:color="auto" w:fill="FFFFFF"/>
        <w:tabs>
          <w:tab w:val="left" w:pos="12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6651C6">
        <w:rPr>
          <w:rFonts w:ascii="Times New Roman" w:hAnsi="Times New Roman" w:cs="Times New Roman"/>
          <w:color w:val="000000"/>
          <w:spacing w:val="-5"/>
          <w:sz w:val="28"/>
          <w:szCs w:val="28"/>
        </w:rPr>
        <w:t>-осуществляет полномочия по найму и увольнению работников аппарата Контрольно-счетной палаты;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-издает правовые акты (приказы, распоряжения) по вопросам организации деятельности Контрольно-счетной палаты.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аудитор, на основании приказа Контрольно-счетной палаты: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-в отсутствии председателя Контрольно-счетной палаты выполняет его обязанности;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-может являться руководителем контрольных и экспертно-аналитических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-выполняет иные должностные обязанности в соответствии с Регламентом и приказом </w:t>
      </w:r>
      <w:r w:rsidR="00A823C6"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председателя </w:t>
      </w:r>
      <w:r w:rsidRPr="00A351A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Контрольно-счетной палаты.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>4. Обязательность исполнения требований должностных лиц Контрольно-счетной палаты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Новгородской области.</w:t>
      </w:r>
    </w:p>
    <w:p w:rsidR="00FC3FE6" w:rsidRPr="00A351A1" w:rsidRDefault="00FC3FE6" w:rsidP="00A351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t xml:space="preserve">5. Права, обязанности и ответственность должностных лиц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при осуществлении возложенных на них должностных полномочий имеют право: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законодательством  Российской  Федерации.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Опечатывание касс, кассовых и </w:t>
      </w:r>
      <w:r w:rsidRPr="00A351A1">
        <w:rPr>
          <w:rFonts w:ascii="Times New Roman" w:hAnsi="Times New Roman" w:cs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A351A1">
        <w:rPr>
          <w:rFonts w:ascii="Times New Roman" w:hAnsi="Times New Roman" w:cs="Times New Roman"/>
          <w:spacing w:val="-5"/>
          <w:sz w:val="28"/>
          <w:szCs w:val="28"/>
        </w:rPr>
        <w:t>актов в соответствии с областным законом;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пределах своей компетенции направлять запросы должностным лицам органов местного самоуправления, организаций;</w:t>
      </w:r>
    </w:p>
    <w:p w:rsidR="006079A9" w:rsidRPr="00A351A1" w:rsidRDefault="00FC3FE6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в пределах своей компетенции </w:t>
      </w:r>
      <w:r w:rsidR="00A823C6" w:rsidRPr="00A351A1">
        <w:rPr>
          <w:rFonts w:ascii="Times New Roman" w:hAnsi="Times New Roman" w:cs="Times New Roman"/>
          <w:sz w:val="28"/>
          <w:szCs w:val="28"/>
        </w:rPr>
        <w:t xml:space="preserve"> направлять запросы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A823C6" w:rsidRPr="00A351A1">
        <w:rPr>
          <w:rFonts w:ascii="Times New Roman" w:hAnsi="Times New Roman" w:cs="Times New Roman"/>
          <w:sz w:val="28"/>
          <w:szCs w:val="28"/>
        </w:rPr>
        <w:t>м</w:t>
      </w:r>
      <w:r w:rsidRPr="00A351A1">
        <w:rPr>
          <w:rFonts w:ascii="Times New Roman" w:hAnsi="Times New Roman" w:cs="Times New Roman"/>
          <w:sz w:val="28"/>
          <w:szCs w:val="28"/>
        </w:rPr>
        <w:t xml:space="preserve"> лиц</w:t>
      </w:r>
      <w:r w:rsidR="00A823C6" w:rsidRPr="00A351A1">
        <w:rPr>
          <w:rFonts w:ascii="Times New Roman" w:hAnsi="Times New Roman" w:cs="Times New Roman"/>
          <w:sz w:val="28"/>
          <w:szCs w:val="28"/>
        </w:rPr>
        <w:t>ам  территориальных  органов  федеральных органов  исполнительной власти и их структурных подразделений , органов государственной власти и государственных органов Новгородской области, органов территориальных  государственных  внебюджетных фондов, органов  местного самоуправления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="00A823C6" w:rsidRPr="00A351A1">
        <w:rPr>
          <w:rFonts w:ascii="Times New Roman" w:hAnsi="Times New Roman" w:cs="Times New Roman"/>
          <w:sz w:val="28"/>
          <w:szCs w:val="28"/>
        </w:rPr>
        <w:t xml:space="preserve"> и муниципальных органов, организаций</w:t>
      </w:r>
      <w:r w:rsidR="006079A9" w:rsidRPr="00A351A1">
        <w:rPr>
          <w:rFonts w:ascii="Times New Roman" w:hAnsi="Times New Roman" w:cs="Times New Roman"/>
          <w:sz w:val="28"/>
          <w:szCs w:val="28"/>
        </w:rPr>
        <w:t>;</w:t>
      </w:r>
    </w:p>
    <w:p w:rsidR="00FC3FE6" w:rsidRPr="00A351A1" w:rsidRDefault="006079A9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3FE6" w:rsidRPr="00A351A1">
        <w:rPr>
          <w:rFonts w:ascii="Times New Roman" w:hAnsi="Times New Roman" w:cs="Times New Roman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в пределах своей компетенции знакомиться со всеми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A351A1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проверяемых органов и организаций, в  том числе в установленном порядке с документами, содержащими государственную, служебную, коммерческую и   иную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охраняемую законом тайну;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знакомиться с информацией, касающейся финансово-хозяйственной деятельности проверяемых органов и организаций и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A351A1">
        <w:rPr>
          <w:rFonts w:ascii="Times New Roman" w:hAnsi="Times New Roman" w:cs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- составлять протоколы об административных правонарушениях, если такое право предусмотрено </w:t>
      </w:r>
      <w:r w:rsidR="00514F89" w:rsidRPr="00A351A1">
        <w:rPr>
          <w:rFonts w:ascii="Times New Roman" w:hAnsi="Times New Roman" w:cs="Times New Roman"/>
          <w:sz w:val="28"/>
          <w:szCs w:val="28"/>
        </w:rPr>
        <w:t xml:space="preserve">  областным законом  от 01 июля 2010 года  №791  «Об  административных правонарушениях», а также в случаях  установленных  федеральным </w:t>
      </w:r>
      <w:r w:rsidRPr="00A351A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14F89" w:rsidRPr="00A351A1">
        <w:rPr>
          <w:rFonts w:ascii="Times New Roman" w:hAnsi="Times New Roman" w:cs="Times New Roman"/>
          <w:sz w:val="28"/>
          <w:szCs w:val="28"/>
        </w:rPr>
        <w:t>.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в случае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Pr="00A351A1">
        <w:rPr>
          <w:rFonts w:ascii="Times New Roman" w:hAnsi="Times New Roman" w:cs="Times New Roman"/>
          <w:sz w:val="28"/>
          <w:szCs w:val="28"/>
        </w:rPr>
        <w:t xml:space="preserve">изъятия документов и материалов должны незамедлительно (в течение 24 часов) уведомить об этом председателя Контрольно-счетной палаты. Порядок и форма  уведомления определяются 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 областным законом  от 04.10.2011  № 1073-ОЗ « О некоторых вопросах  правового  регулирования деятельности  контрольно-счетных органов муниципальных образований, расположенных  на территории </w:t>
      </w:r>
      <w:r w:rsidRPr="00A351A1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E5523" w:rsidRPr="00A351A1">
        <w:rPr>
          <w:rFonts w:ascii="Times New Roman" w:hAnsi="Times New Roman" w:cs="Times New Roman"/>
          <w:sz w:val="28"/>
          <w:szCs w:val="28"/>
        </w:rPr>
        <w:t>»</w:t>
      </w:r>
      <w:r w:rsidRPr="00A35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A351A1">
        <w:rPr>
          <w:rFonts w:ascii="Times New Roman" w:hAnsi="Times New Roman" w:cs="Times New Roman"/>
          <w:spacing w:val="-2"/>
          <w:sz w:val="28"/>
          <w:szCs w:val="28"/>
        </w:rPr>
        <w:t>актов и отчетов.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палаты обязаны сохранять государственную, служебную, коммерческую и иную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A351A1">
        <w:rPr>
          <w:rFonts w:ascii="Times New Roman" w:hAnsi="Times New Roman" w:cs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 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</w:t>
      </w:r>
      <w:r w:rsidRPr="00A351A1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мероприятий, а также за разглашение государственной и иной охраняемой законом тайны.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вправе участвовать в заседаниях Думы района и в заседаниях иных органов местного самоуправления. Вправе участвовать в заседаниях комиссий, создаваемых Думой района.</w:t>
      </w:r>
    </w:p>
    <w:p w:rsidR="009A5CBA" w:rsidRPr="00A351A1" w:rsidRDefault="009A5CBA" w:rsidP="00A351A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Должностные лица  Контрольно-счетной палаты  обязаны соблюдать ограничения, запреты, исполнять  обязанности, которые установлены  Федеральным законом  от 25 декабря 2008 года  №  273-ФЗ « О противодействии коррупции</w:t>
      </w:r>
      <w:r w:rsidR="00B5297C" w:rsidRPr="00A351A1">
        <w:rPr>
          <w:rFonts w:ascii="Times New Roman" w:hAnsi="Times New Roman" w:cs="Times New Roman"/>
          <w:sz w:val="28"/>
          <w:szCs w:val="28"/>
        </w:rPr>
        <w:t>», Федеральным законом  от 3</w:t>
      </w:r>
      <w:r w:rsidR="00FF6AD6"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="00B5297C" w:rsidRPr="00A351A1">
        <w:rPr>
          <w:rFonts w:ascii="Times New Roman" w:hAnsi="Times New Roman" w:cs="Times New Roman"/>
          <w:sz w:val="28"/>
          <w:szCs w:val="28"/>
        </w:rPr>
        <w:t>декабря 2012 года № 230-ФЗ « О  контроле за соответствием  расходов лиц, замещающих государственные должности, и иных лиц их  доходам», Федеральным законом от  7 мая 2013 года № 79-ФЗ  « О запрете отдельным категориям  лиц открывать и иметь счета(вклады), хранить наличные денежные средства и ценности в иностранных банках , расположенных за пределами  территории Российской Федерации, владеть и  ( или) пользоваться  иностранными финансовыми инструментами».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6. Взаимодействие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Взаимодействие Контрольно-счетной палаты с иными органами осуществляется   в   соответствии   со статьей 18   Федерального   закона   от  </w:t>
      </w:r>
      <w:r w:rsidRPr="00A351A1">
        <w:rPr>
          <w:rFonts w:ascii="Times New Roman" w:hAnsi="Times New Roman" w:cs="Times New Roman"/>
          <w:sz w:val="28"/>
          <w:szCs w:val="28"/>
        </w:rPr>
        <w:t xml:space="preserve"> 7 февраля 2011 года № 6-ФЗ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7. Обеспечение доступа к информации о деятельности 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в целях обеспечения доступа к </w:t>
      </w:r>
      <w:r w:rsidRPr="00A351A1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размещает  на 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  своей  странице </w:t>
      </w:r>
      <w:r w:rsidRPr="00A351A1">
        <w:rPr>
          <w:rFonts w:ascii="Times New Roman" w:hAnsi="Times New Roman" w:cs="Times New Roman"/>
          <w:sz w:val="28"/>
          <w:szCs w:val="28"/>
        </w:rPr>
        <w:t>официально</w:t>
      </w:r>
      <w:r w:rsidR="00DE5523" w:rsidRPr="00A351A1">
        <w:rPr>
          <w:rFonts w:ascii="Times New Roman" w:hAnsi="Times New Roman" w:cs="Times New Roman"/>
          <w:sz w:val="28"/>
          <w:szCs w:val="28"/>
        </w:rPr>
        <w:t>го</w:t>
      </w:r>
      <w:r w:rsidRPr="00A351A1">
        <w:rPr>
          <w:rFonts w:ascii="Times New Roman" w:hAnsi="Times New Roman" w:cs="Times New Roman"/>
          <w:sz w:val="28"/>
          <w:szCs w:val="28"/>
        </w:rPr>
        <w:t xml:space="preserve"> сайт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а  Администрации  Батецкого муниципального района </w:t>
      </w:r>
      <w:r w:rsidRPr="00A351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сеть Интернет) и опубликовывает в </w:t>
      </w:r>
      <w:r w:rsidR="00DE5523" w:rsidRPr="00A351A1"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A351A1">
        <w:rPr>
          <w:rFonts w:ascii="Times New Roman" w:hAnsi="Times New Roman" w:cs="Times New Roman"/>
          <w:sz w:val="28"/>
          <w:szCs w:val="28"/>
        </w:rPr>
        <w:t xml:space="preserve">официальном источнике опубликования </w:t>
      </w:r>
      <w:r w:rsidR="009A5CBA" w:rsidRPr="00A351A1">
        <w:rPr>
          <w:rFonts w:ascii="Times New Roman" w:hAnsi="Times New Roman" w:cs="Times New Roman"/>
          <w:sz w:val="28"/>
          <w:szCs w:val="28"/>
        </w:rPr>
        <w:t xml:space="preserve"> или  других </w:t>
      </w:r>
      <w:r w:rsidRPr="00A351A1">
        <w:rPr>
          <w:rFonts w:ascii="Times New Roman" w:hAnsi="Times New Roman" w:cs="Times New Roman"/>
          <w:sz w:val="28"/>
          <w:szCs w:val="28"/>
        </w:rPr>
        <w:t>печатн</w:t>
      </w:r>
      <w:r w:rsidR="009A5CBA" w:rsidRPr="00A351A1">
        <w:rPr>
          <w:rFonts w:ascii="Times New Roman" w:hAnsi="Times New Roman" w:cs="Times New Roman"/>
          <w:sz w:val="28"/>
          <w:szCs w:val="28"/>
        </w:rPr>
        <w:t>ых</w:t>
      </w:r>
      <w:r w:rsidRPr="00A351A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A5CBA" w:rsidRPr="00A351A1">
        <w:rPr>
          <w:rFonts w:ascii="Times New Roman" w:hAnsi="Times New Roman" w:cs="Times New Roman"/>
          <w:sz w:val="28"/>
          <w:szCs w:val="28"/>
        </w:rPr>
        <w:t>ах</w:t>
      </w:r>
      <w:r w:rsidRPr="00A351A1">
        <w:rPr>
          <w:rFonts w:ascii="Times New Roman" w:hAnsi="Times New Roman" w:cs="Times New Roman"/>
          <w:sz w:val="28"/>
          <w:szCs w:val="28"/>
        </w:rPr>
        <w:t xml:space="preserve"> массовой информации информацию о проведенных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Pr="00A351A1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 палаты.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Контрольно-счетная палата ежегодно подготавливает отчет о своей деятельности, который направляется на рассмотрение в Думу района. Указанный отчет опубликовывается в средствах массовой информации и размещается в сети Интернет только после его рассмотрения Думой района.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законодательством Новгородской области, нормативно-правовыми актами Думы района, Регламентом Контрольно-счетной палаты, настоящим положением.</w:t>
      </w:r>
    </w:p>
    <w:p w:rsidR="00FC3FE6" w:rsidRPr="00A351A1" w:rsidRDefault="00FC3FE6" w:rsidP="00A351A1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Финансовое обеспечение деятельности</w:t>
      </w:r>
      <w:r w:rsidRPr="00A351A1">
        <w:rPr>
          <w:rFonts w:ascii="Times New Roman" w:hAnsi="Times New Roman" w:cs="Times New Roman"/>
          <w:sz w:val="28"/>
          <w:szCs w:val="28"/>
        </w:rPr>
        <w:t xml:space="preserve"> </w:t>
      </w:r>
      <w:r w:rsidRPr="00A351A1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FC3FE6" w:rsidRPr="00A351A1" w:rsidRDefault="00FC3FE6" w:rsidP="00A351A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1A1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палаты осуществляется за счет средств бюджета района.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A351A1">
        <w:rPr>
          <w:rFonts w:ascii="Times New Roman" w:hAnsi="Times New Roman" w:cs="Times New Roman"/>
          <w:spacing w:val="-1"/>
          <w:sz w:val="28"/>
          <w:szCs w:val="28"/>
        </w:rPr>
        <w:t>возложенных на нее полномочий.</w:t>
      </w:r>
    </w:p>
    <w:p w:rsidR="00FC3FE6" w:rsidRPr="00A351A1" w:rsidRDefault="00FC3FE6" w:rsidP="00A351A1">
      <w:pPr>
        <w:pStyle w:val="a4"/>
        <w:spacing w:after="0"/>
        <w:ind w:left="0" w:firstLine="709"/>
        <w:rPr>
          <w:sz w:val="28"/>
          <w:szCs w:val="28"/>
        </w:rPr>
      </w:pPr>
      <w:r w:rsidRPr="00A351A1">
        <w:rPr>
          <w:sz w:val="28"/>
          <w:szCs w:val="28"/>
        </w:rPr>
        <w:t xml:space="preserve">Контроль за использованием Контрольно-счетной палатой бюджетных средств и муниципального имущества осуществляется на основании решений Думы района. </w:t>
      </w:r>
    </w:p>
    <w:p w:rsidR="00FC3FE6" w:rsidRPr="00B8784E" w:rsidRDefault="00FC3FE6" w:rsidP="00FC3FE6">
      <w:pPr>
        <w:pStyle w:val="a4"/>
        <w:ind w:firstLine="709"/>
        <w:jc w:val="center"/>
        <w:rPr>
          <w:sz w:val="28"/>
          <w:szCs w:val="28"/>
        </w:rPr>
      </w:pPr>
      <w:r w:rsidRPr="00B8784E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</w:p>
    <w:p w:rsidR="00FC3FE6" w:rsidRPr="00B8784E" w:rsidRDefault="00FC3FE6" w:rsidP="00FC3FE6">
      <w:pPr>
        <w:pStyle w:val="6"/>
        <w:rPr>
          <w:sz w:val="28"/>
          <w:szCs w:val="28"/>
        </w:rPr>
      </w:pPr>
    </w:p>
    <w:p w:rsidR="00FC3FE6" w:rsidRPr="00B8784E" w:rsidRDefault="00FC3FE6" w:rsidP="00FC3FE6">
      <w:pPr>
        <w:pStyle w:val="6"/>
        <w:rPr>
          <w:sz w:val="28"/>
          <w:szCs w:val="28"/>
        </w:rPr>
      </w:pPr>
    </w:p>
    <w:p w:rsidR="00FC3FE6" w:rsidRPr="00B8784E" w:rsidRDefault="00FC3FE6" w:rsidP="00FC3FE6">
      <w:pPr>
        <w:rPr>
          <w:sz w:val="28"/>
          <w:szCs w:val="28"/>
        </w:rPr>
      </w:pPr>
    </w:p>
    <w:p w:rsidR="00FC3FE6" w:rsidRPr="00B8784E" w:rsidRDefault="00FC3FE6" w:rsidP="00FC3FE6">
      <w:pPr>
        <w:rPr>
          <w:sz w:val="28"/>
          <w:szCs w:val="28"/>
        </w:rPr>
      </w:pPr>
    </w:p>
    <w:p w:rsidR="00FC3FE6" w:rsidRDefault="00FC3FE6" w:rsidP="009B11B0">
      <w:pPr>
        <w:ind w:firstLine="709"/>
        <w:jc w:val="both"/>
        <w:outlineLvl w:val="0"/>
        <w:rPr>
          <w:sz w:val="28"/>
          <w:szCs w:val="28"/>
        </w:rPr>
      </w:pPr>
    </w:p>
    <w:p w:rsidR="009B11B0" w:rsidRPr="00A97C01" w:rsidRDefault="009B11B0" w:rsidP="009B11B0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</w:p>
    <w:p w:rsidR="009B11B0" w:rsidRPr="00097BD4" w:rsidRDefault="009B11B0" w:rsidP="009B11B0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Default="005E1FFF" w:rsidP="005E1FFF">
      <w:pPr>
        <w:pStyle w:val="a3"/>
        <w:ind w:left="786"/>
        <w:rPr>
          <w:sz w:val="24"/>
          <w:szCs w:val="24"/>
        </w:rPr>
      </w:pPr>
    </w:p>
    <w:p w:rsidR="005E1FFF" w:rsidRPr="005E1FFF" w:rsidRDefault="005E1FFF" w:rsidP="005E1FFF">
      <w:pPr>
        <w:pStyle w:val="a3"/>
        <w:ind w:left="786"/>
        <w:rPr>
          <w:sz w:val="24"/>
          <w:szCs w:val="24"/>
        </w:rPr>
      </w:pPr>
    </w:p>
    <w:sectPr w:rsidR="005E1FFF" w:rsidRPr="005E1FFF" w:rsidSect="00B1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2F8E"/>
    <w:multiLevelType w:val="hybridMultilevel"/>
    <w:tmpl w:val="43DCBC38"/>
    <w:lvl w:ilvl="0" w:tplc="2C32EAB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4EF2"/>
    <w:rsid w:val="0036706A"/>
    <w:rsid w:val="00514F89"/>
    <w:rsid w:val="005C32D2"/>
    <w:rsid w:val="005E1FFF"/>
    <w:rsid w:val="006079A9"/>
    <w:rsid w:val="0066116B"/>
    <w:rsid w:val="006651C6"/>
    <w:rsid w:val="00684E58"/>
    <w:rsid w:val="00686503"/>
    <w:rsid w:val="00694803"/>
    <w:rsid w:val="00701E9F"/>
    <w:rsid w:val="00703B91"/>
    <w:rsid w:val="009A5CBA"/>
    <w:rsid w:val="009B11B0"/>
    <w:rsid w:val="00A31025"/>
    <w:rsid w:val="00A351A1"/>
    <w:rsid w:val="00A823C6"/>
    <w:rsid w:val="00AE1ED0"/>
    <w:rsid w:val="00B11896"/>
    <w:rsid w:val="00B5297C"/>
    <w:rsid w:val="00B8678D"/>
    <w:rsid w:val="00CC559E"/>
    <w:rsid w:val="00D241CB"/>
    <w:rsid w:val="00DD4EF2"/>
    <w:rsid w:val="00DE5523"/>
    <w:rsid w:val="00F01606"/>
    <w:rsid w:val="00FC3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C8D78-5A3B-49E6-9966-135DDED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96"/>
  </w:style>
  <w:style w:type="paragraph" w:styleId="6">
    <w:name w:val="heading 6"/>
    <w:basedOn w:val="a"/>
    <w:next w:val="a"/>
    <w:link w:val="60"/>
    <w:qFormat/>
    <w:rsid w:val="00FC3FE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C3FE6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 Indent"/>
    <w:basedOn w:val="a"/>
    <w:link w:val="a5"/>
    <w:rsid w:val="00FC3FE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C3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3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Tanya</cp:lastModifiedBy>
  <cp:revision>13</cp:revision>
  <cp:lastPrinted>2017-06-30T06:23:00Z</cp:lastPrinted>
  <dcterms:created xsi:type="dcterms:W3CDTF">2017-06-29T11:15:00Z</dcterms:created>
  <dcterms:modified xsi:type="dcterms:W3CDTF">2017-08-02T07:43:00Z</dcterms:modified>
</cp:coreProperties>
</file>