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F2" w:rsidRPr="001B20F2" w:rsidRDefault="001B20F2" w:rsidP="001B20F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0F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1B20F2" w:rsidRPr="001B20F2" w:rsidRDefault="001B20F2" w:rsidP="001B20F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B20F2" w:rsidRPr="001B20F2" w:rsidRDefault="001B20F2" w:rsidP="001B20F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1B20F2" w:rsidRPr="001B20F2" w:rsidRDefault="001B20F2" w:rsidP="001B20F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Батецкого муниципального района</w:t>
      </w:r>
    </w:p>
    <w:p w:rsidR="001B20F2" w:rsidRPr="001B20F2" w:rsidRDefault="001B20F2" w:rsidP="001B20F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0F2" w:rsidRDefault="001B20F2" w:rsidP="001B20F2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B20F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1B20F2" w:rsidRDefault="001B20F2" w:rsidP="001B20F2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B20F2" w:rsidRDefault="00D93AD2" w:rsidP="001B2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Контрольно-счетной палаты </w:t>
      </w:r>
    </w:p>
    <w:p w:rsidR="00D93AD2" w:rsidRDefault="00D93AD2" w:rsidP="001B2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 качестве  юридического лица</w:t>
      </w:r>
    </w:p>
    <w:p w:rsidR="001B20F2" w:rsidRPr="001B20F2" w:rsidRDefault="001B20F2" w:rsidP="001B20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0F2" w:rsidRPr="001B20F2" w:rsidRDefault="001B20F2" w:rsidP="001B2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Думой Батецкого муниципального района _______января  2022 года</w:t>
      </w:r>
    </w:p>
    <w:p w:rsidR="00D93AD2" w:rsidRDefault="00D93AD2">
      <w:pPr>
        <w:rPr>
          <w:rFonts w:ascii="Times New Roman" w:hAnsi="Times New Roman" w:cs="Times New Roman"/>
          <w:b/>
          <w:sz w:val="28"/>
          <w:szCs w:val="28"/>
        </w:rPr>
      </w:pPr>
    </w:p>
    <w:p w:rsidR="00D93AD2" w:rsidRPr="00D93AD2" w:rsidRDefault="00D93AD2" w:rsidP="001B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38 Федерального закона от 6 октября 2003 года № 131-ФЗ «Об общих принципах организации местного самоуправления в Российской Федерации», Федеральным за</w:t>
      </w:r>
      <w:r w:rsidR="001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коном от </w:t>
      </w: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февраля 2011 года</w:t>
      </w:r>
      <w:r w:rsidR="001B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</w:t>
      </w: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муниципального района,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о  Контрольно-счетной палате Батецкого муниципального района (в новой редакции), утвержденным 21 декабря 2021 года № 91-РД, </w:t>
      </w: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Батецкого</w:t>
      </w: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</w:t>
      </w:r>
      <w:r w:rsidRPr="00D93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РЕШИЛА:</w:t>
      </w:r>
    </w:p>
    <w:p w:rsidR="00D93AD2" w:rsidRPr="00D93AD2" w:rsidRDefault="00D93AD2" w:rsidP="001B20F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Наделить Контрольно-счетную палату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</w:t>
      </w: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муниципального района статусом юридического лица.</w:t>
      </w:r>
    </w:p>
    <w:p w:rsidR="00D93AD2" w:rsidRDefault="00D93AD2" w:rsidP="001B20F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аделить полномочиями выступить заявителем при государственной регистрации Контрольно-счетной палаты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</w:t>
      </w: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Тонкову Елену Анатольевну</w:t>
      </w: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председателя Контрольно-счетной палаты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Батецкого</w:t>
      </w:r>
      <w:r w:rsidRPr="00D9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783D99" w:rsidRDefault="00783D99" w:rsidP="001B20F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вступает в силу со дня, следующего  за днем его официального опубликования.</w:t>
      </w:r>
    </w:p>
    <w:p w:rsidR="00783D99" w:rsidRPr="00D93AD2" w:rsidRDefault="00783D99" w:rsidP="001B20F2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решение в муниципальной газете «Батецкий вестник» и разместить на официальном сайте Администрации муниципального района в информационно-телекоммуникационной  сети «Интернет»</w:t>
      </w:r>
      <w:r w:rsidR="006A7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1B20F2" w:rsidRPr="001B20F2" w:rsidTr="00E54FDF">
        <w:tc>
          <w:tcPr>
            <w:tcW w:w="4068" w:type="dxa"/>
          </w:tcPr>
          <w:p w:rsidR="001B20F2" w:rsidRPr="001B20F2" w:rsidRDefault="001B20F2" w:rsidP="001B2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внесен:                                            </w:t>
            </w:r>
          </w:p>
        </w:tc>
        <w:tc>
          <w:tcPr>
            <w:tcW w:w="5502" w:type="dxa"/>
          </w:tcPr>
          <w:p w:rsidR="001B20F2" w:rsidRPr="001B20F2" w:rsidRDefault="001B20F2" w:rsidP="001B2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Е.А. Тонкова, </w:t>
            </w:r>
          </w:p>
          <w:p w:rsidR="001B20F2" w:rsidRPr="001B20F2" w:rsidRDefault="001B20F2" w:rsidP="001B2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председатель контрольно-счетной палаты  Батецкого  муниципального района   </w:t>
            </w:r>
          </w:p>
        </w:tc>
      </w:tr>
      <w:tr w:rsidR="001B20F2" w:rsidRPr="001B20F2" w:rsidTr="00E54FDF">
        <w:trPr>
          <w:trHeight w:val="491"/>
        </w:trPr>
        <w:tc>
          <w:tcPr>
            <w:tcW w:w="4068" w:type="dxa"/>
          </w:tcPr>
          <w:p w:rsidR="001B20F2" w:rsidRPr="001B20F2" w:rsidRDefault="001B20F2" w:rsidP="001B2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20F2" w:rsidRPr="001B20F2" w:rsidRDefault="001B20F2" w:rsidP="001B2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Согласовано:                                               </w:t>
            </w:r>
          </w:p>
        </w:tc>
        <w:tc>
          <w:tcPr>
            <w:tcW w:w="5502" w:type="dxa"/>
          </w:tcPr>
          <w:p w:rsidR="001B20F2" w:rsidRPr="001B20F2" w:rsidRDefault="001B20F2" w:rsidP="001B2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20F2" w:rsidRPr="001B20F2" w:rsidRDefault="001B20F2" w:rsidP="001B2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0F2" w:rsidRPr="001B20F2" w:rsidTr="00E54FDF">
        <w:trPr>
          <w:trHeight w:val="894"/>
        </w:trPr>
        <w:tc>
          <w:tcPr>
            <w:tcW w:w="4068" w:type="dxa"/>
          </w:tcPr>
          <w:p w:rsidR="001B20F2" w:rsidRPr="001B20F2" w:rsidRDefault="001B20F2" w:rsidP="001B20F2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2" w:type="dxa"/>
          </w:tcPr>
          <w:p w:rsidR="001B20F2" w:rsidRPr="001B20F2" w:rsidRDefault="001B20F2" w:rsidP="001B20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В.Т. Волосач,                                                                                 начальник юридического отдела Администрации Батецкого                                                           муниципального района                                                           </w:t>
            </w:r>
          </w:p>
        </w:tc>
      </w:tr>
    </w:tbl>
    <w:p w:rsidR="001B20F2" w:rsidRPr="001B20F2" w:rsidRDefault="001B20F2" w:rsidP="001B20F2">
      <w:pPr>
        <w:widowControl w:val="0"/>
        <w:autoSpaceDE w:val="0"/>
        <w:autoSpaceDN w:val="0"/>
        <w:spacing w:after="0" w:line="240" w:lineRule="auto"/>
        <w:ind w:firstLine="4111"/>
        <w:rPr>
          <w:rFonts w:ascii="Times New Roman" w:eastAsia="Times New Roman" w:hAnsi="Times New Roman" w:cs="Times New Roman"/>
        </w:rPr>
      </w:pPr>
    </w:p>
    <w:p w:rsidR="001B20F2" w:rsidRPr="001B20F2" w:rsidRDefault="001B20F2" w:rsidP="001B20F2">
      <w:pPr>
        <w:widowControl w:val="0"/>
        <w:autoSpaceDE w:val="0"/>
        <w:autoSpaceDN w:val="0"/>
        <w:spacing w:after="0" w:line="240" w:lineRule="auto"/>
        <w:ind w:firstLine="4111"/>
        <w:rPr>
          <w:rFonts w:ascii="Times New Roman" w:eastAsia="Times New Roman" w:hAnsi="Times New Roman" w:cs="Times New Roman"/>
        </w:rPr>
      </w:pPr>
      <w:r w:rsidRPr="001B20F2">
        <w:rPr>
          <w:rFonts w:ascii="Times New Roman" w:eastAsia="Times New Roman" w:hAnsi="Times New Roman" w:cs="Times New Roman"/>
        </w:rPr>
        <w:t>В.Н. Иванов,</w:t>
      </w:r>
    </w:p>
    <w:p w:rsidR="001B20F2" w:rsidRPr="001B20F2" w:rsidRDefault="001B20F2" w:rsidP="001B20F2">
      <w:pPr>
        <w:widowControl w:val="0"/>
        <w:autoSpaceDE w:val="0"/>
        <w:autoSpaceDN w:val="0"/>
        <w:spacing w:after="0" w:line="240" w:lineRule="auto"/>
        <w:ind w:firstLine="4111"/>
        <w:rPr>
          <w:rFonts w:ascii="Times New Roman" w:eastAsia="Times New Roman" w:hAnsi="Times New Roman" w:cs="Times New Roman"/>
        </w:rPr>
      </w:pPr>
      <w:r w:rsidRPr="001B20F2">
        <w:rPr>
          <w:rFonts w:ascii="Times New Roman" w:eastAsia="Times New Roman" w:hAnsi="Times New Roman" w:cs="Times New Roman"/>
        </w:rPr>
        <w:t>Глава района</w:t>
      </w:r>
    </w:p>
    <w:p w:rsidR="001B20F2" w:rsidRPr="001B20F2" w:rsidRDefault="001B20F2" w:rsidP="001B20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B20F2" w:rsidRPr="001B20F2" w:rsidSect="001B20F2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375D2"/>
    <w:multiLevelType w:val="multilevel"/>
    <w:tmpl w:val="71681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D2"/>
    <w:rsid w:val="001B20F2"/>
    <w:rsid w:val="0059746B"/>
    <w:rsid w:val="006A7DE0"/>
    <w:rsid w:val="00783D99"/>
    <w:rsid w:val="00D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7B62D-40A7-4427-8004-D09F45AD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AD2"/>
    <w:rPr>
      <w:b/>
      <w:bCs/>
    </w:rPr>
  </w:style>
  <w:style w:type="character" w:styleId="a5">
    <w:name w:val="Hyperlink"/>
    <w:basedOn w:val="a0"/>
    <w:uiPriority w:val="99"/>
    <w:semiHidden/>
    <w:unhideWhenUsed/>
    <w:rsid w:val="00D93A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2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TONKOVA2020@outlook.com</dc:creator>
  <cp:lastModifiedBy>Tanya</cp:lastModifiedBy>
  <cp:revision>2</cp:revision>
  <cp:lastPrinted>2022-01-19T09:06:00Z</cp:lastPrinted>
  <dcterms:created xsi:type="dcterms:W3CDTF">2022-01-19T08:30:00Z</dcterms:created>
  <dcterms:modified xsi:type="dcterms:W3CDTF">2022-01-19T09:06:00Z</dcterms:modified>
</cp:coreProperties>
</file>