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3" w:rsidRPr="005E6C03" w:rsidRDefault="005E6C03" w:rsidP="00B112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5E6C0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Выносится на заседание Думы района 21 июня 2023 года</w:t>
      </w:r>
    </w:p>
    <w:p w:rsidR="005E6C03" w:rsidRDefault="005E6C03" w:rsidP="00B112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12D2" w:rsidRPr="00B112D2" w:rsidRDefault="00B112D2" w:rsidP="00B112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2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B112D2" w:rsidRPr="00B112D2" w:rsidRDefault="00B112D2" w:rsidP="00B112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1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B112D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B112D2" w:rsidRPr="00B112D2" w:rsidRDefault="00B112D2" w:rsidP="00B11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2D2" w:rsidRPr="00B112D2" w:rsidRDefault="00B112D2" w:rsidP="00B11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112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B112D2" w:rsidRPr="00B112D2" w:rsidRDefault="00B112D2" w:rsidP="00B11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112D2" w:rsidRPr="00B112D2" w:rsidRDefault="00B112D2" w:rsidP="00B112D2">
      <w:pPr>
        <w:keepNext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Положение об</w:t>
      </w:r>
    </w:p>
    <w:p w:rsidR="00B112D2" w:rsidRPr="00B112D2" w:rsidRDefault="00B112D2" w:rsidP="00B112D2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2D2">
        <w:rPr>
          <w:rFonts w:ascii="Times New Roman" w:eastAsia="Calibri" w:hAnsi="Times New Roman" w:cs="Times New Roman"/>
          <w:b/>
          <w:sz w:val="28"/>
          <w:szCs w:val="28"/>
        </w:rPr>
        <w:t>Администрации Батецкого муниципального района</w:t>
      </w:r>
    </w:p>
    <w:p w:rsidR="00B112D2" w:rsidRPr="00B112D2" w:rsidRDefault="00B112D2" w:rsidP="00B11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D2" w:rsidRPr="00B112D2" w:rsidRDefault="00B112D2" w:rsidP="00B112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Принято Думой Батецкого муниципального района </w:t>
      </w:r>
      <w:r w:rsidR="005E6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июня </w:t>
      </w:r>
      <w:r w:rsidRPr="00B11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5E6C0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B11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B112D2" w:rsidRPr="00B112D2" w:rsidRDefault="00B112D2" w:rsidP="00B112D2">
      <w:pPr>
        <w:tabs>
          <w:tab w:val="left" w:pos="3119"/>
          <w:tab w:val="left" w:pos="5740"/>
        </w:tabs>
        <w:spacing w:after="0" w:line="276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2D2" w:rsidRPr="00B112D2" w:rsidRDefault="00B112D2" w:rsidP="00B112D2">
      <w:pPr>
        <w:tabs>
          <w:tab w:val="left" w:pos="3119"/>
          <w:tab w:val="left" w:pos="5740"/>
        </w:tabs>
        <w:spacing w:after="0" w:line="276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DF1" w:rsidRDefault="00F13DF1" w:rsidP="00F13DF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F13DF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121A07">
        <w:rPr>
          <w:rFonts w:ascii="Times New Roman" w:hAnsi="Times New Roman" w:cs="Times New Roman"/>
          <w:color w:val="000000"/>
          <w:sz w:val="28"/>
          <w:szCs w:val="28"/>
        </w:rPr>
        <w:t xml:space="preserve">от 06 октября 2003 года                           </w:t>
      </w:r>
      <w:hyperlink r:id="rId5" w:tgtFrame="_blank" w:history="1">
        <w:r w:rsidRPr="00F13DF1">
          <w:rPr>
            <w:rStyle w:val="1"/>
            <w:rFonts w:ascii="Times New Roman" w:hAnsi="Times New Roman" w:cs="Times New Roman"/>
            <w:sz w:val="28"/>
            <w:szCs w:val="28"/>
          </w:rPr>
          <w:t>№ 131-ФЗ</w:t>
        </w:r>
      </w:hyperlink>
      <w:r w:rsidR="00121A07">
        <w:rPr>
          <w:rFonts w:ascii="Times New Roman" w:hAnsi="Times New Roman" w:cs="Times New Roman"/>
          <w:sz w:val="28"/>
          <w:szCs w:val="28"/>
        </w:rPr>
        <w:t xml:space="preserve"> </w:t>
      </w:r>
      <w:r w:rsidRPr="00F13DF1">
        <w:rPr>
          <w:rFonts w:ascii="Times New Roman" w:hAnsi="Times New Roman" w:cs="Times New Roman"/>
          <w:sz w:val="28"/>
          <w:szCs w:val="28"/>
        </w:rPr>
        <w:t>«</w:t>
      </w:r>
      <w:r w:rsidRPr="00F13DF1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F13DF1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1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реализации приоритетного регионального проекта «Единые муниципальные кадровые службы»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2D2" w:rsidRPr="00B1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Батецкого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F13DF1" w:rsidRDefault="00F13DF1" w:rsidP="00F13DF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2D2" w:rsidRDefault="00F375EB" w:rsidP="001239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13DF1" w:rsidRP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Положение об Администрации Батецкого муниципального района, утвержденное решением Думы Батецкого муниципального района от 28.04.2006 № 43-РД</w:t>
      </w:r>
      <w:r w:rsid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13DF1" w:rsidRDefault="00F375EB" w:rsidP="00F375EB">
      <w:pPr>
        <w:pStyle w:val="a3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F13DF1">
        <w:rPr>
          <w:bCs/>
          <w:sz w:val="28"/>
          <w:szCs w:val="28"/>
        </w:rPr>
        <w:t xml:space="preserve">Статью </w:t>
      </w:r>
      <w:r w:rsidR="00F13DF1" w:rsidRPr="00F13DF1">
        <w:rPr>
          <w:bCs/>
          <w:sz w:val="28"/>
          <w:szCs w:val="28"/>
        </w:rPr>
        <w:t>7. Структура Администрации района</w:t>
      </w:r>
      <w:r w:rsidR="00F13DF1">
        <w:rPr>
          <w:bCs/>
          <w:sz w:val="28"/>
          <w:szCs w:val="28"/>
        </w:rPr>
        <w:t xml:space="preserve"> изложить в редакции:</w:t>
      </w:r>
    </w:p>
    <w:p w:rsidR="00F13DF1" w:rsidRPr="00F13DF1" w:rsidRDefault="00F13DF1" w:rsidP="0012397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13DF1">
        <w:rPr>
          <w:bCs/>
          <w:sz w:val="28"/>
          <w:szCs w:val="28"/>
        </w:rPr>
        <w:t>«</w:t>
      </w:r>
      <w:r w:rsidRPr="00F13DF1">
        <w:rPr>
          <w:b/>
          <w:bCs/>
          <w:color w:val="000000"/>
          <w:sz w:val="28"/>
          <w:szCs w:val="28"/>
        </w:rPr>
        <w:t>Статья 7. Структура Администрации района</w:t>
      </w:r>
    </w:p>
    <w:p w:rsidR="00F13DF1" w:rsidRPr="00F13DF1" w:rsidRDefault="00F13DF1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DF1">
        <w:rPr>
          <w:color w:val="000000"/>
          <w:sz w:val="28"/>
          <w:szCs w:val="28"/>
        </w:rPr>
        <w:t xml:space="preserve">1. Структура Администрации района утверждается Думой района </w:t>
      </w:r>
      <w:r>
        <w:rPr>
          <w:color w:val="000000"/>
          <w:sz w:val="28"/>
          <w:szCs w:val="28"/>
        </w:rPr>
        <w:t xml:space="preserve">                        </w:t>
      </w:r>
      <w:r w:rsidRPr="00F13DF1">
        <w:rPr>
          <w:color w:val="000000"/>
          <w:sz w:val="28"/>
          <w:szCs w:val="28"/>
        </w:rPr>
        <w:t>по представлению Главы района.</w:t>
      </w:r>
    </w:p>
    <w:p w:rsidR="007F010A" w:rsidRDefault="00F13DF1" w:rsidP="0012397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F13DF1">
        <w:rPr>
          <w:color w:val="000000"/>
          <w:sz w:val="28"/>
          <w:szCs w:val="28"/>
        </w:rPr>
        <w:t xml:space="preserve">2. Структуру Администрации района составляют Глава </w:t>
      </w:r>
      <w:r>
        <w:rPr>
          <w:color w:val="000000"/>
          <w:sz w:val="28"/>
          <w:szCs w:val="28"/>
        </w:rPr>
        <w:t xml:space="preserve">муниципального </w:t>
      </w:r>
      <w:r w:rsidRPr="00F13DF1">
        <w:rPr>
          <w:color w:val="000000"/>
          <w:sz w:val="28"/>
          <w:szCs w:val="28"/>
        </w:rPr>
        <w:t xml:space="preserve">района, </w:t>
      </w:r>
      <w:r w:rsidR="007F010A">
        <w:rPr>
          <w:color w:val="000000"/>
          <w:sz w:val="28"/>
          <w:szCs w:val="28"/>
        </w:rPr>
        <w:t xml:space="preserve">первые заместители Главы администрации, </w:t>
      </w:r>
      <w:r w:rsidRPr="00F13DF1">
        <w:rPr>
          <w:color w:val="000000"/>
          <w:sz w:val="28"/>
          <w:szCs w:val="28"/>
        </w:rPr>
        <w:t xml:space="preserve">заместители Главы </w:t>
      </w:r>
      <w:r w:rsidR="007F010A">
        <w:rPr>
          <w:color w:val="000000"/>
          <w:sz w:val="28"/>
          <w:szCs w:val="28"/>
        </w:rPr>
        <w:t>администрации</w:t>
      </w:r>
      <w:r w:rsidRPr="00F13DF1">
        <w:rPr>
          <w:color w:val="000000"/>
          <w:sz w:val="28"/>
          <w:szCs w:val="28"/>
        </w:rPr>
        <w:t>,</w:t>
      </w:r>
      <w:r w:rsidR="007F010A">
        <w:rPr>
          <w:color w:val="000000"/>
          <w:sz w:val="28"/>
          <w:szCs w:val="28"/>
        </w:rPr>
        <w:t xml:space="preserve"> управляющий Делами Администрации, </w:t>
      </w:r>
      <w:r w:rsidR="007F010A" w:rsidRPr="007F010A">
        <w:rPr>
          <w:rFonts w:eastAsia="Calibri"/>
          <w:sz w:val="28"/>
          <w:szCs w:val="28"/>
        </w:rPr>
        <w:t>отраслевы</w:t>
      </w:r>
      <w:r w:rsidR="007F010A">
        <w:rPr>
          <w:rFonts w:eastAsia="Calibri"/>
          <w:sz w:val="28"/>
          <w:szCs w:val="28"/>
        </w:rPr>
        <w:t>е</w:t>
      </w:r>
      <w:r w:rsidR="007F010A" w:rsidRPr="007F010A">
        <w:rPr>
          <w:rFonts w:eastAsia="Calibri"/>
          <w:sz w:val="28"/>
          <w:szCs w:val="28"/>
        </w:rPr>
        <w:t xml:space="preserve"> (функциональны</w:t>
      </w:r>
      <w:r w:rsidR="007F010A">
        <w:rPr>
          <w:rFonts w:eastAsia="Calibri"/>
          <w:sz w:val="28"/>
          <w:szCs w:val="28"/>
        </w:rPr>
        <w:t>е</w:t>
      </w:r>
      <w:r w:rsidR="007F010A" w:rsidRPr="007F010A">
        <w:rPr>
          <w:rFonts w:eastAsia="Calibri"/>
          <w:sz w:val="28"/>
          <w:szCs w:val="28"/>
        </w:rPr>
        <w:t>)</w:t>
      </w:r>
      <w:r w:rsidR="007F010A" w:rsidRPr="007F010A">
        <w:rPr>
          <w:rFonts w:eastAsia="Calibri"/>
          <w:color w:val="FF0000"/>
          <w:sz w:val="28"/>
          <w:szCs w:val="28"/>
        </w:rPr>
        <w:t xml:space="preserve"> </w:t>
      </w:r>
      <w:r w:rsidR="007F010A" w:rsidRPr="007F010A">
        <w:rPr>
          <w:rFonts w:eastAsia="Calibri"/>
          <w:sz w:val="28"/>
          <w:szCs w:val="28"/>
        </w:rPr>
        <w:t>орган</w:t>
      </w:r>
      <w:r w:rsidR="007F010A">
        <w:rPr>
          <w:rFonts w:eastAsia="Calibri"/>
          <w:sz w:val="28"/>
          <w:szCs w:val="28"/>
        </w:rPr>
        <w:t>ы</w:t>
      </w:r>
      <w:r w:rsidR="007F010A" w:rsidRPr="007F010A">
        <w:rPr>
          <w:rFonts w:eastAsia="Calibri"/>
          <w:iCs/>
          <w:sz w:val="28"/>
          <w:szCs w:val="28"/>
        </w:rPr>
        <w:t>, муниципальны</w:t>
      </w:r>
      <w:r w:rsidR="007F010A">
        <w:rPr>
          <w:rFonts w:eastAsia="Calibri"/>
          <w:iCs/>
          <w:sz w:val="28"/>
          <w:szCs w:val="28"/>
        </w:rPr>
        <w:t>е</w:t>
      </w:r>
      <w:r w:rsidR="007F010A" w:rsidRPr="007F010A">
        <w:rPr>
          <w:rFonts w:eastAsia="Calibri"/>
          <w:iCs/>
          <w:sz w:val="28"/>
          <w:szCs w:val="28"/>
        </w:rPr>
        <w:t xml:space="preserve"> </w:t>
      </w:r>
      <w:r w:rsidR="007F010A" w:rsidRPr="007F010A">
        <w:rPr>
          <w:rFonts w:eastAsia="Calibri"/>
          <w:sz w:val="28"/>
          <w:szCs w:val="28"/>
        </w:rPr>
        <w:t>служащи</w:t>
      </w:r>
      <w:r w:rsidR="007F010A">
        <w:rPr>
          <w:rFonts w:eastAsia="Calibri"/>
          <w:sz w:val="28"/>
          <w:szCs w:val="28"/>
        </w:rPr>
        <w:t>е</w:t>
      </w:r>
      <w:r w:rsidR="007F010A" w:rsidRPr="007F010A">
        <w:rPr>
          <w:rFonts w:eastAsia="Calibri"/>
          <w:sz w:val="28"/>
          <w:szCs w:val="28"/>
        </w:rPr>
        <w:t xml:space="preserve"> </w:t>
      </w:r>
      <w:r w:rsidR="007F010A" w:rsidRPr="007F010A">
        <w:rPr>
          <w:rFonts w:eastAsia="Calibri"/>
          <w:iCs/>
          <w:sz w:val="28"/>
          <w:szCs w:val="28"/>
        </w:rPr>
        <w:t>Администрации района</w:t>
      </w:r>
      <w:r w:rsidR="007F010A" w:rsidRPr="007F010A">
        <w:rPr>
          <w:rFonts w:eastAsia="Calibri"/>
          <w:sz w:val="28"/>
          <w:szCs w:val="28"/>
        </w:rPr>
        <w:t xml:space="preserve">, </w:t>
      </w:r>
      <w:r w:rsidR="007F010A" w:rsidRPr="007E4F99">
        <w:rPr>
          <w:rFonts w:eastAsia="Calibri"/>
          <w:sz w:val="28"/>
          <w:szCs w:val="28"/>
        </w:rPr>
        <w:t>не входящи</w:t>
      </w:r>
      <w:r w:rsidR="004F7DEC" w:rsidRPr="007E4F99">
        <w:rPr>
          <w:rFonts w:eastAsia="Calibri"/>
          <w:sz w:val="28"/>
          <w:szCs w:val="28"/>
        </w:rPr>
        <w:t>е</w:t>
      </w:r>
      <w:r w:rsidR="007F010A" w:rsidRPr="007E4F99">
        <w:rPr>
          <w:rFonts w:eastAsia="Calibri"/>
          <w:sz w:val="28"/>
          <w:szCs w:val="28"/>
        </w:rPr>
        <w:t xml:space="preserve"> в состав отраслевых</w:t>
      </w:r>
      <w:r w:rsidR="007F010A" w:rsidRPr="007F010A">
        <w:rPr>
          <w:rFonts w:eastAsia="Calibri"/>
          <w:sz w:val="28"/>
          <w:szCs w:val="28"/>
        </w:rPr>
        <w:t xml:space="preserve"> (функциональных) органов.</w:t>
      </w:r>
      <w:r w:rsidR="00821C13">
        <w:rPr>
          <w:rFonts w:eastAsia="Calibri"/>
          <w:sz w:val="28"/>
          <w:szCs w:val="28"/>
        </w:rPr>
        <w:t>».</w:t>
      </w:r>
    </w:p>
    <w:p w:rsidR="00821C13" w:rsidRDefault="00F375EB" w:rsidP="0012397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821C13">
        <w:rPr>
          <w:rFonts w:eastAsia="Calibri"/>
          <w:sz w:val="28"/>
          <w:szCs w:val="28"/>
        </w:rPr>
        <w:t>. Статью 8. Глава района изложить в редакции:</w:t>
      </w:r>
    </w:p>
    <w:p w:rsidR="00821C13" w:rsidRPr="0012397D" w:rsidRDefault="00821C13" w:rsidP="0012397D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  <w:r w:rsidRPr="0012397D">
        <w:rPr>
          <w:rFonts w:eastAsia="Calibri"/>
          <w:sz w:val="28"/>
          <w:szCs w:val="28"/>
        </w:rPr>
        <w:t>«</w:t>
      </w:r>
      <w:r w:rsidRPr="0012397D">
        <w:rPr>
          <w:b/>
          <w:bCs/>
          <w:color w:val="000000"/>
          <w:sz w:val="28"/>
          <w:szCs w:val="28"/>
        </w:rPr>
        <w:t>Статья 8. Глава района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1. Глава района является высшим должностным лицом Батецкого муниципального района.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2. Глава района вступает в должность в течение 10 дней после официального опубликования общих результатов выборов, но не ранее истечения срока, на который был избран (срок пребывания в должности) действующий Глава района на предыдущих выборах. Дата вступления в должность назначается Думой района.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3. Глава района принимает присягу, утвержденную Думой района.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4. Полномочия действующего Главы района прекращаются в день вступления в должность вновь избранного Главы района.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5. Глава района является по должности Главой администрации Батецкого муниципального района, руководит ее деятельностью на принципах единоначалия.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6. Глава района подконтролен и подотчетен населению и Думе района.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>7. Глава района:</w:t>
      </w:r>
    </w:p>
    <w:p w:rsidR="00821C13" w:rsidRPr="0012397D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97D">
        <w:rPr>
          <w:color w:val="000000"/>
          <w:sz w:val="28"/>
          <w:szCs w:val="28"/>
        </w:rPr>
        <w:t xml:space="preserve">7.1 представляет район в отношениях с органами местного самоуправления других муниципальных образований, органами </w:t>
      </w:r>
      <w:r w:rsidRPr="0012397D">
        <w:rPr>
          <w:color w:val="000000"/>
          <w:sz w:val="28"/>
          <w:szCs w:val="28"/>
        </w:rPr>
        <w:lastRenderedPageBreak/>
        <w:t>государственной власти, гражданами и организациями, без доверенности действует от имени района;</w:t>
      </w:r>
    </w:p>
    <w:p w:rsidR="00F13DF1" w:rsidRPr="00821C13" w:rsidRDefault="00821C13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C13">
        <w:rPr>
          <w:color w:val="000000"/>
          <w:sz w:val="28"/>
          <w:szCs w:val="28"/>
        </w:rPr>
        <w:t>7.2. издает в пределах своих полномочий постановления и распоряжения: Главы района, Администрации района и обнародует в порядке, установленном Уставом района;</w:t>
      </w:r>
    </w:p>
    <w:p w:rsidR="00DB782B" w:rsidRDefault="00821C13" w:rsidP="007E4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C13">
        <w:rPr>
          <w:color w:val="000000"/>
          <w:sz w:val="28"/>
          <w:szCs w:val="28"/>
        </w:rPr>
        <w:t>7.3.</w:t>
      </w:r>
      <w:r w:rsidR="007E4F99">
        <w:rPr>
          <w:color w:val="000000"/>
          <w:sz w:val="28"/>
          <w:szCs w:val="28"/>
        </w:rPr>
        <w:t xml:space="preserve"> </w:t>
      </w:r>
      <w:r w:rsidR="00DB782B">
        <w:rPr>
          <w:color w:val="000000"/>
          <w:sz w:val="28"/>
          <w:szCs w:val="28"/>
        </w:rPr>
        <w:t>у</w:t>
      </w:r>
      <w:r w:rsidR="00B112D2" w:rsidRPr="00821C13">
        <w:rPr>
          <w:color w:val="000000"/>
          <w:sz w:val="28"/>
          <w:szCs w:val="28"/>
        </w:rPr>
        <w:t>тверждает штатное расписание А</w:t>
      </w:r>
      <w:r w:rsidRPr="00821C13">
        <w:rPr>
          <w:color w:val="000000"/>
          <w:sz w:val="28"/>
          <w:szCs w:val="28"/>
        </w:rPr>
        <w:t>дминистрации </w:t>
      </w:r>
      <w:r w:rsidR="007E4F99">
        <w:rPr>
          <w:color w:val="000000"/>
          <w:sz w:val="28"/>
          <w:szCs w:val="28"/>
        </w:rPr>
        <w:t xml:space="preserve">района </w:t>
      </w:r>
      <w:r w:rsidR="009B1BA4">
        <w:rPr>
          <w:color w:val="000000"/>
          <w:sz w:val="28"/>
          <w:szCs w:val="28"/>
        </w:rPr>
        <w:t xml:space="preserve">включая </w:t>
      </w:r>
      <w:r w:rsidR="00DB782B">
        <w:rPr>
          <w:color w:val="000000"/>
          <w:sz w:val="28"/>
          <w:szCs w:val="28"/>
        </w:rPr>
        <w:t>отраслевы</w:t>
      </w:r>
      <w:r w:rsidR="009B1BA4">
        <w:rPr>
          <w:color w:val="000000"/>
          <w:sz w:val="28"/>
          <w:szCs w:val="28"/>
        </w:rPr>
        <w:t>е</w:t>
      </w:r>
      <w:r w:rsidR="00DB782B">
        <w:rPr>
          <w:color w:val="000000"/>
          <w:sz w:val="28"/>
          <w:szCs w:val="28"/>
        </w:rPr>
        <w:t xml:space="preserve"> (функциональны</w:t>
      </w:r>
      <w:r w:rsidR="009B1BA4">
        <w:rPr>
          <w:color w:val="000000"/>
          <w:sz w:val="28"/>
          <w:szCs w:val="28"/>
        </w:rPr>
        <w:t>е</w:t>
      </w:r>
      <w:r w:rsidR="00DB782B">
        <w:rPr>
          <w:color w:val="000000"/>
          <w:sz w:val="28"/>
          <w:szCs w:val="28"/>
        </w:rPr>
        <w:t>) орган</w:t>
      </w:r>
      <w:r w:rsidR="009B1BA4">
        <w:rPr>
          <w:color w:val="000000"/>
          <w:sz w:val="28"/>
          <w:szCs w:val="28"/>
        </w:rPr>
        <w:t>ы</w:t>
      </w:r>
      <w:r w:rsidR="00DB782B">
        <w:rPr>
          <w:color w:val="000000"/>
          <w:sz w:val="28"/>
          <w:szCs w:val="28"/>
        </w:rPr>
        <w:t xml:space="preserve"> Администрации района</w:t>
      </w:r>
      <w:r w:rsidR="00DB782B" w:rsidRPr="00821C13">
        <w:rPr>
          <w:color w:val="000000"/>
          <w:sz w:val="28"/>
          <w:szCs w:val="28"/>
        </w:rPr>
        <w:t xml:space="preserve"> </w:t>
      </w:r>
      <w:r w:rsidR="00DB782B">
        <w:rPr>
          <w:color w:val="000000"/>
          <w:sz w:val="28"/>
          <w:szCs w:val="28"/>
        </w:rPr>
        <w:t xml:space="preserve">(в том числе </w:t>
      </w:r>
      <w:r w:rsidR="00DB782B" w:rsidRPr="007E4F99">
        <w:rPr>
          <w:sz w:val="28"/>
          <w:szCs w:val="28"/>
        </w:rPr>
        <w:t>наделенны</w:t>
      </w:r>
      <w:r w:rsidR="004F7DEC" w:rsidRPr="007E4F99">
        <w:rPr>
          <w:sz w:val="28"/>
          <w:szCs w:val="28"/>
        </w:rPr>
        <w:t>е</w:t>
      </w:r>
      <w:r w:rsidR="00DB782B" w:rsidRPr="007E4F99">
        <w:rPr>
          <w:sz w:val="28"/>
          <w:szCs w:val="28"/>
        </w:rPr>
        <w:t xml:space="preserve"> </w:t>
      </w:r>
      <w:r w:rsidR="00DB782B">
        <w:rPr>
          <w:color w:val="000000"/>
          <w:sz w:val="28"/>
          <w:szCs w:val="28"/>
        </w:rPr>
        <w:t>правами юридического лица);</w:t>
      </w:r>
    </w:p>
    <w:p w:rsidR="00DB782B" w:rsidRDefault="00DB782B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является представителем нанимателя (работодателя) в отношении сотрудников Администрации района, сотрудников отраслевых (функциональных) органов Администрации района (в том числе наделенных правами юридического лица)</w:t>
      </w:r>
      <w:r w:rsidR="004E6399">
        <w:rPr>
          <w:color w:val="000000"/>
          <w:sz w:val="28"/>
          <w:szCs w:val="28"/>
        </w:rPr>
        <w:t>, руководителей подведомственных муниципальных учреждений и предприятий</w:t>
      </w:r>
      <w:r>
        <w:rPr>
          <w:color w:val="000000"/>
          <w:sz w:val="28"/>
          <w:szCs w:val="28"/>
        </w:rPr>
        <w:t>;</w:t>
      </w:r>
    </w:p>
    <w:p w:rsidR="00B112D2" w:rsidRPr="0064762E" w:rsidRDefault="009B1BA4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="00B112D2" w:rsidRPr="00821C13">
        <w:rPr>
          <w:color w:val="000000"/>
          <w:sz w:val="28"/>
          <w:szCs w:val="28"/>
        </w:rPr>
        <w:t>назначает на должность и освобождает от должности </w:t>
      </w:r>
      <w:r>
        <w:rPr>
          <w:color w:val="000000"/>
          <w:sz w:val="28"/>
          <w:szCs w:val="28"/>
        </w:rPr>
        <w:t>первых заместителей Главы администрации, заместителей Главы администрации, управляющего Делами Администрации, руководителей и специалистов отраслевых (функциональных) органов Администрации (в том числе наделенных правами юридического лица)</w:t>
      </w:r>
      <w:r w:rsidR="0064762E">
        <w:rPr>
          <w:color w:val="000000"/>
          <w:sz w:val="28"/>
          <w:szCs w:val="28"/>
        </w:rPr>
        <w:t xml:space="preserve">, иных работников Администрации, руководителей муниципальных учреждений и предприятий, в соответствии с </w:t>
      </w:r>
      <w:r w:rsidR="0064762E" w:rsidRPr="0064762E">
        <w:rPr>
          <w:color w:val="000000"/>
          <w:sz w:val="28"/>
          <w:szCs w:val="28"/>
        </w:rPr>
        <w:t>действующим законодательством;</w:t>
      </w:r>
    </w:p>
    <w:p w:rsidR="0094477A" w:rsidRPr="0012397D" w:rsidRDefault="0064762E" w:rsidP="001239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7.6.</w:t>
      </w:r>
      <w:r w:rsidR="00B112D2" w:rsidRPr="0064762E">
        <w:rPr>
          <w:color w:val="000000"/>
          <w:sz w:val="28"/>
          <w:szCs w:val="28"/>
        </w:rPr>
        <w:t> </w:t>
      </w:r>
      <w:r w:rsidR="00B112D2" w:rsidRPr="0012397D">
        <w:rPr>
          <w:sz w:val="28"/>
          <w:szCs w:val="28"/>
        </w:rPr>
        <w:t>утверждает положения об отрасл</w:t>
      </w:r>
      <w:r w:rsidR="0094477A" w:rsidRPr="0012397D">
        <w:rPr>
          <w:sz w:val="28"/>
          <w:szCs w:val="28"/>
        </w:rPr>
        <w:t>евых (функциональных) органах           Ад</w:t>
      </w:r>
      <w:r w:rsidR="00B112D2" w:rsidRPr="0012397D">
        <w:rPr>
          <w:sz w:val="28"/>
          <w:szCs w:val="28"/>
        </w:rPr>
        <w:t>министрации </w:t>
      </w:r>
      <w:r w:rsidRPr="0012397D">
        <w:rPr>
          <w:sz w:val="28"/>
          <w:szCs w:val="28"/>
        </w:rPr>
        <w:t>района</w:t>
      </w:r>
      <w:r w:rsidR="00B112D2" w:rsidRPr="0012397D">
        <w:rPr>
          <w:sz w:val="28"/>
          <w:szCs w:val="28"/>
        </w:rPr>
        <w:t>, не наделенных</w:t>
      </w:r>
      <w:r w:rsidR="0012397D" w:rsidRPr="0012397D">
        <w:rPr>
          <w:sz w:val="28"/>
          <w:szCs w:val="28"/>
        </w:rPr>
        <w:t> правами юридического лица;</w:t>
      </w:r>
      <w:r w:rsidR="0094477A" w:rsidRPr="0012397D">
        <w:rPr>
          <w:sz w:val="28"/>
          <w:szCs w:val="28"/>
        </w:rPr>
        <w:t xml:space="preserve"> </w:t>
      </w:r>
    </w:p>
    <w:p w:rsidR="0094477A" w:rsidRDefault="0094477A" w:rsidP="001239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утверждает должностные инструкции сотрудников Администрации района, сотрудников отраслевых (функциональных) органов Администрации района (в том числе наделенных правами юридического лица), руководителей подведомственных муниципальных учреждений и предприятий.».</w:t>
      </w:r>
    </w:p>
    <w:p w:rsidR="00F13DF1" w:rsidRDefault="00F375EB" w:rsidP="001239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13DF1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решение в </w:t>
      </w:r>
      <w:r w:rsid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газете </w:t>
      </w:r>
      <w:r w:rsidR="00F13DF1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Батецкий вестник</w:t>
      </w:r>
      <w:r w:rsidR="00F13DF1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="00F1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Батецкого муниципального района </w:t>
      </w:r>
      <w:r w:rsidR="00F13DF1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4477A" w:rsidRPr="002906C2" w:rsidRDefault="00F375EB" w:rsidP="001239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44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C7E0E" w:rsidRPr="002C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</w:t>
      </w:r>
      <w:r w:rsidR="002B3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2C7E0E" w:rsidRPr="002C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распространяется на правоотношения, возникшие   с 1 декабря 2023 года.</w:t>
      </w:r>
    </w:p>
    <w:p w:rsidR="0012397D" w:rsidRDefault="0012397D"/>
    <w:p w:rsidR="00771FEC" w:rsidRPr="0012397D" w:rsidRDefault="0012397D" w:rsidP="0012397D">
      <w:pPr>
        <w:rPr>
          <w:rFonts w:ascii="Times New Roman" w:hAnsi="Times New Roman" w:cs="Times New Roman"/>
          <w:sz w:val="24"/>
          <w:szCs w:val="24"/>
        </w:rPr>
      </w:pPr>
      <w:r w:rsidRPr="0012397D">
        <w:rPr>
          <w:rFonts w:ascii="Times New Roman" w:hAnsi="Times New Roman" w:cs="Times New Roman"/>
          <w:sz w:val="24"/>
          <w:szCs w:val="24"/>
        </w:rPr>
        <w:t xml:space="preserve">Проект внесен и завизирован: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7D">
        <w:rPr>
          <w:rFonts w:ascii="Times New Roman" w:hAnsi="Times New Roman" w:cs="Times New Roman"/>
          <w:sz w:val="24"/>
          <w:szCs w:val="24"/>
        </w:rPr>
        <w:t xml:space="preserve">Ф.М. </w:t>
      </w:r>
      <w:proofErr w:type="spellStart"/>
      <w:r w:rsidRPr="0012397D">
        <w:rPr>
          <w:rFonts w:ascii="Times New Roman" w:hAnsi="Times New Roman" w:cs="Times New Roman"/>
          <w:sz w:val="24"/>
          <w:szCs w:val="24"/>
        </w:rPr>
        <w:t>Замчевский</w:t>
      </w:r>
      <w:proofErr w:type="spellEnd"/>
      <w:r w:rsidRPr="0012397D">
        <w:rPr>
          <w:rFonts w:ascii="Times New Roman" w:hAnsi="Times New Roman" w:cs="Times New Roman"/>
          <w:sz w:val="24"/>
          <w:szCs w:val="24"/>
        </w:rPr>
        <w:t>, управляющий Делами</w:t>
      </w:r>
    </w:p>
    <w:p w:rsidR="0012397D" w:rsidRPr="0012397D" w:rsidRDefault="0012397D" w:rsidP="0012397D">
      <w:pPr>
        <w:rPr>
          <w:rFonts w:ascii="Times New Roman" w:hAnsi="Times New Roman" w:cs="Times New Roman"/>
          <w:sz w:val="24"/>
          <w:szCs w:val="24"/>
        </w:rPr>
      </w:pPr>
      <w:r w:rsidRPr="0012397D">
        <w:rPr>
          <w:rFonts w:ascii="Times New Roman" w:hAnsi="Times New Roman" w:cs="Times New Roman"/>
          <w:sz w:val="24"/>
          <w:szCs w:val="24"/>
        </w:rPr>
        <w:t>Согласован: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В.Н. Иванов, Глава района</w:t>
      </w:r>
    </w:p>
    <w:p w:rsidR="0012397D" w:rsidRDefault="0012397D" w:rsidP="00123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9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E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97D">
        <w:rPr>
          <w:rFonts w:ascii="Times New Roman" w:hAnsi="Times New Roman" w:cs="Times New Roman"/>
          <w:sz w:val="24"/>
          <w:szCs w:val="24"/>
        </w:rPr>
        <w:t>Г.С. Литвинова, ведущий спец. юр отдела</w:t>
      </w:r>
    </w:p>
    <w:p w:rsidR="0012397D" w:rsidRDefault="0012397D" w:rsidP="00123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М.В. Романова, 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мун.сл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кадров</w:t>
      </w:r>
    </w:p>
    <w:p w:rsidR="007E4F99" w:rsidRDefault="007E4F99" w:rsidP="0012397D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7E4F99" w:rsidRDefault="007E4F99" w:rsidP="0012397D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12397D" w:rsidRPr="0012397D" w:rsidRDefault="0012397D" w:rsidP="0012397D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12397D">
        <w:rPr>
          <w:rFonts w:ascii="Times New Roman" w:hAnsi="Times New Roman" w:cs="Times New Roman"/>
          <w:sz w:val="24"/>
          <w:szCs w:val="24"/>
          <w:u w:val="single"/>
        </w:rPr>
        <w:t>Разослать:</w:t>
      </w:r>
    </w:p>
    <w:p w:rsidR="0012397D" w:rsidRDefault="0012397D" w:rsidP="001239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Дело-1</w:t>
      </w:r>
    </w:p>
    <w:p w:rsidR="0012397D" w:rsidRDefault="0012397D" w:rsidP="001239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кадров-1</w:t>
      </w:r>
    </w:p>
    <w:p w:rsidR="0012397D" w:rsidRDefault="0012397D" w:rsidP="001239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12397D" w:rsidRPr="0012397D" w:rsidRDefault="0012397D" w:rsidP="0012397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12397D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b/>
          <w:sz w:val="24"/>
          <w:szCs w:val="24"/>
        </w:rPr>
        <w:t xml:space="preserve"> 3 экз.</w:t>
      </w:r>
    </w:p>
    <w:p w:rsidR="0012397D" w:rsidRPr="0012397D" w:rsidRDefault="0012397D" w:rsidP="0012397D">
      <w:pPr>
        <w:rPr>
          <w:rFonts w:ascii="Times New Roman" w:hAnsi="Times New Roman" w:cs="Times New Roman"/>
          <w:sz w:val="24"/>
          <w:szCs w:val="24"/>
        </w:rPr>
      </w:pPr>
    </w:p>
    <w:sectPr w:rsidR="0012397D" w:rsidRPr="0012397D" w:rsidSect="007E4F9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4E5"/>
    <w:multiLevelType w:val="hybridMultilevel"/>
    <w:tmpl w:val="81FAFAEA"/>
    <w:lvl w:ilvl="0" w:tplc="61CE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632956"/>
    <w:multiLevelType w:val="hybridMultilevel"/>
    <w:tmpl w:val="B028A1E8"/>
    <w:lvl w:ilvl="0" w:tplc="D69A6D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3"/>
    <w:rsid w:val="000936E1"/>
    <w:rsid w:val="00121A07"/>
    <w:rsid w:val="0012397D"/>
    <w:rsid w:val="002906C2"/>
    <w:rsid w:val="002B3370"/>
    <w:rsid w:val="002C7E0E"/>
    <w:rsid w:val="002D1D7A"/>
    <w:rsid w:val="004E6399"/>
    <w:rsid w:val="004F7DEC"/>
    <w:rsid w:val="005E6C03"/>
    <w:rsid w:val="0064762E"/>
    <w:rsid w:val="00771FEC"/>
    <w:rsid w:val="007E4F99"/>
    <w:rsid w:val="007F010A"/>
    <w:rsid w:val="00821C13"/>
    <w:rsid w:val="0094477A"/>
    <w:rsid w:val="009B1BA4"/>
    <w:rsid w:val="00A56FEA"/>
    <w:rsid w:val="00A779D3"/>
    <w:rsid w:val="00B112D2"/>
    <w:rsid w:val="00B4440F"/>
    <w:rsid w:val="00B909F6"/>
    <w:rsid w:val="00DB782B"/>
    <w:rsid w:val="00F13DF1"/>
    <w:rsid w:val="00F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70E2-F3FB-4BEB-B432-EA4A0D2A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13DF1"/>
  </w:style>
  <w:style w:type="paragraph" w:styleId="a4">
    <w:name w:val="List Paragraph"/>
    <w:basedOn w:val="a"/>
    <w:uiPriority w:val="34"/>
    <w:qFormat/>
    <w:rsid w:val="00F13DF1"/>
    <w:pPr>
      <w:ind w:left="720"/>
      <w:contextualSpacing/>
    </w:pPr>
  </w:style>
  <w:style w:type="paragraph" w:customStyle="1" w:styleId="ConsPlusNormal">
    <w:name w:val="ConsPlusNormal"/>
    <w:rsid w:val="007F0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КОПР</dc:creator>
  <cp:keywords/>
  <dc:description/>
  <cp:lastModifiedBy>Tanya</cp:lastModifiedBy>
  <cp:revision>8</cp:revision>
  <cp:lastPrinted>2023-06-13T06:18:00Z</cp:lastPrinted>
  <dcterms:created xsi:type="dcterms:W3CDTF">2023-06-13T06:17:00Z</dcterms:created>
  <dcterms:modified xsi:type="dcterms:W3CDTF">2023-06-15T11:13:00Z</dcterms:modified>
</cp:coreProperties>
</file>