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F0" w:rsidRPr="001379F5" w:rsidRDefault="007A5032" w:rsidP="00DD40F0">
      <w:pPr>
        <w:jc w:val="right"/>
        <w:rPr>
          <w:sz w:val="24"/>
          <w:szCs w:val="24"/>
        </w:rPr>
      </w:pPr>
      <w:r w:rsidRPr="001379F5">
        <w:rPr>
          <w:sz w:val="24"/>
          <w:szCs w:val="24"/>
        </w:rPr>
        <w:t xml:space="preserve">                                                                                              Приложение  к письму </w:t>
      </w:r>
    </w:p>
    <w:p w:rsidR="001379F5" w:rsidRPr="001379F5" w:rsidRDefault="001379F5" w:rsidP="00DD40F0">
      <w:pPr>
        <w:jc w:val="right"/>
        <w:rPr>
          <w:sz w:val="24"/>
          <w:szCs w:val="24"/>
        </w:rPr>
      </w:pPr>
      <w:r w:rsidRPr="001379F5">
        <w:rPr>
          <w:sz w:val="24"/>
          <w:szCs w:val="24"/>
        </w:rPr>
        <w:t xml:space="preserve">                                                                                        Контрольно-счетной палаты</w:t>
      </w:r>
    </w:p>
    <w:p w:rsidR="001379F5" w:rsidRPr="001379F5" w:rsidRDefault="001379F5" w:rsidP="00DD40F0">
      <w:pPr>
        <w:jc w:val="right"/>
        <w:rPr>
          <w:sz w:val="24"/>
          <w:szCs w:val="24"/>
        </w:rPr>
      </w:pPr>
      <w:r w:rsidRPr="001379F5">
        <w:rPr>
          <w:sz w:val="24"/>
          <w:szCs w:val="24"/>
        </w:rPr>
        <w:t xml:space="preserve">           Батецкого муниципального района</w:t>
      </w:r>
    </w:p>
    <w:p w:rsidR="001379F5" w:rsidRPr="001379F5" w:rsidRDefault="001379F5" w:rsidP="00DD40F0">
      <w:pPr>
        <w:jc w:val="right"/>
        <w:rPr>
          <w:sz w:val="24"/>
          <w:szCs w:val="24"/>
        </w:rPr>
      </w:pPr>
      <w:r w:rsidRPr="001379F5">
        <w:rPr>
          <w:sz w:val="24"/>
          <w:szCs w:val="24"/>
        </w:rPr>
        <w:t xml:space="preserve">                                                                                            </w:t>
      </w:r>
      <w:r w:rsidR="00260A7A">
        <w:rPr>
          <w:sz w:val="24"/>
          <w:szCs w:val="24"/>
        </w:rPr>
        <w:t xml:space="preserve"> От </w:t>
      </w:r>
      <w:r w:rsidRPr="001379F5">
        <w:rPr>
          <w:sz w:val="24"/>
          <w:szCs w:val="24"/>
        </w:rPr>
        <w:t xml:space="preserve"> </w:t>
      </w:r>
      <w:r w:rsidR="006E2EC0">
        <w:rPr>
          <w:sz w:val="24"/>
          <w:szCs w:val="24"/>
        </w:rPr>
        <w:t>2</w:t>
      </w:r>
      <w:r w:rsidR="000B2907">
        <w:rPr>
          <w:sz w:val="24"/>
          <w:szCs w:val="24"/>
        </w:rPr>
        <w:t>7</w:t>
      </w:r>
      <w:r w:rsidRPr="001379F5">
        <w:rPr>
          <w:sz w:val="24"/>
          <w:szCs w:val="24"/>
        </w:rPr>
        <w:t>.12.201</w:t>
      </w:r>
      <w:r w:rsidR="006E2EC0">
        <w:rPr>
          <w:sz w:val="24"/>
          <w:szCs w:val="24"/>
        </w:rPr>
        <w:t>5</w:t>
      </w:r>
      <w:r w:rsidRPr="001379F5">
        <w:rPr>
          <w:sz w:val="24"/>
          <w:szCs w:val="24"/>
        </w:rPr>
        <w:t xml:space="preserve">  № </w:t>
      </w:r>
      <w:r w:rsidR="003B15C0">
        <w:rPr>
          <w:sz w:val="24"/>
          <w:szCs w:val="24"/>
        </w:rPr>
        <w:t>2</w:t>
      </w:r>
      <w:r w:rsidR="000B2907">
        <w:rPr>
          <w:sz w:val="24"/>
          <w:szCs w:val="24"/>
        </w:rPr>
        <w:t>3</w:t>
      </w:r>
      <w:r w:rsidRPr="001379F5">
        <w:rPr>
          <w:sz w:val="24"/>
          <w:szCs w:val="24"/>
        </w:rPr>
        <w:t xml:space="preserve"> </w:t>
      </w:r>
    </w:p>
    <w:p w:rsidR="001379F5" w:rsidRPr="001379F5" w:rsidRDefault="001379F5" w:rsidP="00031324">
      <w:pPr>
        <w:jc w:val="both"/>
        <w:rPr>
          <w:sz w:val="24"/>
          <w:szCs w:val="24"/>
        </w:rPr>
      </w:pPr>
    </w:p>
    <w:p w:rsidR="001379F5" w:rsidRPr="001379F5" w:rsidRDefault="001379F5" w:rsidP="00031324">
      <w:pPr>
        <w:jc w:val="both"/>
        <w:rPr>
          <w:b/>
          <w:sz w:val="28"/>
        </w:rPr>
      </w:pPr>
      <w:r w:rsidRPr="001379F5">
        <w:rPr>
          <w:b/>
          <w:sz w:val="28"/>
        </w:rPr>
        <w:t xml:space="preserve">                                         Заключение</w:t>
      </w:r>
    </w:p>
    <w:p w:rsidR="001379F5" w:rsidRDefault="001379F5" w:rsidP="00031324">
      <w:pPr>
        <w:jc w:val="both"/>
        <w:rPr>
          <w:b/>
          <w:sz w:val="28"/>
        </w:rPr>
      </w:pPr>
      <w:r w:rsidRPr="001379F5">
        <w:rPr>
          <w:b/>
          <w:sz w:val="28"/>
        </w:rPr>
        <w:t xml:space="preserve"> На проект  Совета  депутатов </w:t>
      </w:r>
      <w:proofErr w:type="spellStart"/>
      <w:r w:rsidR="000B2907">
        <w:rPr>
          <w:b/>
          <w:sz w:val="28"/>
        </w:rPr>
        <w:t>Мойкинского</w:t>
      </w:r>
      <w:proofErr w:type="spellEnd"/>
      <w:r w:rsidR="009A229E">
        <w:rPr>
          <w:b/>
          <w:sz w:val="28"/>
        </w:rPr>
        <w:t xml:space="preserve"> </w:t>
      </w:r>
      <w:r w:rsidRPr="001379F5">
        <w:rPr>
          <w:b/>
          <w:sz w:val="28"/>
        </w:rPr>
        <w:t xml:space="preserve">сельского поселения </w:t>
      </w:r>
      <w:r w:rsidR="00C44B0A">
        <w:rPr>
          <w:b/>
          <w:sz w:val="28"/>
        </w:rPr>
        <w:t xml:space="preserve"> « О бюджете </w:t>
      </w:r>
      <w:r w:rsidR="009A229E">
        <w:rPr>
          <w:b/>
          <w:sz w:val="28"/>
        </w:rPr>
        <w:t xml:space="preserve"> </w:t>
      </w:r>
      <w:proofErr w:type="spellStart"/>
      <w:r w:rsidR="000B2907">
        <w:rPr>
          <w:b/>
          <w:sz w:val="28"/>
        </w:rPr>
        <w:t>Мойкинского</w:t>
      </w:r>
      <w:proofErr w:type="spellEnd"/>
      <w:r w:rsidR="000B2907">
        <w:rPr>
          <w:b/>
          <w:sz w:val="28"/>
        </w:rPr>
        <w:t xml:space="preserve"> </w:t>
      </w:r>
      <w:r w:rsidR="00C44B0A">
        <w:rPr>
          <w:b/>
          <w:sz w:val="28"/>
        </w:rPr>
        <w:t>сельского поселения на 201</w:t>
      </w:r>
      <w:r w:rsidR="006E2EC0">
        <w:rPr>
          <w:b/>
          <w:sz w:val="28"/>
        </w:rPr>
        <w:t>6</w:t>
      </w:r>
      <w:r w:rsidR="00C44B0A">
        <w:rPr>
          <w:b/>
          <w:sz w:val="28"/>
        </w:rPr>
        <w:t xml:space="preserve"> год»</w:t>
      </w:r>
    </w:p>
    <w:p w:rsidR="00C44B0A" w:rsidRDefault="00C44B0A" w:rsidP="00031324">
      <w:pPr>
        <w:ind w:firstLine="709"/>
        <w:jc w:val="both"/>
        <w:rPr>
          <w:sz w:val="28"/>
        </w:rPr>
      </w:pPr>
      <w:r w:rsidRPr="00C44B0A">
        <w:rPr>
          <w:sz w:val="28"/>
        </w:rPr>
        <w:t xml:space="preserve">Заключение Контрольно-счетной палаты Батецкого муниципального района  на проект решения « О бюджете </w:t>
      </w:r>
      <w:r w:rsidR="009A229E">
        <w:rPr>
          <w:sz w:val="28"/>
        </w:rPr>
        <w:t xml:space="preserve"> Батецкого </w:t>
      </w:r>
      <w:r w:rsidRPr="00C44B0A">
        <w:rPr>
          <w:sz w:val="28"/>
        </w:rPr>
        <w:t>сельского поселения на 201 год »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далее Заключение) подготовлено  в соответствии с Бюджетным  кодексом Российской Федерации,   Решением Совета Депутатов </w:t>
      </w:r>
      <w:r w:rsidR="009A229E">
        <w:rPr>
          <w:sz w:val="28"/>
        </w:rPr>
        <w:t xml:space="preserve">Батецкого </w:t>
      </w:r>
      <w:r>
        <w:rPr>
          <w:sz w:val="28"/>
        </w:rPr>
        <w:t>о сельского поселения  от</w:t>
      </w:r>
      <w:r w:rsidR="00932798">
        <w:rPr>
          <w:sz w:val="28"/>
        </w:rPr>
        <w:t xml:space="preserve"> 11.09.2014</w:t>
      </w:r>
      <w:r w:rsidR="009A229E">
        <w:rPr>
          <w:sz w:val="28"/>
        </w:rPr>
        <w:t xml:space="preserve">   </w:t>
      </w:r>
      <w:r>
        <w:rPr>
          <w:sz w:val="28"/>
        </w:rPr>
        <w:t>№</w:t>
      </w:r>
      <w:r w:rsidR="00932798">
        <w:rPr>
          <w:sz w:val="28"/>
        </w:rPr>
        <w:t xml:space="preserve"> 317-СД</w:t>
      </w:r>
      <w:r>
        <w:rPr>
          <w:sz w:val="28"/>
        </w:rPr>
        <w:t xml:space="preserve"> «Об утверждении  Положения о бюджетном процессе</w:t>
      </w:r>
      <w:r w:rsidR="009A229E">
        <w:rPr>
          <w:sz w:val="28"/>
        </w:rPr>
        <w:t xml:space="preserve"> Батецком</w:t>
      </w:r>
      <w:r>
        <w:rPr>
          <w:sz w:val="28"/>
        </w:rPr>
        <w:t xml:space="preserve"> сельском поселении», решением  Думы Батецкого муниципального района от  16.11.2011 № 80-РД « О Положении о Контрольно-счетной плате Батецкого муниципального района».</w:t>
      </w:r>
    </w:p>
    <w:p w:rsidR="00C44B0A" w:rsidRDefault="00C44B0A" w:rsidP="00031324">
      <w:pPr>
        <w:ind w:firstLine="709"/>
        <w:jc w:val="both"/>
        <w:rPr>
          <w:sz w:val="28"/>
        </w:rPr>
      </w:pPr>
      <w:r>
        <w:rPr>
          <w:sz w:val="28"/>
        </w:rPr>
        <w:t>При подготовке Заключения Контрольно-счетная палата Батецкого</w:t>
      </w:r>
      <w:r w:rsidR="00A30E7F">
        <w:rPr>
          <w:sz w:val="28"/>
        </w:rPr>
        <w:t xml:space="preserve"> муниципального района ( далее – Контрольно-счетная палата)  основывалась на  соответствии проекта решения Совета депутатов</w:t>
      </w:r>
      <w:r w:rsidR="009A229E">
        <w:rPr>
          <w:sz w:val="28"/>
        </w:rPr>
        <w:t xml:space="preserve"> Батецкого</w:t>
      </w:r>
      <w:r w:rsidR="00A30E7F">
        <w:rPr>
          <w:sz w:val="28"/>
        </w:rPr>
        <w:t xml:space="preserve"> сельского поселения « О бюджете  </w:t>
      </w:r>
      <w:r w:rsidR="009A229E">
        <w:rPr>
          <w:sz w:val="28"/>
        </w:rPr>
        <w:t>Батецкого</w:t>
      </w:r>
      <w:r w:rsidR="00A30E7F">
        <w:rPr>
          <w:sz w:val="28"/>
        </w:rPr>
        <w:t xml:space="preserve"> сельского поселения  на 201</w:t>
      </w:r>
      <w:r w:rsidR="006E2EC0">
        <w:rPr>
          <w:sz w:val="28"/>
        </w:rPr>
        <w:t>6</w:t>
      </w:r>
      <w:r w:rsidR="00A30E7F">
        <w:rPr>
          <w:sz w:val="28"/>
        </w:rPr>
        <w:t xml:space="preserve"> го</w:t>
      </w:r>
      <w:proofErr w:type="gramStart"/>
      <w:r w:rsidR="00A30E7F">
        <w:rPr>
          <w:sz w:val="28"/>
        </w:rPr>
        <w:t>д</w:t>
      </w:r>
      <w:r w:rsidR="006E2EC0">
        <w:rPr>
          <w:sz w:val="28"/>
        </w:rPr>
        <w:t>(</w:t>
      </w:r>
      <w:proofErr w:type="gramEnd"/>
      <w:r w:rsidR="00A30E7F">
        <w:rPr>
          <w:sz w:val="28"/>
        </w:rPr>
        <w:t xml:space="preserve"> </w:t>
      </w:r>
      <w:r w:rsidR="006E2EC0">
        <w:rPr>
          <w:sz w:val="28"/>
        </w:rPr>
        <w:t>далее  проект р</w:t>
      </w:r>
      <w:r w:rsidR="00A30E7F">
        <w:rPr>
          <w:sz w:val="28"/>
        </w:rPr>
        <w:t>ешения, проект бюджета)  проекту бюджета муниципального района, Основным направлениям бюджетной политики</w:t>
      </w:r>
      <w:r w:rsidR="009A229E">
        <w:rPr>
          <w:sz w:val="28"/>
        </w:rPr>
        <w:t xml:space="preserve"> Батецкого</w:t>
      </w:r>
      <w:r w:rsidR="00A30E7F">
        <w:rPr>
          <w:sz w:val="28"/>
        </w:rPr>
        <w:t xml:space="preserve"> поселения  на 201</w:t>
      </w:r>
      <w:r w:rsidR="00C46E5A">
        <w:rPr>
          <w:sz w:val="28"/>
        </w:rPr>
        <w:t>6</w:t>
      </w:r>
      <w:r w:rsidR="00A30E7F">
        <w:rPr>
          <w:sz w:val="28"/>
        </w:rPr>
        <w:t xml:space="preserve"> год и плановый период 201</w:t>
      </w:r>
      <w:r w:rsidR="00C46E5A">
        <w:rPr>
          <w:sz w:val="28"/>
        </w:rPr>
        <w:t>7</w:t>
      </w:r>
      <w:r w:rsidR="00A30E7F">
        <w:rPr>
          <w:sz w:val="28"/>
        </w:rPr>
        <w:t xml:space="preserve"> и 201</w:t>
      </w:r>
      <w:r w:rsidR="00C46E5A">
        <w:rPr>
          <w:sz w:val="28"/>
        </w:rPr>
        <w:t>8</w:t>
      </w:r>
      <w:r w:rsidR="00A30E7F">
        <w:rPr>
          <w:sz w:val="28"/>
        </w:rPr>
        <w:t xml:space="preserve"> годов,  Прогнозу  социально-экономического развития </w:t>
      </w:r>
      <w:r w:rsidR="009A229E">
        <w:rPr>
          <w:sz w:val="28"/>
        </w:rPr>
        <w:t xml:space="preserve">Батецкого </w:t>
      </w:r>
      <w:r w:rsidR="00A30E7F">
        <w:rPr>
          <w:sz w:val="28"/>
        </w:rPr>
        <w:t>сельского поселения на 201</w:t>
      </w:r>
      <w:r w:rsidR="00C46E5A">
        <w:rPr>
          <w:sz w:val="28"/>
        </w:rPr>
        <w:t>6</w:t>
      </w:r>
      <w:r w:rsidR="00A30E7F">
        <w:rPr>
          <w:sz w:val="28"/>
        </w:rPr>
        <w:t xml:space="preserve"> год и плановый период 201</w:t>
      </w:r>
      <w:r w:rsidR="00C46E5A">
        <w:rPr>
          <w:sz w:val="28"/>
        </w:rPr>
        <w:t>7</w:t>
      </w:r>
      <w:r w:rsidR="00A30E7F">
        <w:rPr>
          <w:sz w:val="28"/>
        </w:rPr>
        <w:t xml:space="preserve"> и 201</w:t>
      </w:r>
      <w:r w:rsidR="00C46E5A">
        <w:rPr>
          <w:sz w:val="28"/>
        </w:rPr>
        <w:t>8</w:t>
      </w:r>
      <w:r w:rsidR="00A30E7F">
        <w:rPr>
          <w:sz w:val="28"/>
        </w:rPr>
        <w:t xml:space="preserve"> годов,  </w:t>
      </w:r>
      <w:r w:rsidR="009A229E">
        <w:rPr>
          <w:sz w:val="28"/>
        </w:rPr>
        <w:t>о</w:t>
      </w:r>
      <w:r w:rsidR="00A30E7F">
        <w:rPr>
          <w:sz w:val="28"/>
        </w:rPr>
        <w:t xml:space="preserve">ценке ожидаемого исполнения  бюджета </w:t>
      </w:r>
      <w:r w:rsidR="009A229E">
        <w:rPr>
          <w:sz w:val="28"/>
        </w:rPr>
        <w:t xml:space="preserve">Батецкого </w:t>
      </w:r>
      <w:r w:rsidR="00A30E7F">
        <w:rPr>
          <w:sz w:val="28"/>
        </w:rPr>
        <w:t>сельского поселения</w:t>
      </w:r>
      <w:r w:rsidR="009A229E">
        <w:rPr>
          <w:sz w:val="28"/>
        </w:rPr>
        <w:t xml:space="preserve">  за 201</w:t>
      </w:r>
      <w:r w:rsidR="00C46E5A">
        <w:rPr>
          <w:sz w:val="28"/>
        </w:rPr>
        <w:t>5</w:t>
      </w:r>
      <w:r w:rsidR="009A229E">
        <w:rPr>
          <w:sz w:val="28"/>
        </w:rPr>
        <w:t xml:space="preserve"> год</w:t>
      </w:r>
      <w:proofErr w:type="gramStart"/>
      <w:r w:rsidR="009A229E">
        <w:rPr>
          <w:sz w:val="28"/>
        </w:rPr>
        <w:t>.</w:t>
      </w:r>
      <w:r w:rsidR="00A30E7F">
        <w:rPr>
          <w:sz w:val="28"/>
        </w:rPr>
        <w:t>.</w:t>
      </w:r>
      <w:proofErr w:type="gramEnd"/>
    </w:p>
    <w:p w:rsidR="00A30E7F" w:rsidRDefault="00A30E7F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Также при  сравнении плановых показателей  по доходам и расходам </w:t>
      </w:r>
      <w:r w:rsidR="00EE763B">
        <w:rPr>
          <w:sz w:val="28"/>
        </w:rPr>
        <w:t>бюджета поселения  на 201</w:t>
      </w:r>
      <w:r w:rsidR="00C46E5A">
        <w:rPr>
          <w:sz w:val="28"/>
        </w:rPr>
        <w:t>6</w:t>
      </w:r>
      <w:r w:rsidR="00EE763B">
        <w:rPr>
          <w:sz w:val="28"/>
        </w:rPr>
        <w:t xml:space="preserve"> год  с соответствующими  показателями  бюджета  сельского поселения  на 201</w:t>
      </w:r>
      <w:r w:rsidR="00C46E5A">
        <w:rPr>
          <w:sz w:val="28"/>
        </w:rPr>
        <w:t>5</w:t>
      </w:r>
      <w:r w:rsidR="00EE763B">
        <w:rPr>
          <w:sz w:val="28"/>
        </w:rPr>
        <w:t xml:space="preserve"> год  использовались данные    уточненного  бюджета   на 201</w:t>
      </w:r>
      <w:r w:rsidR="00C46E5A">
        <w:rPr>
          <w:sz w:val="28"/>
        </w:rPr>
        <w:t>5</w:t>
      </w:r>
      <w:r w:rsidR="00EE763B">
        <w:rPr>
          <w:sz w:val="28"/>
        </w:rPr>
        <w:t xml:space="preserve"> год.</w:t>
      </w:r>
    </w:p>
    <w:p w:rsidR="00EE763B" w:rsidRPr="00997F50" w:rsidRDefault="00EE763B" w:rsidP="00031324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                   </w:t>
      </w:r>
      <w:r w:rsidRPr="00997F50">
        <w:rPr>
          <w:b/>
          <w:sz w:val="28"/>
        </w:rPr>
        <w:t>Общие положения</w:t>
      </w:r>
    </w:p>
    <w:p w:rsidR="00EE763B" w:rsidRDefault="00EE763B" w:rsidP="00031324">
      <w:pPr>
        <w:ind w:firstLine="709"/>
        <w:jc w:val="both"/>
        <w:rPr>
          <w:sz w:val="28"/>
        </w:rPr>
      </w:pPr>
      <w:r>
        <w:rPr>
          <w:sz w:val="28"/>
        </w:rPr>
        <w:t>Проект  поступил в</w:t>
      </w:r>
      <w:proofErr w:type="gramStart"/>
      <w:r>
        <w:rPr>
          <w:sz w:val="28"/>
        </w:rPr>
        <w:t xml:space="preserve"> К</w:t>
      </w:r>
      <w:proofErr w:type="gramEnd"/>
      <w:r>
        <w:rPr>
          <w:sz w:val="28"/>
        </w:rPr>
        <w:t xml:space="preserve">онтрольно- счетную палату </w:t>
      </w:r>
      <w:r w:rsidR="00C46E5A">
        <w:rPr>
          <w:sz w:val="28"/>
        </w:rPr>
        <w:t>30</w:t>
      </w:r>
      <w:r>
        <w:rPr>
          <w:sz w:val="28"/>
        </w:rPr>
        <w:t xml:space="preserve"> ноября 201</w:t>
      </w:r>
      <w:r w:rsidR="00C46E5A">
        <w:rPr>
          <w:sz w:val="28"/>
        </w:rPr>
        <w:t>5</w:t>
      </w:r>
      <w:r>
        <w:rPr>
          <w:sz w:val="28"/>
        </w:rPr>
        <w:t xml:space="preserve"> года.</w:t>
      </w:r>
    </w:p>
    <w:p w:rsidR="00872714" w:rsidRDefault="00872714" w:rsidP="0003132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Перечень и содержание </w:t>
      </w:r>
      <w:r w:rsidR="003B759E">
        <w:rPr>
          <w:sz w:val="28"/>
        </w:rPr>
        <w:t xml:space="preserve"> документов и материалов</w:t>
      </w:r>
      <w:proofErr w:type="gramStart"/>
      <w:r w:rsidR="003B759E">
        <w:rPr>
          <w:sz w:val="28"/>
        </w:rPr>
        <w:t xml:space="preserve"> ,</w:t>
      </w:r>
      <w:proofErr w:type="gramEnd"/>
      <w:r w:rsidR="003B759E">
        <w:rPr>
          <w:sz w:val="28"/>
        </w:rPr>
        <w:t xml:space="preserve"> представленных одновременно с проектом бюджета </w:t>
      </w:r>
      <w:r w:rsidR="007D2C39">
        <w:rPr>
          <w:sz w:val="28"/>
        </w:rPr>
        <w:t xml:space="preserve">в основном </w:t>
      </w:r>
      <w:r w:rsidR="003B759E">
        <w:rPr>
          <w:sz w:val="28"/>
        </w:rPr>
        <w:t>соответствуют  требованиям статьи  184</w:t>
      </w:r>
      <w:r w:rsidR="002C0FD6">
        <w:rPr>
          <w:sz w:val="28"/>
        </w:rPr>
        <w:t>.</w:t>
      </w:r>
      <w:r w:rsidR="003B759E">
        <w:rPr>
          <w:sz w:val="28"/>
        </w:rPr>
        <w:t>2 Бюджетного  кодекса Российской Федерации ( далее –Кодекс).</w:t>
      </w:r>
    </w:p>
    <w:p w:rsidR="00DD40F0" w:rsidRDefault="00DD40F0" w:rsidP="00031324">
      <w:pPr>
        <w:ind w:firstLine="709"/>
        <w:jc w:val="both"/>
        <w:rPr>
          <w:sz w:val="28"/>
        </w:rPr>
      </w:pPr>
      <w:r>
        <w:rPr>
          <w:sz w:val="28"/>
        </w:rPr>
        <w:t>Прогнозные показатели социально-экономического  развития, направленные на повышение уровня жизни населения отражены в  Прогнозе  социально-экономического  развития  Батецкого сельского поселения на 201</w:t>
      </w:r>
      <w:r w:rsidR="00C46E5A">
        <w:rPr>
          <w:sz w:val="28"/>
        </w:rPr>
        <w:t>6</w:t>
      </w:r>
      <w:r>
        <w:rPr>
          <w:sz w:val="28"/>
        </w:rPr>
        <w:t xml:space="preserve"> год и  на плановый период 201</w:t>
      </w:r>
      <w:r w:rsidR="00C46E5A">
        <w:rPr>
          <w:sz w:val="28"/>
        </w:rPr>
        <w:t>7</w:t>
      </w:r>
      <w:r>
        <w:rPr>
          <w:sz w:val="28"/>
        </w:rPr>
        <w:t xml:space="preserve"> и 201</w:t>
      </w:r>
      <w:r w:rsidR="00C46E5A">
        <w:rPr>
          <w:sz w:val="28"/>
        </w:rPr>
        <w:t>8</w:t>
      </w:r>
      <w:r>
        <w:rPr>
          <w:sz w:val="28"/>
        </w:rPr>
        <w:t xml:space="preserve"> годов.</w:t>
      </w:r>
    </w:p>
    <w:p w:rsidR="001E7503" w:rsidRDefault="001E7503" w:rsidP="00031324">
      <w:pPr>
        <w:ind w:firstLine="709"/>
        <w:jc w:val="both"/>
        <w:rPr>
          <w:sz w:val="28"/>
        </w:rPr>
      </w:pPr>
      <w:r>
        <w:rPr>
          <w:sz w:val="28"/>
        </w:rPr>
        <w:t>Основные параметры социально-экономического развития отражены  в Прогнозе по разделам:</w:t>
      </w:r>
    </w:p>
    <w:p w:rsidR="001E7503" w:rsidRDefault="001E7503" w:rsidP="00031324">
      <w:pPr>
        <w:ind w:firstLine="709"/>
        <w:jc w:val="both"/>
        <w:rPr>
          <w:sz w:val="28"/>
        </w:rPr>
      </w:pPr>
      <w:r>
        <w:rPr>
          <w:sz w:val="28"/>
        </w:rPr>
        <w:t>-демографическая ситуация характеризуется уменьшением численности  населения  в результате естественной убыли населения</w:t>
      </w:r>
      <w:r w:rsidR="00C46E5A">
        <w:rPr>
          <w:sz w:val="28"/>
        </w:rPr>
        <w:t>, коэффициент  естественного прироста населения имеет  стабильную отрицательную динамику</w:t>
      </w:r>
      <w:r>
        <w:rPr>
          <w:sz w:val="28"/>
        </w:rPr>
        <w:t>;</w:t>
      </w:r>
    </w:p>
    <w:p w:rsidR="001E7503" w:rsidRDefault="002D2C8F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-сельское хозяйство </w:t>
      </w:r>
      <w:r w:rsidR="00C46E5A">
        <w:rPr>
          <w:sz w:val="28"/>
        </w:rPr>
        <w:t xml:space="preserve"> представлено двумя</w:t>
      </w:r>
      <w:r>
        <w:rPr>
          <w:sz w:val="28"/>
        </w:rPr>
        <w:t xml:space="preserve"> сельскохозяйственны</w:t>
      </w:r>
      <w:r w:rsidR="00C46E5A">
        <w:rPr>
          <w:sz w:val="28"/>
        </w:rPr>
        <w:t>ми</w:t>
      </w:r>
      <w:r>
        <w:rPr>
          <w:sz w:val="28"/>
        </w:rPr>
        <w:t xml:space="preserve">  предприятия</w:t>
      </w:r>
      <w:r w:rsidR="00C46E5A">
        <w:rPr>
          <w:sz w:val="28"/>
        </w:rPr>
        <w:t xml:space="preserve">ми и </w:t>
      </w:r>
      <w:r>
        <w:rPr>
          <w:sz w:val="28"/>
        </w:rPr>
        <w:t xml:space="preserve">  5 крестьянско-фермерски</w:t>
      </w:r>
      <w:r w:rsidR="00C46E5A">
        <w:rPr>
          <w:sz w:val="28"/>
        </w:rPr>
        <w:t>ми</w:t>
      </w:r>
      <w:r>
        <w:rPr>
          <w:sz w:val="28"/>
        </w:rPr>
        <w:t xml:space="preserve"> хозяйства</w:t>
      </w:r>
      <w:r w:rsidR="00C46E5A">
        <w:rPr>
          <w:sz w:val="28"/>
        </w:rPr>
        <w:t>ми.</w:t>
      </w:r>
    </w:p>
    <w:p w:rsidR="00C46E5A" w:rsidRDefault="00AA0EA6" w:rsidP="00031324">
      <w:pPr>
        <w:ind w:firstLine="709"/>
        <w:jc w:val="both"/>
        <w:rPr>
          <w:sz w:val="28"/>
        </w:rPr>
      </w:pPr>
      <w:r>
        <w:rPr>
          <w:sz w:val="28"/>
        </w:rPr>
        <w:t>-  в число малых  и средних  предприятий входит 21 предприятие разных форм собственности;</w:t>
      </w:r>
    </w:p>
    <w:p w:rsidR="00AA0EA6" w:rsidRDefault="00AA0EA6" w:rsidP="00031324">
      <w:pPr>
        <w:ind w:firstLine="709"/>
        <w:jc w:val="both"/>
        <w:rPr>
          <w:sz w:val="28"/>
        </w:rPr>
      </w:pPr>
      <w:r>
        <w:rPr>
          <w:sz w:val="28"/>
        </w:rPr>
        <w:t>-численность детей  в дошкольных   и общеобразовательных  учреждениях района  остается стабильной без отрицательной динамики;</w:t>
      </w:r>
    </w:p>
    <w:p w:rsidR="00AA0EA6" w:rsidRDefault="00AA0EA6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- предусмотрено сохранение действующей сети  социальной сферы; </w:t>
      </w:r>
    </w:p>
    <w:p w:rsidR="002D2C8F" w:rsidRDefault="002D2C8F" w:rsidP="00031324">
      <w:pPr>
        <w:ind w:firstLine="709"/>
        <w:jc w:val="both"/>
        <w:rPr>
          <w:sz w:val="28"/>
        </w:rPr>
      </w:pPr>
      <w:r>
        <w:rPr>
          <w:sz w:val="28"/>
        </w:rPr>
        <w:t>- в разделе «Дорожное  хозяйство»  отражена общая протяженность дорог  на территории  поселения-  56,9 км.</w:t>
      </w:r>
    </w:p>
    <w:p w:rsidR="00BD673A" w:rsidRDefault="00997F50" w:rsidP="00031324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      </w:t>
      </w:r>
      <w:r w:rsidRPr="00997F50">
        <w:rPr>
          <w:b/>
          <w:sz w:val="28"/>
        </w:rPr>
        <w:t xml:space="preserve">   Основные  характеристики бюджета </w:t>
      </w:r>
    </w:p>
    <w:p w:rsidR="00997F50" w:rsidRDefault="00997F50" w:rsidP="00031324">
      <w:pPr>
        <w:ind w:firstLine="709"/>
        <w:jc w:val="both"/>
        <w:rPr>
          <w:sz w:val="28"/>
        </w:rPr>
      </w:pPr>
      <w:r w:rsidRPr="00997F50">
        <w:rPr>
          <w:sz w:val="28"/>
        </w:rPr>
        <w:t xml:space="preserve">Согласно проекту решения значения по основным характеристикам </w:t>
      </w:r>
      <w:r>
        <w:rPr>
          <w:sz w:val="28"/>
        </w:rPr>
        <w:t xml:space="preserve"> бюджета поселения составили</w:t>
      </w:r>
      <w:r w:rsidR="00781D9D">
        <w:rPr>
          <w:sz w:val="28"/>
        </w:rPr>
        <w:t>:</w:t>
      </w:r>
    </w:p>
    <w:p w:rsidR="00781D9D" w:rsidRDefault="00781D9D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        (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ублей)</w:t>
      </w:r>
    </w:p>
    <w:tbl>
      <w:tblPr>
        <w:tblStyle w:val="a3"/>
        <w:tblW w:w="0" w:type="auto"/>
        <w:tblLook w:val="04A0"/>
      </w:tblPr>
      <w:tblGrid>
        <w:gridCol w:w="1384"/>
        <w:gridCol w:w="1701"/>
        <w:gridCol w:w="1559"/>
        <w:gridCol w:w="1134"/>
      </w:tblGrid>
      <w:tr w:rsidR="009710BE" w:rsidTr="009710BE">
        <w:trPr>
          <w:trHeight w:val="244"/>
        </w:trPr>
        <w:tc>
          <w:tcPr>
            <w:tcW w:w="1384" w:type="dxa"/>
          </w:tcPr>
          <w:p w:rsidR="009710BE" w:rsidRPr="00781D9D" w:rsidRDefault="009710BE" w:rsidP="00031324">
            <w:pPr>
              <w:jc w:val="both"/>
              <w:rPr>
                <w:sz w:val="20"/>
                <w:szCs w:val="20"/>
              </w:rPr>
            </w:pPr>
            <w:r w:rsidRPr="00781D9D">
              <w:rPr>
                <w:sz w:val="20"/>
                <w:szCs w:val="20"/>
              </w:rPr>
              <w:t>Показатель</w:t>
            </w:r>
          </w:p>
        </w:tc>
        <w:tc>
          <w:tcPr>
            <w:tcW w:w="1701" w:type="dxa"/>
          </w:tcPr>
          <w:p w:rsidR="009710BE" w:rsidRPr="00781D9D" w:rsidRDefault="009710BE" w:rsidP="009710BE">
            <w:pPr>
              <w:jc w:val="both"/>
              <w:rPr>
                <w:sz w:val="20"/>
                <w:szCs w:val="20"/>
              </w:rPr>
            </w:pPr>
            <w:r w:rsidRPr="00781D9D">
              <w:rPr>
                <w:sz w:val="20"/>
                <w:szCs w:val="20"/>
              </w:rPr>
              <w:t>Уточненный бюджет</w:t>
            </w:r>
            <w:r>
              <w:rPr>
                <w:sz w:val="20"/>
                <w:szCs w:val="20"/>
              </w:rPr>
              <w:t xml:space="preserve"> 2015 г. 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на 01.11.2015)</w:t>
            </w:r>
          </w:p>
        </w:tc>
        <w:tc>
          <w:tcPr>
            <w:tcW w:w="1559" w:type="dxa"/>
          </w:tcPr>
          <w:p w:rsidR="009710BE" w:rsidRPr="00781D9D" w:rsidRDefault="009710BE" w:rsidP="00971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бюджета 2016 года</w:t>
            </w:r>
          </w:p>
        </w:tc>
        <w:tc>
          <w:tcPr>
            <w:tcW w:w="1134" w:type="dxa"/>
          </w:tcPr>
          <w:p w:rsidR="009710BE" w:rsidRPr="00781D9D" w:rsidRDefault="009710BE" w:rsidP="00971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Темпы роста, %</w:t>
            </w:r>
          </w:p>
        </w:tc>
      </w:tr>
      <w:tr w:rsidR="009710BE" w:rsidTr="009710BE">
        <w:tc>
          <w:tcPr>
            <w:tcW w:w="1384" w:type="dxa"/>
          </w:tcPr>
          <w:p w:rsidR="009710BE" w:rsidRPr="00781D9D" w:rsidRDefault="009710BE" w:rsidP="00031324">
            <w:pPr>
              <w:jc w:val="both"/>
              <w:rPr>
                <w:b/>
                <w:sz w:val="24"/>
                <w:szCs w:val="24"/>
              </w:rPr>
            </w:pPr>
            <w:r w:rsidRPr="00781D9D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701" w:type="dxa"/>
          </w:tcPr>
          <w:p w:rsidR="009710BE" w:rsidRDefault="009710BE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7441,9</w:t>
            </w:r>
          </w:p>
        </w:tc>
        <w:tc>
          <w:tcPr>
            <w:tcW w:w="1559" w:type="dxa"/>
          </w:tcPr>
          <w:p w:rsidR="009710BE" w:rsidRDefault="009710BE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7848,5</w:t>
            </w:r>
          </w:p>
        </w:tc>
        <w:tc>
          <w:tcPr>
            <w:tcW w:w="1134" w:type="dxa"/>
          </w:tcPr>
          <w:p w:rsidR="009710BE" w:rsidRDefault="000E00DD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105,5</w:t>
            </w:r>
          </w:p>
        </w:tc>
      </w:tr>
      <w:tr w:rsidR="009710BE" w:rsidTr="009710BE">
        <w:tc>
          <w:tcPr>
            <w:tcW w:w="1384" w:type="dxa"/>
          </w:tcPr>
          <w:p w:rsidR="009710BE" w:rsidRPr="00781D9D" w:rsidRDefault="009710BE" w:rsidP="00031324">
            <w:pPr>
              <w:jc w:val="both"/>
              <w:rPr>
                <w:b/>
                <w:sz w:val="24"/>
                <w:szCs w:val="24"/>
              </w:rPr>
            </w:pPr>
            <w:r w:rsidRPr="00781D9D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1701" w:type="dxa"/>
          </w:tcPr>
          <w:p w:rsidR="009710BE" w:rsidRDefault="009710BE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9294,5</w:t>
            </w:r>
          </w:p>
        </w:tc>
        <w:tc>
          <w:tcPr>
            <w:tcW w:w="1559" w:type="dxa"/>
          </w:tcPr>
          <w:p w:rsidR="009710BE" w:rsidRDefault="009710BE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7848,5</w:t>
            </w:r>
          </w:p>
        </w:tc>
        <w:tc>
          <w:tcPr>
            <w:tcW w:w="1134" w:type="dxa"/>
          </w:tcPr>
          <w:p w:rsidR="009710BE" w:rsidRDefault="000E00DD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84,8</w:t>
            </w:r>
          </w:p>
        </w:tc>
      </w:tr>
      <w:tr w:rsidR="009710BE" w:rsidTr="009710BE">
        <w:tc>
          <w:tcPr>
            <w:tcW w:w="1384" w:type="dxa"/>
          </w:tcPr>
          <w:p w:rsidR="009710BE" w:rsidRPr="00781D9D" w:rsidRDefault="009710BE" w:rsidP="00031324">
            <w:pPr>
              <w:jc w:val="both"/>
              <w:rPr>
                <w:b/>
                <w:sz w:val="24"/>
                <w:szCs w:val="24"/>
              </w:rPr>
            </w:pPr>
            <w:r w:rsidRPr="00781D9D">
              <w:rPr>
                <w:b/>
                <w:sz w:val="24"/>
                <w:szCs w:val="24"/>
              </w:rPr>
              <w:t>Дефицит</w:t>
            </w:r>
          </w:p>
        </w:tc>
        <w:tc>
          <w:tcPr>
            <w:tcW w:w="1701" w:type="dxa"/>
          </w:tcPr>
          <w:p w:rsidR="009710BE" w:rsidRDefault="009710BE" w:rsidP="00DD40F0">
            <w:pPr>
              <w:jc w:val="both"/>
              <w:rPr>
                <w:sz w:val="28"/>
              </w:rPr>
            </w:pPr>
            <w:r>
              <w:rPr>
                <w:sz w:val="28"/>
              </w:rPr>
              <w:t>- 1852,6</w:t>
            </w:r>
          </w:p>
        </w:tc>
        <w:tc>
          <w:tcPr>
            <w:tcW w:w="1559" w:type="dxa"/>
          </w:tcPr>
          <w:p w:rsidR="009710BE" w:rsidRDefault="009710BE" w:rsidP="00DD40F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-</w:t>
            </w:r>
          </w:p>
        </w:tc>
        <w:tc>
          <w:tcPr>
            <w:tcW w:w="1134" w:type="dxa"/>
          </w:tcPr>
          <w:p w:rsidR="009710BE" w:rsidRDefault="000E00DD" w:rsidP="00DD40F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-</w:t>
            </w:r>
          </w:p>
        </w:tc>
      </w:tr>
    </w:tbl>
    <w:p w:rsidR="00781D9D" w:rsidRPr="00997F50" w:rsidRDefault="00781D9D" w:rsidP="00031324">
      <w:pPr>
        <w:ind w:firstLine="709"/>
        <w:jc w:val="both"/>
        <w:rPr>
          <w:sz w:val="28"/>
        </w:rPr>
      </w:pPr>
    </w:p>
    <w:p w:rsidR="000B15C5" w:rsidRDefault="00675E7A" w:rsidP="00031324">
      <w:pPr>
        <w:ind w:firstLine="709"/>
        <w:jc w:val="both"/>
        <w:rPr>
          <w:sz w:val="28"/>
        </w:rPr>
      </w:pPr>
      <w:r>
        <w:rPr>
          <w:sz w:val="28"/>
        </w:rPr>
        <w:t>Доходы бюджета поселения  на 201</w:t>
      </w:r>
      <w:r w:rsidR="000E00DD">
        <w:rPr>
          <w:sz w:val="28"/>
        </w:rPr>
        <w:t>6</w:t>
      </w:r>
      <w:r>
        <w:rPr>
          <w:sz w:val="28"/>
        </w:rPr>
        <w:t xml:space="preserve"> год  прогнозируются в </w:t>
      </w:r>
      <w:r w:rsidR="00B55492">
        <w:rPr>
          <w:sz w:val="28"/>
        </w:rPr>
        <w:t xml:space="preserve"> объёме </w:t>
      </w:r>
      <w:r w:rsidR="00AB1A9A">
        <w:rPr>
          <w:sz w:val="28"/>
        </w:rPr>
        <w:t>78</w:t>
      </w:r>
      <w:r w:rsidR="000E00DD">
        <w:rPr>
          <w:sz w:val="28"/>
        </w:rPr>
        <w:t>48</w:t>
      </w:r>
      <w:r w:rsidR="00AB1A9A">
        <w:rPr>
          <w:sz w:val="28"/>
        </w:rPr>
        <w:t>,</w:t>
      </w:r>
      <w:r w:rsidR="000E00DD">
        <w:rPr>
          <w:sz w:val="28"/>
        </w:rPr>
        <w:t>5</w:t>
      </w:r>
      <w:r w:rsidR="00AB1A9A">
        <w:rPr>
          <w:sz w:val="28"/>
        </w:rPr>
        <w:t xml:space="preserve"> </w:t>
      </w:r>
      <w:r w:rsidR="00B55492">
        <w:rPr>
          <w:sz w:val="28"/>
        </w:rPr>
        <w:t>тыс</w:t>
      </w:r>
      <w:proofErr w:type="gramStart"/>
      <w:r w:rsidR="00B55492">
        <w:rPr>
          <w:sz w:val="28"/>
        </w:rPr>
        <w:t>.р</w:t>
      </w:r>
      <w:proofErr w:type="gramEnd"/>
      <w:r w:rsidR="00B55492">
        <w:rPr>
          <w:sz w:val="28"/>
        </w:rPr>
        <w:t>ублей и  по сравнению с 201</w:t>
      </w:r>
      <w:r w:rsidR="000E00DD">
        <w:rPr>
          <w:sz w:val="28"/>
        </w:rPr>
        <w:t>5</w:t>
      </w:r>
      <w:r w:rsidR="00B55492">
        <w:rPr>
          <w:sz w:val="28"/>
        </w:rPr>
        <w:t xml:space="preserve"> годом </w:t>
      </w:r>
      <w:r w:rsidR="000E00DD">
        <w:rPr>
          <w:sz w:val="28"/>
        </w:rPr>
        <w:t xml:space="preserve">вырастут </w:t>
      </w:r>
      <w:r w:rsidR="00B55492">
        <w:rPr>
          <w:sz w:val="28"/>
        </w:rPr>
        <w:t xml:space="preserve">на </w:t>
      </w:r>
      <w:r w:rsidR="000E00DD">
        <w:rPr>
          <w:sz w:val="28"/>
        </w:rPr>
        <w:t>5,5</w:t>
      </w:r>
      <w:r w:rsidR="00B55492">
        <w:rPr>
          <w:sz w:val="28"/>
        </w:rPr>
        <w:t xml:space="preserve"> процента. </w:t>
      </w:r>
    </w:p>
    <w:p w:rsidR="000B15C5" w:rsidRDefault="000B15C5" w:rsidP="00031324">
      <w:pPr>
        <w:ind w:firstLine="709"/>
        <w:jc w:val="both"/>
        <w:rPr>
          <w:sz w:val="28"/>
        </w:rPr>
      </w:pPr>
      <w:r>
        <w:rPr>
          <w:sz w:val="28"/>
        </w:rPr>
        <w:t>Р</w:t>
      </w:r>
      <w:r w:rsidR="00B55492">
        <w:rPr>
          <w:sz w:val="28"/>
        </w:rPr>
        <w:t>асходы   бюджета поселения на 201</w:t>
      </w:r>
      <w:r w:rsidR="000E00DD">
        <w:rPr>
          <w:sz w:val="28"/>
        </w:rPr>
        <w:t>6</w:t>
      </w:r>
      <w:r w:rsidR="00B55492">
        <w:rPr>
          <w:sz w:val="28"/>
        </w:rPr>
        <w:t xml:space="preserve"> год   прогнозируются в объёме </w:t>
      </w:r>
      <w:r w:rsidR="00AB1A9A">
        <w:rPr>
          <w:sz w:val="28"/>
        </w:rPr>
        <w:t>78</w:t>
      </w:r>
      <w:r w:rsidR="000E00DD">
        <w:rPr>
          <w:sz w:val="28"/>
        </w:rPr>
        <w:t>48</w:t>
      </w:r>
      <w:r w:rsidR="00AB1A9A">
        <w:rPr>
          <w:sz w:val="28"/>
        </w:rPr>
        <w:t>,</w:t>
      </w:r>
      <w:r w:rsidR="000E00DD">
        <w:rPr>
          <w:sz w:val="28"/>
        </w:rPr>
        <w:t>5</w:t>
      </w:r>
      <w:r w:rsidR="00AB1A9A">
        <w:rPr>
          <w:sz w:val="28"/>
        </w:rPr>
        <w:t xml:space="preserve"> </w:t>
      </w:r>
      <w:r w:rsidR="00B55492">
        <w:rPr>
          <w:sz w:val="28"/>
        </w:rPr>
        <w:t>тыс</w:t>
      </w:r>
      <w:proofErr w:type="gramStart"/>
      <w:r w:rsidR="00B55492">
        <w:rPr>
          <w:sz w:val="28"/>
        </w:rPr>
        <w:t>.р</w:t>
      </w:r>
      <w:proofErr w:type="gramEnd"/>
      <w:r w:rsidR="00B55492">
        <w:rPr>
          <w:sz w:val="28"/>
        </w:rPr>
        <w:t>ублей и сократятся  по отношению к 201</w:t>
      </w:r>
      <w:r w:rsidR="000E00DD">
        <w:rPr>
          <w:sz w:val="28"/>
        </w:rPr>
        <w:t>5</w:t>
      </w:r>
      <w:r w:rsidR="00B55492">
        <w:rPr>
          <w:sz w:val="28"/>
        </w:rPr>
        <w:t xml:space="preserve">   году на  </w:t>
      </w:r>
      <w:r w:rsidR="000E00DD">
        <w:rPr>
          <w:sz w:val="28"/>
        </w:rPr>
        <w:t xml:space="preserve">15,2 </w:t>
      </w:r>
      <w:r w:rsidR="00B55492">
        <w:rPr>
          <w:sz w:val="28"/>
        </w:rPr>
        <w:t>процент</w:t>
      </w:r>
      <w:r w:rsidR="000E00DD">
        <w:rPr>
          <w:sz w:val="28"/>
        </w:rPr>
        <w:t>а</w:t>
      </w:r>
      <w:r w:rsidR="00B55492">
        <w:rPr>
          <w:sz w:val="28"/>
        </w:rPr>
        <w:t xml:space="preserve">. </w:t>
      </w:r>
    </w:p>
    <w:p w:rsidR="000B15C5" w:rsidRDefault="00B55492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0B15C5">
        <w:rPr>
          <w:sz w:val="28"/>
        </w:rPr>
        <w:t>В 2015 году бюджет поселения будет бездефицитным.</w:t>
      </w:r>
    </w:p>
    <w:p w:rsidR="00CE42AD" w:rsidRPr="00CE42AD" w:rsidRDefault="00CE42AD" w:rsidP="00031324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                </w:t>
      </w:r>
      <w:r w:rsidRPr="00CE42AD">
        <w:rPr>
          <w:b/>
          <w:sz w:val="28"/>
        </w:rPr>
        <w:t>Доходы бюджета поселения</w:t>
      </w:r>
    </w:p>
    <w:p w:rsidR="00AA3FF2" w:rsidRDefault="00CE42AD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Прогноз поступлений доходов  сформирован     с учетом  изменений  нормативов отчислений </w:t>
      </w:r>
      <w:r w:rsidR="000442A9">
        <w:rPr>
          <w:sz w:val="28"/>
        </w:rPr>
        <w:t>по налогам, действующих  начиная с 2015 года, а также  учитывались вступающие в силу с 1 января 2016 года  изменения в нормативные правовые акты Российской Федерации</w:t>
      </w:r>
      <w:proofErr w:type="gramStart"/>
      <w:r w:rsidR="000442A9">
        <w:rPr>
          <w:sz w:val="28"/>
        </w:rPr>
        <w:t xml:space="preserve"> ,</w:t>
      </w:r>
      <w:proofErr w:type="gramEnd"/>
      <w:r w:rsidR="000442A9">
        <w:rPr>
          <w:sz w:val="28"/>
        </w:rPr>
        <w:t xml:space="preserve"> регулирующие отношения в области  налогов и сборов.  </w:t>
      </w:r>
      <w:r w:rsidR="006A2BF2">
        <w:rPr>
          <w:sz w:val="28"/>
        </w:rPr>
        <w:t>В связи с этим  поступления налоговых и неналоговых  доходов бюджета поселения  на 201</w:t>
      </w:r>
      <w:r w:rsidR="000442A9">
        <w:rPr>
          <w:sz w:val="28"/>
        </w:rPr>
        <w:t>6</w:t>
      </w:r>
      <w:r w:rsidR="006A2BF2">
        <w:rPr>
          <w:sz w:val="28"/>
        </w:rPr>
        <w:t xml:space="preserve"> год прогнозируются в сумме </w:t>
      </w:r>
      <w:r w:rsidR="00833A6F">
        <w:rPr>
          <w:sz w:val="28"/>
        </w:rPr>
        <w:t xml:space="preserve"> </w:t>
      </w:r>
      <w:r w:rsidR="000442A9">
        <w:rPr>
          <w:sz w:val="28"/>
        </w:rPr>
        <w:t xml:space="preserve">5177,5 </w:t>
      </w:r>
      <w:r w:rsidR="006A2BF2">
        <w:rPr>
          <w:sz w:val="28"/>
        </w:rPr>
        <w:t>тыс</w:t>
      </w:r>
      <w:proofErr w:type="gramStart"/>
      <w:r w:rsidR="006A2BF2">
        <w:rPr>
          <w:sz w:val="28"/>
        </w:rPr>
        <w:t>.р</w:t>
      </w:r>
      <w:proofErr w:type="gramEnd"/>
      <w:r w:rsidR="006A2BF2">
        <w:rPr>
          <w:sz w:val="28"/>
        </w:rPr>
        <w:t>ублей,  или с</w:t>
      </w:r>
      <w:r w:rsidR="000442A9">
        <w:rPr>
          <w:sz w:val="28"/>
        </w:rPr>
        <w:t xml:space="preserve">ростом </w:t>
      </w:r>
      <w:r w:rsidR="006A2BF2">
        <w:rPr>
          <w:sz w:val="28"/>
        </w:rPr>
        <w:t xml:space="preserve">на </w:t>
      </w:r>
      <w:r w:rsidR="000442A9">
        <w:rPr>
          <w:sz w:val="28"/>
        </w:rPr>
        <w:t xml:space="preserve">1,6 </w:t>
      </w:r>
      <w:r w:rsidR="006A2BF2">
        <w:rPr>
          <w:sz w:val="28"/>
        </w:rPr>
        <w:t>процента к  уточненному плану по бюджету 201</w:t>
      </w:r>
      <w:r w:rsidR="000442A9">
        <w:rPr>
          <w:sz w:val="28"/>
        </w:rPr>
        <w:t>5</w:t>
      </w:r>
      <w:r w:rsidR="006A2BF2">
        <w:rPr>
          <w:sz w:val="28"/>
        </w:rPr>
        <w:t xml:space="preserve"> года. Поступления налога на доходы  с физических лиц составит </w:t>
      </w:r>
      <w:r w:rsidR="000442A9">
        <w:rPr>
          <w:sz w:val="28"/>
        </w:rPr>
        <w:t>565,7</w:t>
      </w:r>
      <w:r w:rsidR="006A2BF2">
        <w:rPr>
          <w:sz w:val="28"/>
        </w:rPr>
        <w:t xml:space="preserve"> тыс</w:t>
      </w:r>
      <w:proofErr w:type="gramStart"/>
      <w:r w:rsidR="006A2BF2">
        <w:rPr>
          <w:sz w:val="28"/>
        </w:rPr>
        <w:t>.р</w:t>
      </w:r>
      <w:proofErr w:type="gramEnd"/>
      <w:r w:rsidR="006A2BF2">
        <w:rPr>
          <w:sz w:val="28"/>
        </w:rPr>
        <w:t xml:space="preserve">ублей  или </w:t>
      </w:r>
      <w:r w:rsidR="000442A9">
        <w:rPr>
          <w:sz w:val="28"/>
        </w:rPr>
        <w:t xml:space="preserve">98,4 </w:t>
      </w:r>
      <w:r w:rsidR="006A2BF2">
        <w:rPr>
          <w:sz w:val="28"/>
        </w:rPr>
        <w:t>процента от поступлений в 201</w:t>
      </w:r>
      <w:r w:rsidR="000442A9">
        <w:rPr>
          <w:sz w:val="28"/>
        </w:rPr>
        <w:t>5</w:t>
      </w:r>
      <w:r w:rsidR="006A2BF2">
        <w:rPr>
          <w:sz w:val="28"/>
        </w:rPr>
        <w:t xml:space="preserve"> году. Поступления от акцизов  </w:t>
      </w:r>
      <w:r w:rsidR="00833A6F">
        <w:rPr>
          <w:sz w:val="28"/>
        </w:rPr>
        <w:t>по подакцизным товарам составит 19</w:t>
      </w:r>
      <w:r w:rsidR="000442A9">
        <w:rPr>
          <w:sz w:val="28"/>
        </w:rPr>
        <w:t>82</w:t>
      </w:r>
      <w:r w:rsidR="00833A6F">
        <w:rPr>
          <w:sz w:val="28"/>
        </w:rPr>
        <w:t>,</w:t>
      </w:r>
      <w:r w:rsidR="000442A9">
        <w:rPr>
          <w:sz w:val="28"/>
        </w:rPr>
        <w:t>4</w:t>
      </w:r>
      <w:r w:rsidR="00833A6F">
        <w:rPr>
          <w:sz w:val="28"/>
        </w:rPr>
        <w:t xml:space="preserve"> </w:t>
      </w:r>
      <w:r w:rsidR="006A2BF2">
        <w:rPr>
          <w:sz w:val="28"/>
        </w:rPr>
        <w:t>тыс</w:t>
      </w:r>
      <w:proofErr w:type="gramStart"/>
      <w:r w:rsidR="006A2BF2">
        <w:rPr>
          <w:sz w:val="28"/>
        </w:rPr>
        <w:t>.р</w:t>
      </w:r>
      <w:proofErr w:type="gramEnd"/>
      <w:r w:rsidR="006A2BF2">
        <w:rPr>
          <w:sz w:val="28"/>
        </w:rPr>
        <w:t>ублей</w:t>
      </w:r>
      <w:r w:rsidR="00AA3FF2">
        <w:rPr>
          <w:sz w:val="28"/>
        </w:rPr>
        <w:t xml:space="preserve"> , что составит 84  от плана  на 2015 год.</w:t>
      </w:r>
      <w:r w:rsidR="006A2BF2">
        <w:rPr>
          <w:sz w:val="28"/>
        </w:rPr>
        <w:t xml:space="preserve">  Поступления по земельному налогу </w:t>
      </w:r>
      <w:r w:rsidR="00C57DFC">
        <w:rPr>
          <w:sz w:val="28"/>
        </w:rPr>
        <w:t xml:space="preserve"> возраст</w:t>
      </w:r>
      <w:r w:rsidR="00AA3FF2">
        <w:rPr>
          <w:sz w:val="28"/>
        </w:rPr>
        <w:t>у</w:t>
      </w:r>
      <w:r w:rsidR="00C57DFC">
        <w:rPr>
          <w:sz w:val="28"/>
        </w:rPr>
        <w:t xml:space="preserve">т на  </w:t>
      </w:r>
      <w:r w:rsidR="00AA3FF2">
        <w:rPr>
          <w:sz w:val="28"/>
        </w:rPr>
        <w:t xml:space="preserve"> 42,4 </w:t>
      </w:r>
      <w:r w:rsidR="00C57DFC">
        <w:rPr>
          <w:sz w:val="28"/>
        </w:rPr>
        <w:t>процента.</w:t>
      </w:r>
      <w:r w:rsidR="00AA3FF2">
        <w:rPr>
          <w:sz w:val="28"/>
        </w:rPr>
        <w:t xml:space="preserve"> Налогов на имущество физических лиц</w:t>
      </w:r>
      <w:r w:rsidR="00C57DFC">
        <w:rPr>
          <w:sz w:val="28"/>
        </w:rPr>
        <w:t xml:space="preserve"> </w:t>
      </w:r>
      <w:r w:rsidR="00AA3FF2">
        <w:rPr>
          <w:sz w:val="28"/>
        </w:rPr>
        <w:t xml:space="preserve">   планируется в объеме  153,4 тыс</w:t>
      </w:r>
      <w:proofErr w:type="gramStart"/>
      <w:r w:rsidR="00AA3FF2">
        <w:rPr>
          <w:sz w:val="28"/>
        </w:rPr>
        <w:t>.р</w:t>
      </w:r>
      <w:proofErr w:type="gramEnd"/>
      <w:r w:rsidR="00AA3FF2">
        <w:rPr>
          <w:sz w:val="28"/>
        </w:rPr>
        <w:t xml:space="preserve">ублей. </w:t>
      </w:r>
      <w:r w:rsidR="00C57DFC">
        <w:rPr>
          <w:sz w:val="28"/>
        </w:rPr>
        <w:t xml:space="preserve">В структуре  доходов  удельный вес собственных налоговых и неналоговых   </w:t>
      </w:r>
      <w:r w:rsidR="00AA3FF2">
        <w:rPr>
          <w:sz w:val="28"/>
        </w:rPr>
        <w:t xml:space="preserve"> снизится </w:t>
      </w:r>
      <w:r w:rsidR="00C57DFC">
        <w:rPr>
          <w:sz w:val="28"/>
        </w:rPr>
        <w:t>с</w:t>
      </w:r>
      <w:r w:rsidR="000B15C5">
        <w:rPr>
          <w:sz w:val="28"/>
        </w:rPr>
        <w:t xml:space="preserve"> </w:t>
      </w:r>
      <w:r w:rsidR="00AA3FF2">
        <w:rPr>
          <w:sz w:val="28"/>
        </w:rPr>
        <w:t>68,5</w:t>
      </w:r>
      <w:r w:rsidR="000B15C5">
        <w:rPr>
          <w:sz w:val="28"/>
        </w:rPr>
        <w:t xml:space="preserve"> </w:t>
      </w:r>
      <w:r w:rsidR="00C57DFC">
        <w:rPr>
          <w:sz w:val="28"/>
        </w:rPr>
        <w:t xml:space="preserve"> процент</w:t>
      </w:r>
      <w:r w:rsidR="000B15C5">
        <w:rPr>
          <w:sz w:val="28"/>
        </w:rPr>
        <w:t xml:space="preserve">ов </w:t>
      </w:r>
      <w:r w:rsidR="00C57DFC">
        <w:rPr>
          <w:sz w:val="28"/>
        </w:rPr>
        <w:t xml:space="preserve"> в 201</w:t>
      </w:r>
      <w:r w:rsidR="00AA3FF2">
        <w:rPr>
          <w:sz w:val="28"/>
        </w:rPr>
        <w:t>5</w:t>
      </w:r>
      <w:r w:rsidR="00C57DFC">
        <w:rPr>
          <w:sz w:val="28"/>
        </w:rPr>
        <w:t xml:space="preserve"> году  до  </w:t>
      </w:r>
      <w:r w:rsidR="000B15C5">
        <w:rPr>
          <w:sz w:val="28"/>
        </w:rPr>
        <w:t>6</w:t>
      </w:r>
      <w:r w:rsidR="00AA3FF2">
        <w:rPr>
          <w:sz w:val="28"/>
        </w:rPr>
        <w:t>5,9</w:t>
      </w:r>
      <w:r w:rsidR="00C57DFC">
        <w:rPr>
          <w:sz w:val="28"/>
        </w:rPr>
        <w:t xml:space="preserve">  в 201</w:t>
      </w:r>
      <w:r w:rsidR="00AA3FF2">
        <w:rPr>
          <w:sz w:val="28"/>
        </w:rPr>
        <w:t>6</w:t>
      </w:r>
      <w:r w:rsidR="00C57DFC">
        <w:rPr>
          <w:sz w:val="28"/>
        </w:rPr>
        <w:t xml:space="preserve"> году.</w:t>
      </w:r>
      <w:r w:rsidR="00FA2E1E">
        <w:rPr>
          <w:sz w:val="28"/>
        </w:rPr>
        <w:t xml:space="preserve"> </w:t>
      </w:r>
    </w:p>
    <w:p w:rsidR="00C57DFC" w:rsidRDefault="00C57DFC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Перечень главных администраторов  доходов бюджета сельского поселения  определен в приложении </w:t>
      </w:r>
      <w:r w:rsidR="00AA3FF2">
        <w:rPr>
          <w:sz w:val="28"/>
        </w:rPr>
        <w:t>4</w:t>
      </w:r>
      <w:r>
        <w:rPr>
          <w:sz w:val="28"/>
        </w:rPr>
        <w:t xml:space="preserve"> </w:t>
      </w:r>
      <w:r w:rsidR="00FA2E1E">
        <w:rPr>
          <w:sz w:val="28"/>
        </w:rPr>
        <w:t xml:space="preserve"> к проекту решения.</w:t>
      </w:r>
      <w:r w:rsidR="00031324">
        <w:rPr>
          <w:sz w:val="28"/>
        </w:rPr>
        <w:t xml:space="preserve"> </w:t>
      </w:r>
    </w:p>
    <w:p w:rsidR="00FA2E1E" w:rsidRDefault="00FA2E1E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Основным главным  администратором неналоговых доходов бюджета  является Администрация </w:t>
      </w:r>
      <w:r w:rsidR="000B15C5">
        <w:rPr>
          <w:sz w:val="28"/>
        </w:rPr>
        <w:t xml:space="preserve"> Батецкого  муниципального района</w:t>
      </w:r>
      <w:r>
        <w:rPr>
          <w:sz w:val="28"/>
        </w:rPr>
        <w:t>.</w:t>
      </w:r>
    </w:p>
    <w:p w:rsidR="00FA2E1E" w:rsidRDefault="00FA2E1E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Поступления  </w:t>
      </w:r>
      <w:r w:rsidRPr="00AA3FF2">
        <w:rPr>
          <w:b/>
          <w:sz w:val="28"/>
        </w:rPr>
        <w:t>безвозмездных доходов</w:t>
      </w:r>
      <w:r>
        <w:rPr>
          <w:sz w:val="28"/>
        </w:rPr>
        <w:t xml:space="preserve">  в 2015 году планируются в сумме </w:t>
      </w:r>
      <w:r w:rsidR="00B63428">
        <w:rPr>
          <w:sz w:val="28"/>
        </w:rPr>
        <w:t xml:space="preserve"> </w:t>
      </w:r>
      <w:r w:rsidR="00AA3FF2">
        <w:rPr>
          <w:sz w:val="28"/>
        </w:rPr>
        <w:t>2671,0</w:t>
      </w:r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 или с</w:t>
      </w:r>
      <w:r w:rsidR="00014033">
        <w:rPr>
          <w:sz w:val="28"/>
        </w:rPr>
        <w:t xml:space="preserve"> ростом </w:t>
      </w:r>
      <w:r>
        <w:rPr>
          <w:sz w:val="28"/>
        </w:rPr>
        <w:t xml:space="preserve"> к  уточненному бюджету 201</w:t>
      </w:r>
      <w:r w:rsidR="00014033">
        <w:rPr>
          <w:sz w:val="28"/>
        </w:rPr>
        <w:t>5</w:t>
      </w:r>
      <w:r>
        <w:rPr>
          <w:sz w:val="28"/>
        </w:rPr>
        <w:t xml:space="preserve"> года на  </w:t>
      </w:r>
      <w:r w:rsidR="00014033">
        <w:rPr>
          <w:sz w:val="28"/>
        </w:rPr>
        <w:t xml:space="preserve">13,9 </w:t>
      </w:r>
      <w:r>
        <w:rPr>
          <w:sz w:val="28"/>
        </w:rPr>
        <w:t>процент</w:t>
      </w:r>
      <w:r w:rsidR="00014033">
        <w:rPr>
          <w:sz w:val="28"/>
        </w:rPr>
        <w:t>ов</w:t>
      </w:r>
      <w:r>
        <w:rPr>
          <w:sz w:val="28"/>
        </w:rPr>
        <w:t>, в том числе:</w:t>
      </w:r>
    </w:p>
    <w:p w:rsidR="00FA2E1E" w:rsidRDefault="008D54FB" w:rsidP="00031324">
      <w:pPr>
        <w:ind w:firstLine="709"/>
        <w:jc w:val="both"/>
        <w:rPr>
          <w:sz w:val="28"/>
        </w:rPr>
      </w:pPr>
      <w:r>
        <w:rPr>
          <w:sz w:val="28"/>
        </w:rPr>
        <w:t>д</w:t>
      </w:r>
      <w:r w:rsidR="00FA2E1E">
        <w:rPr>
          <w:sz w:val="28"/>
        </w:rPr>
        <w:t>отации бюджетам поселений на выравнивание бюджетной обеспеченности</w:t>
      </w:r>
      <w:r>
        <w:rPr>
          <w:sz w:val="28"/>
        </w:rPr>
        <w:t xml:space="preserve"> – </w:t>
      </w:r>
      <w:r w:rsidR="009B0FF3">
        <w:rPr>
          <w:sz w:val="28"/>
        </w:rPr>
        <w:t xml:space="preserve"> </w:t>
      </w:r>
      <w:r w:rsidR="00014033">
        <w:rPr>
          <w:sz w:val="28"/>
        </w:rPr>
        <w:t>1638,0</w:t>
      </w:r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ублей;</w:t>
      </w:r>
    </w:p>
    <w:p w:rsidR="008D54FB" w:rsidRDefault="008D54FB" w:rsidP="0003132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субсидии  бюджетам поселений на осуществление дорожной деятельности в отношении автомобильных дорог общего пользования –</w:t>
      </w:r>
      <w:r w:rsidR="00014033">
        <w:rPr>
          <w:sz w:val="28"/>
        </w:rPr>
        <w:t>1033,0</w:t>
      </w:r>
      <w:r>
        <w:rPr>
          <w:sz w:val="28"/>
        </w:rPr>
        <w:t xml:space="preserve">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ублей.</w:t>
      </w:r>
    </w:p>
    <w:p w:rsidR="008D54FB" w:rsidRPr="008D54FB" w:rsidRDefault="008D54FB" w:rsidP="00031324">
      <w:pPr>
        <w:ind w:firstLine="709"/>
        <w:jc w:val="both"/>
        <w:rPr>
          <w:b/>
          <w:sz w:val="28"/>
        </w:rPr>
      </w:pPr>
      <w:r w:rsidRPr="008D54FB">
        <w:rPr>
          <w:b/>
          <w:sz w:val="28"/>
        </w:rPr>
        <w:t xml:space="preserve">                     Расходы бюджета поселения</w:t>
      </w:r>
    </w:p>
    <w:p w:rsidR="008D54FB" w:rsidRDefault="00014033" w:rsidP="00031324">
      <w:pPr>
        <w:ind w:firstLine="709"/>
        <w:jc w:val="both"/>
        <w:rPr>
          <w:sz w:val="28"/>
        </w:rPr>
      </w:pPr>
      <w:r>
        <w:rPr>
          <w:sz w:val="28"/>
        </w:rPr>
        <w:t>В соответствии с п.3  Основных направлений  бюджетной политики в  Батецком сельском поселении  на 2016 год  бюджетная политика  сельского поселения в части расходов бюджета  будет направлена  на сохранение  преемственности определенных ранее приоритетов  и определятся на принципе обеспечения сбалансированности  бюджета  с учетом текущей экономической ситуации. За основу  планирования  расходов  на 2016 год приняты  бюджетные ассигнования 2015 года</w:t>
      </w:r>
      <w:proofErr w:type="gramStart"/>
      <w:r>
        <w:rPr>
          <w:sz w:val="28"/>
        </w:rPr>
        <w:t>.</w:t>
      </w:r>
      <w:proofErr w:type="gramEnd"/>
      <w:r w:rsidR="008D54FB">
        <w:rPr>
          <w:sz w:val="28"/>
        </w:rPr>
        <w:t xml:space="preserve">  </w:t>
      </w:r>
      <w:proofErr w:type="gramStart"/>
      <w:r w:rsidR="008D54FB">
        <w:rPr>
          <w:sz w:val="28"/>
        </w:rPr>
        <w:t>п</w:t>
      </w:r>
      <w:proofErr w:type="gramEnd"/>
      <w:r w:rsidR="008D54FB">
        <w:rPr>
          <w:sz w:val="28"/>
        </w:rPr>
        <w:t>ояснительной записке к проекту бюджета  предусмотрены следующие подходы к  формированию расходов бюджета поселения:</w:t>
      </w:r>
    </w:p>
    <w:p w:rsidR="00776075" w:rsidRDefault="00776075" w:rsidP="00031324">
      <w:pPr>
        <w:ind w:firstLine="709"/>
        <w:jc w:val="both"/>
        <w:rPr>
          <w:sz w:val="28"/>
        </w:rPr>
      </w:pPr>
      <w:r>
        <w:rPr>
          <w:sz w:val="28"/>
        </w:rPr>
        <w:t>р</w:t>
      </w:r>
      <w:r w:rsidR="0055506A">
        <w:rPr>
          <w:sz w:val="28"/>
        </w:rPr>
        <w:t xml:space="preserve">асходы по оплате коммунальных услуг   определены исходя из </w:t>
      </w:r>
      <w:r w:rsidR="009B0FF3">
        <w:rPr>
          <w:sz w:val="28"/>
        </w:rPr>
        <w:t xml:space="preserve"> прогнозируемых  объёмов потребления  топливно-энергетических ресурсов, </w:t>
      </w:r>
      <w:r w:rsidR="001C0B66">
        <w:rPr>
          <w:sz w:val="28"/>
        </w:rPr>
        <w:t xml:space="preserve"> тарифов, действующих  с 01.07.2015 года </w:t>
      </w:r>
      <w:r w:rsidR="0055506A">
        <w:rPr>
          <w:sz w:val="28"/>
        </w:rPr>
        <w:t xml:space="preserve"> и </w:t>
      </w:r>
      <w:r w:rsidR="001C0B66">
        <w:rPr>
          <w:sz w:val="28"/>
        </w:rPr>
        <w:t xml:space="preserve"> предполагаемого  среднегодового  роста расходов в </w:t>
      </w:r>
      <w:r w:rsidR="0055506A">
        <w:rPr>
          <w:sz w:val="28"/>
        </w:rPr>
        <w:t xml:space="preserve"> 201</w:t>
      </w:r>
      <w:r w:rsidR="001C0B66">
        <w:rPr>
          <w:sz w:val="28"/>
        </w:rPr>
        <w:t>6</w:t>
      </w:r>
      <w:r w:rsidR="0055506A">
        <w:rPr>
          <w:sz w:val="28"/>
        </w:rPr>
        <w:t xml:space="preserve"> год</w:t>
      </w:r>
      <w:r w:rsidR="001C0B66">
        <w:rPr>
          <w:sz w:val="28"/>
        </w:rPr>
        <w:t>у.</w:t>
      </w:r>
      <w:r>
        <w:rPr>
          <w:sz w:val="28"/>
        </w:rPr>
        <w:t xml:space="preserve"> </w:t>
      </w:r>
    </w:p>
    <w:p w:rsidR="009B0FF3" w:rsidRDefault="009B0FF3" w:rsidP="00031324">
      <w:pPr>
        <w:ind w:firstLine="709"/>
        <w:jc w:val="both"/>
        <w:rPr>
          <w:sz w:val="28"/>
        </w:rPr>
      </w:pPr>
      <w:r>
        <w:rPr>
          <w:sz w:val="28"/>
        </w:rPr>
        <w:t>расходы  на первичные меры  пожарной безопасности предусмотрены из расчета 22 рубля на одного жителя,  расходы по благоустройств</w:t>
      </w:r>
      <w:proofErr w:type="gramStart"/>
      <w:r>
        <w:rPr>
          <w:sz w:val="28"/>
        </w:rPr>
        <w:t>у</w:t>
      </w:r>
      <w:r w:rsidR="005C7DBE">
        <w:rPr>
          <w:sz w:val="28"/>
        </w:rPr>
        <w:t>-</w:t>
      </w:r>
      <w:proofErr w:type="gramEnd"/>
      <w:r w:rsidR="005C7DBE">
        <w:rPr>
          <w:sz w:val="28"/>
        </w:rPr>
        <w:t xml:space="preserve"> из расчета 481 рубль на 1 жителя в год;</w:t>
      </w:r>
    </w:p>
    <w:p w:rsidR="008D54FB" w:rsidRDefault="00776075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расходы на материальные затраты </w:t>
      </w:r>
      <w:r w:rsidR="001C0B66">
        <w:rPr>
          <w:sz w:val="28"/>
        </w:rPr>
        <w:t xml:space="preserve"> для организации работ  по благоустройству  территории  сохранены на уровне 2015 года;</w:t>
      </w:r>
    </w:p>
    <w:p w:rsidR="001C0B66" w:rsidRDefault="001C0B66" w:rsidP="00031324">
      <w:pPr>
        <w:ind w:firstLine="709"/>
        <w:jc w:val="both"/>
        <w:rPr>
          <w:sz w:val="28"/>
        </w:rPr>
      </w:pPr>
      <w:r>
        <w:rPr>
          <w:sz w:val="28"/>
        </w:rPr>
        <w:t>расходы на обслуживание муниципального долга  предусмотрены согласно графику погашения бюджетного  кредита и процентов за пользование  бюджетным кредитом.</w:t>
      </w:r>
    </w:p>
    <w:p w:rsidR="001C0B66" w:rsidRDefault="001C0B66" w:rsidP="00031324">
      <w:pPr>
        <w:ind w:firstLine="709"/>
        <w:jc w:val="both"/>
        <w:rPr>
          <w:sz w:val="28"/>
        </w:rPr>
      </w:pPr>
      <w:r>
        <w:rPr>
          <w:sz w:val="28"/>
        </w:rPr>
        <w:t>Средства  резервного  фонда определены с соблюдением требований  статьи 81  Бюджетного кодекса РФ.</w:t>
      </w:r>
    </w:p>
    <w:p w:rsidR="009332E3" w:rsidRDefault="009332E3" w:rsidP="00031324">
      <w:pPr>
        <w:ind w:firstLine="709"/>
        <w:jc w:val="both"/>
        <w:rPr>
          <w:sz w:val="28"/>
        </w:rPr>
      </w:pPr>
      <w:r>
        <w:rPr>
          <w:sz w:val="28"/>
        </w:rPr>
        <w:t>Структура расходов  бюджета поселения  по разделам классификации расходов  приведена в таблице</w:t>
      </w:r>
      <w:proofErr w:type="gramStart"/>
      <w:r>
        <w:rPr>
          <w:sz w:val="28"/>
        </w:rPr>
        <w:t xml:space="preserve"> :</w:t>
      </w:r>
      <w:proofErr w:type="gramEnd"/>
    </w:p>
    <w:p w:rsidR="009332E3" w:rsidRDefault="009332E3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(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ублей)</w:t>
      </w:r>
    </w:p>
    <w:tbl>
      <w:tblPr>
        <w:tblStyle w:val="a3"/>
        <w:tblW w:w="0" w:type="auto"/>
        <w:tblLook w:val="04A0"/>
      </w:tblPr>
      <w:tblGrid>
        <w:gridCol w:w="3369"/>
        <w:gridCol w:w="992"/>
        <w:gridCol w:w="1842"/>
        <w:gridCol w:w="1200"/>
      </w:tblGrid>
      <w:tr w:rsidR="007A7128" w:rsidTr="00557137">
        <w:trPr>
          <w:gridAfter w:val="1"/>
          <w:wAfter w:w="1200" w:type="dxa"/>
        </w:trPr>
        <w:tc>
          <w:tcPr>
            <w:tcW w:w="3369" w:type="dxa"/>
          </w:tcPr>
          <w:p w:rsidR="007A7128" w:rsidRPr="009332E3" w:rsidRDefault="007A7128" w:rsidP="00031324">
            <w:pPr>
              <w:jc w:val="both"/>
              <w:rPr>
                <w:sz w:val="20"/>
                <w:szCs w:val="20"/>
              </w:rPr>
            </w:pPr>
            <w:r w:rsidRPr="009332E3">
              <w:rPr>
                <w:sz w:val="20"/>
                <w:szCs w:val="20"/>
              </w:rPr>
              <w:t xml:space="preserve">Наименование раздела </w:t>
            </w:r>
          </w:p>
        </w:tc>
        <w:tc>
          <w:tcPr>
            <w:tcW w:w="992" w:type="dxa"/>
          </w:tcPr>
          <w:p w:rsidR="007A7128" w:rsidRPr="009332E3" w:rsidRDefault="007A7128" w:rsidP="000313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Р</w:t>
            </w:r>
            <w:r w:rsidRPr="009332E3">
              <w:rPr>
                <w:sz w:val="20"/>
                <w:szCs w:val="20"/>
              </w:rPr>
              <w:t>аздел</w:t>
            </w:r>
          </w:p>
        </w:tc>
        <w:tc>
          <w:tcPr>
            <w:tcW w:w="1842" w:type="dxa"/>
          </w:tcPr>
          <w:p w:rsidR="007A7128" w:rsidRPr="009332E3" w:rsidRDefault="007A7128" w:rsidP="007A7128">
            <w:pPr>
              <w:jc w:val="both"/>
              <w:rPr>
                <w:sz w:val="20"/>
                <w:szCs w:val="20"/>
              </w:rPr>
            </w:pPr>
            <w:r w:rsidRPr="009332E3">
              <w:rPr>
                <w:sz w:val="20"/>
                <w:szCs w:val="20"/>
              </w:rPr>
              <w:t>Уточненный бюджет  201</w:t>
            </w:r>
            <w:r>
              <w:rPr>
                <w:sz w:val="20"/>
                <w:szCs w:val="20"/>
              </w:rPr>
              <w:t>5</w:t>
            </w:r>
            <w:r w:rsidRPr="009332E3">
              <w:rPr>
                <w:sz w:val="20"/>
                <w:szCs w:val="20"/>
              </w:rPr>
              <w:t xml:space="preserve"> года </w:t>
            </w:r>
          </w:p>
        </w:tc>
      </w:tr>
      <w:tr w:rsidR="007A7128" w:rsidRPr="00557137" w:rsidTr="00557137">
        <w:tc>
          <w:tcPr>
            <w:tcW w:w="3369" w:type="dxa"/>
          </w:tcPr>
          <w:p w:rsidR="007A7128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 w:rsidRPr="00557137">
              <w:rPr>
                <w:b/>
                <w:sz w:val="24"/>
                <w:szCs w:val="24"/>
              </w:rPr>
              <w:lastRenderedPageBreak/>
              <w:t>Общегосударственные вопросы</w:t>
            </w:r>
          </w:p>
          <w:p w:rsidR="007A7128" w:rsidRPr="00936810" w:rsidRDefault="007A7128" w:rsidP="00031324">
            <w:pPr>
              <w:jc w:val="both"/>
              <w:rPr>
                <w:sz w:val="20"/>
                <w:szCs w:val="20"/>
              </w:rPr>
            </w:pPr>
            <w:r w:rsidRPr="00936810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992" w:type="dxa"/>
          </w:tcPr>
          <w:p w:rsidR="007A7128" w:rsidRPr="00557137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 w:rsidRPr="00557137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1842" w:type="dxa"/>
          </w:tcPr>
          <w:p w:rsidR="007A7128" w:rsidRPr="005C7DBE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52,00</w:t>
            </w:r>
          </w:p>
        </w:tc>
        <w:tc>
          <w:tcPr>
            <w:tcW w:w="1200" w:type="dxa"/>
          </w:tcPr>
          <w:p w:rsidR="007A7128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  <w:p w:rsidR="007A7128" w:rsidRPr="00CC55AA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-49,00</w:t>
            </w:r>
          </w:p>
        </w:tc>
      </w:tr>
      <w:tr w:rsidR="007A7128" w:rsidRPr="00557137" w:rsidTr="00557137">
        <w:tc>
          <w:tcPr>
            <w:tcW w:w="3369" w:type="dxa"/>
          </w:tcPr>
          <w:p w:rsidR="007A7128" w:rsidRPr="001A0D60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</w:tcPr>
          <w:p w:rsidR="007A7128" w:rsidRPr="00557137" w:rsidRDefault="007A7128" w:rsidP="000313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A7128" w:rsidRPr="00936810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00" w:type="dxa"/>
          </w:tcPr>
          <w:p w:rsidR="007A7128" w:rsidRPr="00557137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7A7128" w:rsidRPr="00557137" w:rsidTr="00557137">
        <w:tc>
          <w:tcPr>
            <w:tcW w:w="3369" w:type="dxa"/>
          </w:tcPr>
          <w:p w:rsidR="007A7128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 w:rsidRPr="00557137">
              <w:rPr>
                <w:b/>
                <w:sz w:val="24"/>
                <w:szCs w:val="24"/>
              </w:rPr>
              <w:t xml:space="preserve">Национальная оборона </w:t>
            </w:r>
          </w:p>
          <w:p w:rsidR="007A7128" w:rsidRPr="00557137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 w:rsidRPr="00936810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992" w:type="dxa"/>
          </w:tcPr>
          <w:p w:rsidR="007A7128" w:rsidRPr="00557137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 w:rsidRPr="00557137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1842" w:type="dxa"/>
          </w:tcPr>
          <w:p w:rsidR="007A7128" w:rsidRPr="005C7DBE" w:rsidRDefault="007A7128" w:rsidP="000313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7A7128" w:rsidRPr="007006DA" w:rsidRDefault="007A7128" w:rsidP="000313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</w:tr>
      <w:tr w:rsidR="007A7128" w:rsidRPr="00557137" w:rsidTr="00557137">
        <w:tc>
          <w:tcPr>
            <w:tcW w:w="3369" w:type="dxa"/>
          </w:tcPr>
          <w:p w:rsidR="007A7128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 w:rsidRPr="0055713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  <w:p w:rsidR="007A7128" w:rsidRPr="00557137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 w:rsidRPr="00936810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992" w:type="dxa"/>
          </w:tcPr>
          <w:p w:rsidR="007A7128" w:rsidRPr="00557137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 w:rsidRPr="00557137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1842" w:type="dxa"/>
          </w:tcPr>
          <w:p w:rsidR="007A7128" w:rsidRPr="00557137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70,3</w:t>
            </w:r>
          </w:p>
        </w:tc>
        <w:tc>
          <w:tcPr>
            <w:tcW w:w="1200" w:type="dxa"/>
          </w:tcPr>
          <w:p w:rsidR="007A7128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64,4</w:t>
            </w:r>
          </w:p>
          <w:p w:rsidR="007A7128" w:rsidRPr="00B35BEE" w:rsidRDefault="007A7128" w:rsidP="00031324">
            <w:pPr>
              <w:jc w:val="both"/>
              <w:rPr>
                <w:sz w:val="24"/>
                <w:szCs w:val="24"/>
              </w:rPr>
            </w:pPr>
            <w:r w:rsidRPr="00B35BEE">
              <w:rPr>
                <w:sz w:val="24"/>
                <w:szCs w:val="24"/>
              </w:rPr>
              <w:t>-5,9</w:t>
            </w:r>
          </w:p>
        </w:tc>
      </w:tr>
      <w:tr w:rsidR="007A7128" w:rsidRPr="00557137" w:rsidTr="00557137">
        <w:tc>
          <w:tcPr>
            <w:tcW w:w="3369" w:type="dxa"/>
          </w:tcPr>
          <w:p w:rsidR="007A7128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 w:rsidRPr="00557137">
              <w:rPr>
                <w:b/>
                <w:sz w:val="24"/>
                <w:szCs w:val="24"/>
              </w:rPr>
              <w:t>Национальная экономика</w:t>
            </w:r>
          </w:p>
          <w:p w:rsidR="007A7128" w:rsidRPr="00557137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 w:rsidRPr="00936810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992" w:type="dxa"/>
          </w:tcPr>
          <w:p w:rsidR="007A7128" w:rsidRPr="00557137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 w:rsidRPr="00557137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1842" w:type="dxa"/>
          </w:tcPr>
          <w:p w:rsidR="007A7128" w:rsidRPr="005C7DBE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5020,2</w:t>
            </w:r>
          </w:p>
        </w:tc>
        <w:tc>
          <w:tcPr>
            <w:tcW w:w="1200" w:type="dxa"/>
          </w:tcPr>
          <w:p w:rsidR="007A7128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3015,4</w:t>
            </w:r>
          </w:p>
          <w:p w:rsidR="007A7128" w:rsidRPr="00CC55AA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-2004,8</w:t>
            </w:r>
          </w:p>
        </w:tc>
      </w:tr>
      <w:tr w:rsidR="007A7128" w:rsidRPr="00557137" w:rsidTr="00557137">
        <w:tc>
          <w:tcPr>
            <w:tcW w:w="3369" w:type="dxa"/>
          </w:tcPr>
          <w:p w:rsidR="007A7128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 w:rsidRPr="00557137">
              <w:rPr>
                <w:b/>
                <w:sz w:val="24"/>
                <w:szCs w:val="24"/>
              </w:rPr>
              <w:t>Жилищно-коммунальное хозяйство</w:t>
            </w:r>
          </w:p>
          <w:p w:rsidR="007A7128" w:rsidRPr="00557137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 w:rsidRPr="00936810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992" w:type="dxa"/>
          </w:tcPr>
          <w:p w:rsidR="007A7128" w:rsidRPr="00557137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 w:rsidRPr="00557137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842" w:type="dxa"/>
          </w:tcPr>
          <w:p w:rsidR="007A7128" w:rsidRPr="005C7DBE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4044,4</w:t>
            </w:r>
          </w:p>
        </w:tc>
        <w:tc>
          <w:tcPr>
            <w:tcW w:w="1200" w:type="dxa"/>
          </w:tcPr>
          <w:p w:rsidR="007A7128" w:rsidRPr="00CC55AA" w:rsidRDefault="007A7128" w:rsidP="007A712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4742,7</w:t>
            </w:r>
            <w:r w:rsidRPr="00CC55A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+698,3</w:t>
            </w:r>
          </w:p>
        </w:tc>
      </w:tr>
      <w:tr w:rsidR="007A7128" w:rsidRPr="00557137" w:rsidTr="00557137">
        <w:tc>
          <w:tcPr>
            <w:tcW w:w="3369" w:type="dxa"/>
          </w:tcPr>
          <w:p w:rsidR="007A7128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</w:p>
          <w:p w:rsidR="007A7128" w:rsidRPr="00557137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 w:rsidRPr="00936810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992" w:type="dxa"/>
          </w:tcPr>
          <w:p w:rsidR="007A7128" w:rsidRPr="00557137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1842" w:type="dxa"/>
          </w:tcPr>
          <w:p w:rsidR="007A7128" w:rsidRPr="001A0D60" w:rsidRDefault="007A7128" w:rsidP="000313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7A7128" w:rsidRPr="00557137" w:rsidRDefault="007A7128" w:rsidP="0003132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A7128" w:rsidRPr="00557137" w:rsidTr="00557137">
        <w:tc>
          <w:tcPr>
            <w:tcW w:w="3369" w:type="dxa"/>
          </w:tcPr>
          <w:p w:rsidR="007A7128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 и кинематография</w:t>
            </w:r>
          </w:p>
          <w:p w:rsidR="007A7128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 w:rsidRPr="00936810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992" w:type="dxa"/>
          </w:tcPr>
          <w:p w:rsidR="007A7128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842" w:type="dxa"/>
          </w:tcPr>
          <w:p w:rsidR="007A7128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1200" w:type="dxa"/>
          </w:tcPr>
          <w:p w:rsidR="007A7128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B35BEE">
              <w:rPr>
                <w:b/>
                <w:sz w:val="24"/>
                <w:szCs w:val="24"/>
              </w:rPr>
              <w:t>19,0</w:t>
            </w:r>
          </w:p>
          <w:p w:rsidR="00B35BEE" w:rsidRPr="00B35BEE" w:rsidRDefault="00B35BEE" w:rsidP="00031324">
            <w:pPr>
              <w:jc w:val="both"/>
              <w:rPr>
                <w:sz w:val="24"/>
                <w:szCs w:val="24"/>
              </w:rPr>
            </w:pPr>
            <w:r w:rsidRPr="00B35BEE">
              <w:rPr>
                <w:sz w:val="24"/>
                <w:szCs w:val="24"/>
              </w:rPr>
              <w:t>+15,0</w:t>
            </w:r>
          </w:p>
          <w:p w:rsidR="007A7128" w:rsidRPr="00557137" w:rsidRDefault="007A7128" w:rsidP="0003132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A7128" w:rsidRPr="00557137" w:rsidTr="00557137">
        <w:tc>
          <w:tcPr>
            <w:tcW w:w="3369" w:type="dxa"/>
          </w:tcPr>
          <w:p w:rsidR="007A7128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Обслуживание </w:t>
            </w:r>
            <w:proofErr w:type="spellStart"/>
            <w:r>
              <w:rPr>
                <w:b/>
                <w:sz w:val="24"/>
                <w:szCs w:val="24"/>
              </w:rPr>
              <w:t>муницип</w:t>
            </w:r>
            <w:proofErr w:type="spellEnd"/>
            <w:r>
              <w:rPr>
                <w:b/>
                <w:sz w:val="24"/>
                <w:szCs w:val="24"/>
              </w:rPr>
              <w:t>. долга</w:t>
            </w:r>
          </w:p>
          <w:p w:rsidR="007A7128" w:rsidRPr="00557137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 w:rsidRPr="00936810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992" w:type="dxa"/>
          </w:tcPr>
          <w:p w:rsidR="007A7128" w:rsidRPr="00557137" w:rsidRDefault="007A7128" w:rsidP="00B35B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A7128" w:rsidRPr="001A0D60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67,6</w:t>
            </w:r>
          </w:p>
        </w:tc>
        <w:tc>
          <w:tcPr>
            <w:tcW w:w="1200" w:type="dxa"/>
          </w:tcPr>
          <w:p w:rsidR="007A7128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B35BEE">
              <w:rPr>
                <w:b/>
                <w:sz w:val="24"/>
                <w:szCs w:val="24"/>
              </w:rPr>
              <w:t>4,0</w:t>
            </w:r>
          </w:p>
          <w:p w:rsidR="00B35BEE" w:rsidRPr="00B35BEE" w:rsidRDefault="00B35BEE" w:rsidP="00031324">
            <w:pPr>
              <w:jc w:val="both"/>
              <w:rPr>
                <w:sz w:val="24"/>
                <w:szCs w:val="24"/>
              </w:rPr>
            </w:pPr>
            <w:r w:rsidRPr="00B35BEE">
              <w:rPr>
                <w:sz w:val="24"/>
                <w:szCs w:val="24"/>
              </w:rPr>
              <w:t>-63,6</w:t>
            </w:r>
          </w:p>
          <w:p w:rsidR="007A7128" w:rsidRPr="00557137" w:rsidRDefault="007A7128" w:rsidP="00CC55A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7A7128" w:rsidRPr="00557137" w:rsidTr="00557137">
        <w:tc>
          <w:tcPr>
            <w:tcW w:w="3369" w:type="dxa"/>
          </w:tcPr>
          <w:p w:rsidR="007A7128" w:rsidRPr="00557137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992" w:type="dxa"/>
          </w:tcPr>
          <w:p w:rsidR="007A7128" w:rsidRPr="00557137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1300</w:t>
            </w:r>
          </w:p>
        </w:tc>
        <w:tc>
          <w:tcPr>
            <w:tcW w:w="1842" w:type="dxa"/>
          </w:tcPr>
          <w:p w:rsidR="007A7128" w:rsidRPr="001A0D60" w:rsidRDefault="007A7128" w:rsidP="000313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7A7128" w:rsidRPr="00557137" w:rsidRDefault="007A7128" w:rsidP="00B35BE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A7128" w:rsidRPr="007006DA" w:rsidTr="00557137">
        <w:tc>
          <w:tcPr>
            <w:tcW w:w="3369" w:type="dxa"/>
          </w:tcPr>
          <w:p w:rsidR="007A7128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 w:rsidRPr="00557137">
              <w:rPr>
                <w:b/>
                <w:sz w:val="24"/>
                <w:szCs w:val="24"/>
              </w:rPr>
              <w:t xml:space="preserve">Всего расходов </w:t>
            </w:r>
          </w:p>
          <w:p w:rsidR="007A7128" w:rsidRPr="00557137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 w:rsidRPr="00936810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992" w:type="dxa"/>
          </w:tcPr>
          <w:p w:rsidR="007A7128" w:rsidRPr="00557137" w:rsidRDefault="007A7128" w:rsidP="000313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A7128" w:rsidRPr="005C7DBE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9294,5</w:t>
            </w:r>
          </w:p>
        </w:tc>
        <w:tc>
          <w:tcPr>
            <w:tcW w:w="1200" w:type="dxa"/>
          </w:tcPr>
          <w:p w:rsidR="00B35BEE" w:rsidRDefault="00B35BEE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7848,5</w:t>
            </w:r>
          </w:p>
          <w:p w:rsidR="007A7128" w:rsidRPr="00DE7675" w:rsidRDefault="007A7128" w:rsidP="00B35BEE">
            <w:pPr>
              <w:jc w:val="both"/>
              <w:rPr>
                <w:sz w:val="24"/>
                <w:szCs w:val="24"/>
              </w:rPr>
            </w:pPr>
            <w:r w:rsidRPr="00DE7675">
              <w:rPr>
                <w:sz w:val="24"/>
                <w:szCs w:val="24"/>
              </w:rPr>
              <w:t>-</w:t>
            </w:r>
            <w:r w:rsidR="00B35BEE">
              <w:rPr>
                <w:sz w:val="24"/>
                <w:szCs w:val="24"/>
              </w:rPr>
              <w:t>1446,0</w:t>
            </w:r>
          </w:p>
        </w:tc>
      </w:tr>
      <w:tr w:rsidR="007A7128" w:rsidTr="00557137">
        <w:tc>
          <w:tcPr>
            <w:tcW w:w="3369" w:type="dxa"/>
          </w:tcPr>
          <w:p w:rsidR="007A7128" w:rsidRDefault="007A7128" w:rsidP="00031324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7A7128" w:rsidRDefault="007A7128" w:rsidP="00031324">
            <w:pPr>
              <w:jc w:val="both"/>
              <w:rPr>
                <w:sz w:val="28"/>
              </w:rPr>
            </w:pPr>
          </w:p>
        </w:tc>
        <w:tc>
          <w:tcPr>
            <w:tcW w:w="1842" w:type="dxa"/>
          </w:tcPr>
          <w:p w:rsidR="007A7128" w:rsidRDefault="007A7128" w:rsidP="00031324">
            <w:pPr>
              <w:jc w:val="both"/>
              <w:rPr>
                <w:sz w:val="28"/>
              </w:rPr>
            </w:pPr>
          </w:p>
        </w:tc>
        <w:tc>
          <w:tcPr>
            <w:tcW w:w="1200" w:type="dxa"/>
          </w:tcPr>
          <w:p w:rsidR="007A7128" w:rsidRDefault="007A7128" w:rsidP="00031324">
            <w:pPr>
              <w:jc w:val="both"/>
              <w:rPr>
                <w:sz w:val="28"/>
              </w:rPr>
            </w:pPr>
          </w:p>
        </w:tc>
      </w:tr>
    </w:tbl>
    <w:p w:rsidR="009332E3" w:rsidRDefault="009332E3" w:rsidP="00031324">
      <w:pPr>
        <w:ind w:firstLine="709"/>
        <w:jc w:val="both"/>
        <w:rPr>
          <w:sz w:val="28"/>
        </w:rPr>
      </w:pPr>
    </w:p>
    <w:p w:rsidR="00776075" w:rsidRDefault="0049583C" w:rsidP="00031324">
      <w:pPr>
        <w:ind w:firstLine="709"/>
        <w:jc w:val="both"/>
        <w:rPr>
          <w:sz w:val="28"/>
        </w:rPr>
      </w:pPr>
      <w:r>
        <w:rPr>
          <w:sz w:val="28"/>
        </w:rPr>
        <w:t>Расходы  бюджета поселения в 201</w:t>
      </w:r>
      <w:r w:rsidR="00B35BEE">
        <w:rPr>
          <w:sz w:val="28"/>
        </w:rPr>
        <w:t>6</w:t>
      </w:r>
      <w:r>
        <w:rPr>
          <w:sz w:val="28"/>
        </w:rPr>
        <w:t xml:space="preserve"> году спланированы с уменьшением на </w:t>
      </w:r>
      <w:r w:rsidR="00B35BEE">
        <w:rPr>
          <w:sz w:val="28"/>
        </w:rPr>
        <w:t xml:space="preserve">1446,0 </w:t>
      </w:r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 к уровню 201</w:t>
      </w:r>
      <w:r w:rsidR="00B35BEE">
        <w:rPr>
          <w:sz w:val="28"/>
        </w:rPr>
        <w:t>5</w:t>
      </w:r>
      <w:r>
        <w:rPr>
          <w:sz w:val="28"/>
        </w:rPr>
        <w:t xml:space="preserve"> года. Снижение  бюджетных ассигнований  наблюдается практически по всем  разделам расходов бюджета</w:t>
      </w:r>
      <w:r w:rsidR="00B35BEE">
        <w:rPr>
          <w:sz w:val="28"/>
        </w:rPr>
        <w:t xml:space="preserve"> кроме разделов «Жилищно-коммунальное хозяйство» и «Культура и  кинематография».</w:t>
      </w:r>
    </w:p>
    <w:p w:rsidR="0049583C" w:rsidRPr="00B73612" w:rsidRDefault="0049583C" w:rsidP="00031324">
      <w:pPr>
        <w:ind w:firstLine="709"/>
        <w:jc w:val="both"/>
        <w:rPr>
          <w:b/>
          <w:sz w:val="28"/>
        </w:rPr>
      </w:pPr>
      <w:r w:rsidRPr="00B73612">
        <w:rPr>
          <w:b/>
          <w:sz w:val="28"/>
        </w:rPr>
        <w:t xml:space="preserve">                      Раздел 01  «Общегосударственные расходы»</w:t>
      </w:r>
    </w:p>
    <w:p w:rsidR="00DE7675" w:rsidRDefault="0049583C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Бюджетные ассигнования по </w:t>
      </w:r>
      <w:r w:rsidRPr="00B73612">
        <w:rPr>
          <w:b/>
          <w:sz w:val="28"/>
        </w:rPr>
        <w:t xml:space="preserve">разделу </w:t>
      </w:r>
      <w:r w:rsidR="00D21083">
        <w:rPr>
          <w:b/>
          <w:sz w:val="28"/>
        </w:rPr>
        <w:t xml:space="preserve">  </w:t>
      </w:r>
      <w:r w:rsidRPr="00B73612">
        <w:rPr>
          <w:b/>
          <w:sz w:val="28"/>
        </w:rPr>
        <w:t xml:space="preserve"> «Общегосударственные расходы»</w:t>
      </w:r>
      <w:r>
        <w:rPr>
          <w:sz w:val="28"/>
        </w:rPr>
        <w:t xml:space="preserve"> в проекте  бюджета на 2015 год спланированы в сумме  </w:t>
      </w:r>
      <w:r w:rsidR="00DE7675">
        <w:rPr>
          <w:sz w:val="28"/>
        </w:rPr>
        <w:t xml:space="preserve"> 3 </w:t>
      </w:r>
      <w:r>
        <w:rPr>
          <w:sz w:val="28"/>
        </w:rPr>
        <w:t>тыс.  рублей</w:t>
      </w:r>
      <w:r w:rsidR="00B73612">
        <w:rPr>
          <w:sz w:val="28"/>
        </w:rPr>
        <w:t xml:space="preserve"> </w:t>
      </w:r>
      <w:r w:rsidR="00DE7675">
        <w:rPr>
          <w:sz w:val="28"/>
        </w:rPr>
        <w:t xml:space="preserve"> и предусмотрены для создания резервного фонда  бюджета поселения, что не противоречит требованиям  статьи  81 Бюджетного кодекса</w:t>
      </w:r>
      <w:r>
        <w:rPr>
          <w:sz w:val="28"/>
        </w:rPr>
        <w:t xml:space="preserve">. </w:t>
      </w:r>
    </w:p>
    <w:p w:rsidR="00CD25BB" w:rsidRPr="00CD25BB" w:rsidRDefault="00CD25BB" w:rsidP="00031324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                 </w:t>
      </w:r>
      <w:r w:rsidRPr="00CD25BB">
        <w:rPr>
          <w:b/>
          <w:sz w:val="28"/>
        </w:rPr>
        <w:t>Раздел 03  « Национальная безопасность и правоохранительная деятельность»</w:t>
      </w:r>
    </w:p>
    <w:p w:rsidR="00E54C89" w:rsidRDefault="00CD25BB" w:rsidP="0003132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Бюджетные ассигнования по </w:t>
      </w:r>
      <w:r w:rsidRPr="00CD25BB">
        <w:rPr>
          <w:b/>
          <w:sz w:val="28"/>
        </w:rPr>
        <w:t xml:space="preserve">разделу    «Национальная безопасность и правоохранительная деятельность» </w:t>
      </w:r>
      <w:r>
        <w:rPr>
          <w:sz w:val="28"/>
        </w:rPr>
        <w:t xml:space="preserve">в проекте бюджета на 2015 год    запланированы в сумме  </w:t>
      </w:r>
      <w:r w:rsidR="00B35BEE">
        <w:rPr>
          <w:sz w:val="28"/>
        </w:rPr>
        <w:t xml:space="preserve">64,4 </w:t>
      </w:r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ублей, что  </w:t>
      </w:r>
      <w:r w:rsidR="00DE7675">
        <w:rPr>
          <w:sz w:val="28"/>
        </w:rPr>
        <w:t xml:space="preserve"> </w:t>
      </w:r>
      <w:r w:rsidR="00B35BEE">
        <w:rPr>
          <w:sz w:val="28"/>
        </w:rPr>
        <w:t xml:space="preserve"> ниже </w:t>
      </w:r>
      <w:r w:rsidR="00DE7675">
        <w:rPr>
          <w:sz w:val="28"/>
        </w:rPr>
        <w:t xml:space="preserve"> уровн</w:t>
      </w:r>
      <w:r w:rsidR="00B35BEE">
        <w:rPr>
          <w:sz w:val="28"/>
        </w:rPr>
        <w:t>я</w:t>
      </w:r>
      <w:r w:rsidR="00DE7675">
        <w:rPr>
          <w:sz w:val="28"/>
        </w:rPr>
        <w:t xml:space="preserve"> </w:t>
      </w:r>
      <w:r>
        <w:rPr>
          <w:sz w:val="28"/>
        </w:rPr>
        <w:t xml:space="preserve"> уточненно</w:t>
      </w:r>
      <w:r w:rsidR="00E54C89">
        <w:rPr>
          <w:sz w:val="28"/>
        </w:rPr>
        <w:t>го</w:t>
      </w:r>
      <w:r>
        <w:rPr>
          <w:sz w:val="28"/>
        </w:rPr>
        <w:t xml:space="preserve"> бюджет</w:t>
      </w:r>
      <w:r w:rsidR="00E54C89">
        <w:rPr>
          <w:sz w:val="28"/>
        </w:rPr>
        <w:t>а</w:t>
      </w:r>
      <w:r>
        <w:rPr>
          <w:sz w:val="28"/>
        </w:rPr>
        <w:t xml:space="preserve"> 201</w:t>
      </w:r>
      <w:r w:rsidR="00B35BEE">
        <w:rPr>
          <w:sz w:val="28"/>
        </w:rPr>
        <w:t>5 года на  8,4 процента</w:t>
      </w:r>
      <w:r>
        <w:rPr>
          <w:sz w:val="28"/>
        </w:rPr>
        <w:t xml:space="preserve">. Доля бюджетных ассигнований в общем объеме расходов составит </w:t>
      </w:r>
      <w:r w:rsidR="00E54C89">
        <w:rPr>
          <w:sz w:val="28"/>
        </w:rPr>
        <w:t>0,</w:t>
      </w:r>
      <w:r w:rsidR="00B35BEE">
        <w:rPr>
          <w:sz w:val="28"/>
        </w:rPr>
        <w:t>82</w:t>
      </w:r>
      <w:r w:rsidR="00E54C89">
        <w:rPr>
          <w:sz w:val="28"/>
        </w:rPr>
        <w:t xml:space="preserve"> </w:t>
      </w:r>
      <w:r>
        <w:rPr>
          <w:sz w:val="28"/>
        </w:rPr>
        <w:t xml:space="preserve">процента. Расходы по данному разделу предполагают осуществление мероприятий по  обеспечению первичных мер противопожарной безопасности </w:t>
      </w:r>
      <w:r w:rsidR="00786039">
        <w:rPr>
          <w:sz w:val="28"/>
        </w:rPr>
        <w:t xml:space="preserve"> в границах поселения</w:t>
      </w:r>
      <w:r w:rsidR="00E54C89">
        <w:rPr>
          <w:sz w:val="28"/>
        </w:rPr>
        <w:t>.</w:t>
      </w:r>
    </w:p>
    <w:p w:rsidR="00786039" w:rsidRPr="001124F9" w:rsidRDefault="00786039" w:rsidP="00031324">
      <w:pPr>
        <w:ind w:firstLine="709"/>
        <w:jc w:val="both"/>
        <w:rPr>
          <w:b/>
          <w:sz w:val="28"/>
        </w:rPr>
      </w:pPr>
      <w:r w:rsidRPr="001124F9">
        <w:rPr>
          <w:b/>
          <w:sz w:val="28"/>
        </w:rPr>
        <w:t xml:space="preserve">                   Раздел 04  « Национальная экономика»</w:t>
      </w:r>
    </w:p>
    <w:p w:rsidR="008D54FB" w:rsidRDefault="00786039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Бюджетные ассигнования по </w:t>
      </w:r>
      <w:r w:rsidRPr="001124F9">
        <w:rPr>
          <w:b/>
          <w:sz w:val="28"/>
        </w:rPr>
        <w:t>разделу «Национальная экономика»</w:t>
      </w:r>
      <w:r>
        <w:rPr>
          <w:sz w:val="28"/>
        </w:rPr>
        <w:t xml:space="preserve">  в проекте бюджета на 201</w:t>
      </w:r>
      <w:r w:rsidR="00B35BEE">
        <w:rPr>
          <w:sz w:val="28"/>
        </w:rPr>
        <w:t>6</w:t>
      </w:r>
      <w:r>
        <w:rPr>
          <w:sz w:val="28"/>
        </w:rPr>
        <w:t xml:space="preserve"> год запланированы в сумме   </w:t>
      </w:r>
      <w:r w:rsidR="00B35BEE">
        <w:rPr>
          <w:sz w:val="28"/>
        </w:rPr>
        <w:t xml:space="preserve">3015,4 </w:t>
      </w:r>
      <w:r w:rsidR="00E54C89">
        <w:rPr>
          <w:sz w:val="28"/>
        </w:rPr>
        <w:t xml:space="preserve"> </w:t>
      </w:r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ублей, что составляет </w:t>
      </w:r>
      <w:r w:rsidR="00B35BEE">
        <w:rPr>
          <w:sz w:val="28"/>
        </w:rPr>
        <w:t>60,1</w:t>
      </w:r>
      <w:r>
        <w:rPr>
          <w:sz w:val="28"/>
        </w:rPr>
        <w:t xml:space="preserve"> процента  к  уточненному бюджету 201</w:t>
      </w:r>
      <w:r w:rsidR="00B35BEE">
        <w:rPr>
          <w:sz w:val="28"/>
        </w:rPr>
        <w:t>5</w:t>
      </w:r>
      <w:r>
        <w:rPr>
          <w:sz w:val="28"/>
        </w:rPr>
        <w:t xml:space="preserve"> года. Доля  бюджетных ассигнований </w:t>
      </w:r>
      <w:r w:rsidR="001124F9">
        <w:rPr>
          <w:sz w:val="28"/>
        </w:rPr>
        <w:t xml:space="preserve"> в общем объеме расходов бюджета –</w:t>
      </w:r>
      <w:r w:rsidR="00E54C89">
        <w:rPr>
          <w:sz w:val="28"/>
        </w:rPr>
        <w:t>3</w:t>
      </w:r>
      <w:r w:rsidR="002D0073">
        <w:rPr>
          <w:sz w:val="28"/>
        </w:rPr>
        <w:t>8</w:t>
      </w:r>
      <w:r w:rsidR="00E54C89">
        <w:rPr>
          <w:sz w:val="28"/>
        </w:rPr>
        <w:t>,</w:t>
      </w:r>
      <w:r w:rsidR="002D0073">
        <w:rPr>
          <w:sz w:val="28"/>
        </w:rPr>
        <w:t>4</w:t>
      </w:r>
      <w:r w:rsidR="00E54C89">
        <w:rPr>
          <w:sz w:val="28"/>
        </w:rPr>
        <w:t xml:space="preserve"> </w:t>
      </w:r>
      <w:r w:rsidR="001124F9">
        <w:rPr>
          <w:sz w:val="28"/>
        </w:rPr>
        <w:t xml:space="preserve">процента. </w:t>
      </w:r>
    </w:p>
    <w:p w:rsidR="001124F9" w:rsidRDefault="001124F9" w:rsidP="00031324">
      <w:pPr>
        <w:ind w:firstLine="709"/>
        <w:jc w:val="both"/>
        <w:rPr>
          <w:sz w:val="28"/>
        </w:rPr>
      </w:pPr>
      <w:r>
        <w:rPr>
          <w:sz w:val="28"/>
        </w:rPr>
        <w:t>Согласно проекту ведомственной структуры расходов бюджета поселения по разделу «Национальная экономика»  на 201</w:t>
      </w:r>
      <w:r w:rsidR="002D0073">
        <w:rPr>
          <w:sz w:val="28"/>
        </w:rPr>
        <w:t>6</w:t>
      </w:r>
      <w:r>
        <w:rPr>
          <w:sz w:val="28"/>
        </w:rPr>
        <w:t xml:space="preserve"> год предусмотрены  расходы  по подразделу «Доро</w:t>
      </w:r>
      <w:r w:rsidR="00E54C89">
        <w:rPr>
          <w:sz w:val="28"/>
        </w:rPr>
        <w:t>ж</w:t>
      </w:r>
      <w:r>
        <w:rPr>
          <w:sz w:val="28"/>
        </w:rPr>
        <w:t>ное хозяйств</w:t>
      </w:r>
      <w:proofErr w:type="gramStart"/>
      <w:r>
        <w:rPr>
          <w:sz w:val="28"/>
        </w:rPr>
        <w:t>о</w:t>
      </w:r>
      <w:r w:rsidR="002D0073">
        <w:rPr>
          <w:sz w:val="28"/>
        </w:rPr>
        <w:t>(</w:t>
      </w:r>
      <w:proofErr w:type="gramEnd"/>
      <w:r w:rsidR="002D0073">
        <w:rPr>
          <w:sz w:val="28"/>
        </w:rPr>
        <w:t>дорожные фонды)</w:t>
      </w:r>
      <w:r>
        <w:rPr>
          <w:sz w:val="28"/>
        </w:rPr>
        <w:t xml:space="preserve">» на </w:t>
      </w:r>
      <w:r w:rsidR="002D0073">
        <w:rPr>
          <w:sz w:val="28"/>
        </w:rPr>
        <w:t xml:space="preserve">  финансирование  муниципальной программы «Осуществление дорожной деятельности».</w:t>
      </w:r>
    </w:p>
    <w:p w:rsidR="001124F9" w:rsidRPr="002241BE" w:rsidRDefault="001124F9" w:rsidP="00031324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              </w:t>
      </w:r>
      <w:r w:rsidRPr="002241BE">
        <w:rPr>
          <w:b/>
          <w:sz w:val="28"/>
        </w:rPr>
        <w:t>Раздел 05  «Жилищно-коммунальное хозяйство»</w:t>
      </w:r>
    </w:p>
    <w:p w:rsidR="001124F9" w:rsidRDefault="001124F9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Бюджетные ассигнования  </w:t>
      </w:r>
      <w:r w:rsidRPr="002241BE">
        <w:rPr>
          <w:b/>
          <w:sz w:val="28"/>
        </w:rPr>
        <w:t>по разделу «Жилищно-коммунальное хозяйство»</w:t>
      </w:r>
      <w:r>
        <w:rPr>
          <w:sz w:val="28"/>
        </w:rPr>
        <w:t xml:space="preserve">  на 201</w:t>
      </w:r>
      <w:r w:rsidR="002D0073">
        <w:rPr>
          <w:sz w:val="28"/>
        </w:rPr>
        <w:t>6</w:t>
      </w:r>
      <w:r>
        <w:rPr>
          <w:sz w:val="28"/>
        </w:rPr>
        <w:t xml:space="preserve"> год запланированы в сумме </w:t>
      </w:r>
      <w:r w:rsidR="00E54C89">
        <w:rPr>
          <w:sz w:val="28"/>
        </w:rPr>
        <w:t>4</w:t>
      </w:r>
      <w:r w:rsidR="002D0073">
        <w:rPr>
          <w:sz w:val="28"/>
        </w:rPr>
        <w:t>742</w:t>
      </w:r>
      <w:r w:rsidR="00E54C89">
        <w:rPr>
          <w:sz w:val="28"/>
        </w:rPr>
        <w:t xml:space="preserve">,7 </w:t>
      </w:r>
      <w:r w:rsidR="0082294B">
        <w:rPr>
          <w:sz w:val="28"/>
        </w:rPr>
        <w:t xml:space="preserve">тыс.  рублей, что составляет  </w:t>
      </w:r>
      <w:r w:rsidR="002D0073">
        <w:rPr>
          <w:sz w:val="28"/>
        </w:rPr>
        <w:t xml:space="preserve">117,3 </w:t>
      </w:r>
      <w:r w:rsidR="0082294B">
        <w:rPr>
          <w:sz w:val="28"/>
        </w:rPr>
        <w:t>процента  к уточненному бюджету 201</w:t>
      </w:r>
      <w:r w:rsidR="002D0073">
        <w:rPr>
          <w:sz w:val="28"/>
        </w:rPr>
        <w:t>5</w:t>
      </w:r>
      <w:r w:rsidR="0082294B">
        <w:rPr>
          <w:sz w:val="28"/>
        </w:rPr>
        <w:t xml:space="preserve">  года. Доля бюджетных ассигнований по данному разделу в структуре расходов бюджета поселения  на 201</w:t>
      </w:r>
      <w:r w:rsidR="002D0073">
        <w:rPr>
          <w:sz w:val="28"/>
        </w:rPr>
        <w:t>6</w:t>
      </w:r>
      <w:r w:rsidR="0082294B">
        <w:rPr>
          <w:sz w:val="28"/>
        </w:rPr>
        <w:t xml:space="preserve"> год   составит </w:t>
      </w:r>
      <w:r w:rsidR="00E54C89">
        <w:rPr>
          <w:sz w:val="28"/>
        </w:rPr>
        <w:t>6</w:t>
      </w:r>
      <w:r w:rsidR="002D0073">
        <w:rPr>
          <w:sz w:val="28"/>
        </w:rPr>
        <w:t>0</w:t>
      </w:r>
      <w:r w:rsidR="00E54C89">
        <w:rPr>
          <w:sz w:val="28"/>
        </w:rPr>
        <w:t>,</w:t>
      </w:r>
      <w:r w:rsidR="002D0073">
        <w:rPr>
          <w:sz w:val="28"/>
        </w:rPr>
        <w:t>4</w:t>
      </w:r>
      <w:r w:rsidR="0082294B">
        <w:rPr>
          <w:sz w:val="28"/>
        </w:rPr>
        <w:t>процента.</w:t>
      </w:r>
    </w:p>
    <w:p w:rsidR="0082294B" w:rsidRDefault="0082294B" w:rsidP="00031324">
      <w:pPr>
        <w:ind w:firstLine="709"/>
        <w:jc w:val="both"/>
        <w:rPr>
          <w:sz w:val="28"/>
        </w:rPr>
      </w:pPr>
      <w:r>
        <w:rPr>
          <w:sz w:val="28"/>
        </w:rPr>
        <w:t>В структуре раздела на 2015 год предусмотрены  бюджетные ассигнования   на следующие расходы</w:t>
      </w:r>
      <w:proofErr w:type="gramStart"/>
      <w:r>
        <w:rPr>
          <w:sz w:val="28"/>
        </w:rPr>
        <w:t xml:space="preserve"> :</w:t>
      </w:r>
      <w:proofErr w:type="gramEnd"/>
    </w:p>
    <w:p w:rsidR="00E54C89" w:rsidRDefault="002241BE" w:rsidP="00031324">
      <w:pPr>
        <w:ind w:firstLine="709"/>
        <w:jc w:val="both"/>
        <w:rPr>
          <w:sz w:val="28"/>
        </w:rPr>
      </w:pPr>
      <w:r>
        <w:rPr>
          <w:sz w:val="28"/>
        </w:rPr>
        <w:t>По разделу   «Благоустройство»</w:t>
      </w:r>
      <w:r w:rsidR="00642CE1">
        <w:rPr>
          <w:sz w:val="28"/>
        </w:rPr>
        <w:t xml:space="preserve"> </w:t>
      </w:r>
      <w:r>
        <w:rPr>
          <w:sz w:val="28"/>
        </w:rPr>
        <w:t xml:space="preserve">  в сумме </w:t>
      </w:r>
      <w:r w:rsidR="00183AD5">
        <w:rPr>
          <w:sz w:val="28"/>
        </w:rPr>
        <w:t xml:space="preserve"> 1743,3 </w:t>
      </w:r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ублей,  на  уличное освещение  -</w:t>
      </w:r>
      <w:r w:rsidR="00E54C89">
        <w:rPr>
          <w:sz w:val="28"/>
        </w:rPr>
        <w:t>22</w:t>
      </w:r>
      <w:r w:rsidR="00183AD5">
        <w:rPr>
          <w:sz w:val="28"/>
        </w:rPr>
        <w:t>59</w:t>
      </w:r>
      <w:r w:rsidR="00E54C89">
        <w:rPr>
          <w:sz w:val="28"/>
        </w:rPr>
        <w:t>,</w:t>
      </w:r>
      <w:r w:rsidR="00183AD5">
        <w:rPr>
          <w:sz w:val="28"/>
        </w:rPr>
        <w:t>4</w:t>
      </w:r>
      <w:r w:rsidR="00E54C89">
        <w:rPr>
          <w:sz w:val="28"/>
        </w:rPr>
        <w:t xml:space="preserve"> </w:t>
      </w:r>
      <w:r>
        <w:rPr>
          <w:sz w:val="28"/>
        </w:rPr>
        <w:t xml:space="preserve">тыс.рублей;  на </w:t>
      </w:r>
      <w:r w:rsidR="00E54C89">
        <w:rPr>
          <w:sz w:val="28"/>
        </w:rPr>
        <w:t xml:space="preserve"> возмещение расходов от убытков бани – 7</w:t>
      </w:r>
      <w:r w:rsidR="00183AD5">
        <w:rPr>
          <w:sz w:val="28"/>
        </w:rPr>
        <w:t>40</w:t>
      </w:r>
      <w:r w:rsidR="00E54C89">
        <w:rPr>
          <w:sz w:val="28"/>
        </w:rPr>
        <w:t>,</w:t>
      </w:r>
      <w:r w:rsidR="00183AD5">
        <w:rPr>
          <w:sz w:val="28"/>
        </w:rPr>
        <w:t>0</w:t>
      </w:r>
      <w:r w:rsidR="00E54C89">
        <w:rPr>
          <w:sz w:val="28"/>
        </w:rPr>
        <w:t xml:space="preserve"> тыс.рублей.</w:t>
      </w:r>
    </w:p>
    <w:p w:rsidR="00031324" w:rsidRDefault="00031324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Расходов по </w:t>
      </w:r>
      <w:r w:rsidR="00183AD5">
        <w:rPr>
          <w:b/>
          <w:sz w:val="28"/>
        </w:rPr>
        <w:t xml:space="preserve">разделам «Образование», </w:t>
      </w:r>
      <w:r w:rsidRPr="00031324">
        <w:rPr>
          <w:b/>
          <w:sz w:val="28"/>
        </w:rPr>
        <w:t xml:space="preserve"> «Физическая культура и спорт» и «Социальная политика»</w:t>
      </w:r>
      <w:r>
        <w:rPr>
          <w:sz w:val="28"/>
        </w:rPr>
        <w:t xml:space="preserve"> в проекте бюджета поселения  на 201</w:t>
      </w:r>
      <w:r w:rsidR="00183AD5">
        <w:rPr>
          <w:sz w:val="28"/>
        </w:rPr>
        <w:t>6</w:t>
      </w:r>
      <w:r>
        <w:rPr>
          <w:sz w:val="28"/>
        </w:rPr>
        <w:t xml:space="preserve"> год</w:t>
      </w:r>
      <w:r w:rsidR="00183AD5">
        <w:rPr>
          <w:sz w:val="28"/>
        </w:rPr>
        <w:t xml:space="preserve"> не предполагается</w:t>
      </w:r>
      <w:r>
        <w:rPr>
          <w:sz w:val="28"/>
        </w:rPr>
        <w:t>.</w:t>
      </w:r>
    </w:p>
    <w:p w:rsidR="00183AD5" w:rsidRPr="00183AD5" w:rsidRDefault="00183AD5" w:rsidP="0003132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Расходы по разделу  </w:t>
      </w:r>
      <w:r w:rsidRPr="00183AD5">
        <w:rPr>
          <w:b/>
          <w:sz w:val="28"/>
        </w:rPr>
        <w:t>«Обслуживание государственного и муниципального долга «</w:t>
      </w:r>
      <w:r>
        <w:rPr>
          <w:b/>
          <w:sz w:val="28"/>
        </w:rPr>
        <w:t xml:space="preserve">   </w:t>
      </w:r>
      <w:r w:rsidRPr="00183AD5">
        <w:rPr>
          <w:sz w:val="28"/>
        </w:rPr>
        <w:t>составят в 2016</w:t>
      </w:r>
      <w:r>
        <w:rPr>
          <w:sz w:val="28"/>
        </w:rPr>
        <w:t xml:space="preserve">  году   4,0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ублей.   </w:t>
      </w:r>
    </w:p>
    <w:p w:rsidR="00F94C78" w:rsidRDefault="00F94C78" w:rsidP="00031324">
      <w:pPr>
        <w:ind w:firstLine="709"/>
        <w:jc w:val="both"/>
        <w:rPr>
          <w:sz w:val="28"/>
        </w:rPr>
      </w:pPr>
      <w:r>
        <w:rPr>
          <w:sz w:val="28"/>
        </w:rPr>
        <w:t>Публичных нормативных обязательств, подлежащих исполнению  за счет средств  бюджета поселения, в 201</w:t>
      </w:r>
      <w:r w:rsidR="00183AD5">
        <w:rPr>
          <w:sz w:val="28"/>
        </w:rPr>
        <w:t>6</w:t>
      </w:r>
      <w:r>
        <w:rPr>
          <w:sz w:val="28"/>
        </w:rPr>
        <w:t xml:space="preserve"> году  не предусмотрено.</w:t>
      </w:r>
    </w:p>
    <w:p w:rsidR="00183AD5" w:rsidRDefault="00183AD5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 Предоставление   муниципальных гарантий в 2016 году  Батецким сельским поселением  не планируется.</w:t>
      </w:r>
    </w:p>
    <w:p w:rsidR="002840DD" w:rsidRDefault="002840DD" w:rsidP="00031324">
      <w:pPr>
        <w:ind w:firstLine="709"/>
        <w:jc w:val="both"/>
        <w:rPr>
          <w:sz w:val="28"/>
        </w:rPr>
      </w:pPr>
    </w:p>
    <w:p w:rsidR="002840DD" w:rsidRPr="00282519" w:rsidRDefault="002840DD" w:rsidP="00031324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                       </w:t>
      </w:r>
      <w:r w:rsidRPr="00282519">
        <w:rPr>
          <w:b/>
          <w:sz w:val="28"/>
        </w:rPr>
        <w:t>Заключительные положения</w:t>
      </w:r>
    </w:p>
    <w:p w:rsidR="002840DD" w:rsidRDefault="002840DD" w:rsidP="00031324">
      <w:pPr>
        <w:ind w:firstLine="709"/>
        <w:jc w:val="both"/>
        <w:rPr>
          <w:sz w:val="28"/>
        </w:rPr>
      </w:pPr>
      <w:r>
        <w:rPr>
          <w:sz w:val="28"/>
        </w:rPr>
        <w:t>Результаты экспертно- аналитического мероприятия, проведенного по проекту бюджета, позволяют  сделать следующий вывод:  проект бюджета на 201</w:t>
      </w:r>
      <w:r w:rsidR="00183AD5">
        <w:rPr>
          <w:sz w:val="28"/>
        </w:rPr>
        <w:t>6</w:t>
      </w:r>
      <w:r>
        <w:rPr>
          <w:sz w:val="28"/>
        </w:rPr>
        <w:t xml:space="preserve"> год  сбалансирован.</w:t>
      </w:r>
    </w:p>
    <w:p w:rsidR="00282519" w:rsidRDefault="002840DD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По форме и содержанию проект   решения  о бюджете  в основном соответствует положениям Бюджетного кодекса. </w:t>
      </w:r>
    </w:p>
    <w:p w:rsidR="00282519" w:rsidRDefault="00282519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Контрольно-счетная палата полагает, что проект  решения Совета депутатов </w:t>
      </w:r>
      <w:r w:rsidR="00F94C78">
        <w:rPr>
          <w:sz w:val="28"/>
        </w:rPr>
        <w:t xml:space="preserve"> Батецкого </w:t>
      </w:r>
      <w:r>
        <w:rPr>
          <w:sz w:val="28"/>
        </w:rPr>
        <w:t xml:space="preserve">сельского поселения «О  бюджете  </w:t>
      </w:r>
      <w:r w:rsidR="00F94C78">
        <w:rPr>
          <w:sz w:val="28"/>
        </w:rPr>
        <w:t xml:space="preserve"> Батецкого </w:t>
      </w:r>
      <w:r>
        <w:rPr>
          <w:sz w:val="28"/>
        </w:rPr>
        <w:t>сельского поселения на 201</w:t>
      </w:r>
      <w:r w:rsidR="00183AD5">
        <w:rPr>
          <w:sz w:val="28"/>
        </w:rPr>
        <w:t>6</w:t>
      </w:r>
      <w:r>
        <w:rPr>
          <w:sz w:val="28"/>
        </w:rPr>
        <w:t xml:space="preserve"> год </w:t>
      </w:r>
      <w:r w:rsidR="00183AD5">
        <w:rPr>
          <w:sz w:val="28"/>
        </w:rPr>
        <w:t xml:space="preserve"> может б</w:t>
      </w:r>
      <w:r>
        <w:rPr>
          <w:sz w:val="28"/>
        </w:rPr>
        <w:t>ыть  рассмотрен и принят</w:t>
      </w:r>
      <w:r w:rsidR="00183AD5">
        <w:rPr>
          <w:sz w:val="28"/>
        </w:rPr>
        <w:t>.</w:t>
      </w:r>
    </w:p>
    <w:p w:rsidR="00282519" w:rsidRDefault="00282519" w:rsidP="00031324">
      <w:pPr>
        <w:ind w:firstLine="709"/>
        <w:jc w:val="both"/>
        <w:rPr>
          <w:sz w:val="28"/>
        </w:rPr>
      </w:pPr>
    </w:p>
    <w:p w:rsidR="00282519" w:rsidRPr="00282519" w:rsidRDefault="00282519" w:rsidP="00031324">
      <w:pPr>
        <w:ind w:firstLine="709"/>
        <w:jc w:val="both"/>
        <w:rPr>
          <w:b/>
          <w:sz w:val="28"/>
        </w:rPr>
      </w:pPr>
      <w:r w:rsidRPr="00282519">
        <w:rPr>
          <w:b/>
          <w:sz w:val="28"/>
        </w:rPr>
        <w:t xml:space="preserve">Председатель </w:t>
      </w:r>
    </w:p>
    <w:p w:rsidR="002840DD" w:rsidRPr="00282519" w:rsidRDefault="00282519" w:rsidP="00031324">
      <w:pPr>
        <w:ind w:firstLine="709"/>
        <w:jc w:val="both"/>
        <w:rPr>
          <w:b/>
          <w:sz w:val="28"/>
        </w:rPr>
      </w:pPr>
      <w:r w:rsidRPr="00282519">
        <w:rPr>
          <w:b/>
          <w:sz w:val="28"/>
        </w:rPr>
        <w:t>Контрольно-счетной палаты</w:t>
      </w:r>
      <w:r w:rsidR="002840DD" w:rsidRPr="00282519">
        <w:rPr>
          <w:b/>
          <w:sz w:val="28"/>
        </w:rPr>
        <w:t xml:space="preserve">           </w:t>
      </w:r>
      <w:r w:rsidRPr="00282519">
        <w:rPr>
          <w:b/>
          <w:sz w:val="28"/>
        </w:rPr>
        <w:t xml:space="preserve">                                   Е.А.Тонкова</w:t>
      </w:r>
    </w:p>
    <w:p w:rsidR="006A2BF2" w:rsidRPr="00282519" w:rsidRDefault="006A2BF2" w:rsidP="00031324">
      <w:pPr>
        <w:ind w:firstLine="709"/>
        <w:jc w:val="both"/>
        <w:rPr>
          <w:b/>
          <w:sz w:val="28"/>
        </w:rPr>
      </w:pPr>
    </w:p>
    <w:p w:rsidR="006A2BF2" w:rsidRDefault="006A2BF2" w:rsidP="00031324">
      <w:pPr>
        <w:ind w:firstLine="709"/>
        <w:jc w:val="both"/>
        <w:rPr>
          <w:sz w:val="28"/>
        </w:rPr>
      </w:pPr>
    </w:p>
    <w:p w:rsidR="007352A4" w:rsidRPr="00C44B0A" w:rsidRDefault="007352A4" w:rsidP="00C44B0A">
      <w:pPr>
        <w:ind w:firstLine="709"/>
        <w:rPr>
          <w:sz w:val="28"/>
        </w:rPr>
      </w:pPr>
    </w:p>
    <w:sectPr w:rsidR="007352A4" w:rsidRPr="00C44B0A" w:rsidSect="0040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0B2907"/>
    <w:rsid w:val="00014033"/>
    <w:rsid w:val="00031324"/>
    <w:rsid w:val="000442A9"/>
    <w:rsid w:val="000B15C5"/>
    <w:rsid w:val="000B2907"/>
    <w:rsid w:val="000D0D66"/>
    <w:rsid w:val="000E00DD"/>
    <w:rsid w:val="001124F9"/>
    <w:rsid w:val="001379F5"/>
    <w:rsid w:val="00183AD5"/>
    <w:rsid w:val="001A0D60"/>
    <w:rsid w:val="001C0B66"/>
    <w:rsid w:val="001D4AFC"/>
    <w:rsid w:val="001D6791"/>
    <w:rsid w:val="001E7503"/>
    <w:rsid w:val="002241BE"/>
    <w:rsid w:val="00227795"/>
    <w:rsid w:val="00260A7A"/>
    <w:rsid w:val="00261A57"/>
    <w:rsid w:val="00282519"/>
    <w:rsid w:val="002840DD"/>
    <w:rsid w:val="002C0FD6"/>
    <w:rsid w:val="002C3476"/>
    <w:rsid w:val="002D0073"/>
    <w:rsid w:val="002D2C8F"/>
    <w:rsid w:val="002D7E29"/>
    <w:rsid w:val="003541D9"/>
    <w:rsid w:val="003B15C0"/>
    <w:rsid w:val="003B759E"/>
    <w:rsid w:val="00406EF4"/>
    <w:rsid w:val="00475DBD"/>
    <w:rsid w:val="0049583C"/>
    <w:rsid w:val="004A4EEF"/>
    <w:rsid w:val="0055506A"/>
    <w:rsid w:val="00557137"/>
    <w:rsid w:val="005B7DD7"/>
    <w:rsid w:val="005C7DBE"/>
    <w:rsid w:val="00642CE1"/>
    <w:rsid w:val="0065015D"/>
    <w:rsid w:val="00663E58"/>
    <w:rsid w:val="00675E7A"/>
    <w:rsid w:val="006A2BF2"/>
    <w:rsid w:val="006E2EC0"/>
    <w:rsid w:val="007006DA"/>
    <w:rsid w:val="00726C8A"/>
    <w:rsid w:val="007352A4"/>
    <w:rsid w:val="007652E2"/>
    <w:rsid w:val="00776075"/>
    <w:rsid w:val="00781D9D"/>
    <w:rsid w:val="00786039"/>
    <w:rsid w:val="007A5032"/>
    <w:rsid w:val="007A7128"/>
    <w:rsid w:val="007D2C39"/>
    <w:rsid w:val="0082294B"/>
    <w:rsid w:val="00830151"/>
    <w:rsid w:val="00833A6F"/>
    <w:rsid w:val="0085443E"/>
    <w:rsid w:val="00872714"/>
    <w:rsid w:val="008D54FB"/>
    <w:rsid w:val="00932798"/>
    <w:rsid w:val="009332E3"/>
    <w:rsid w:val="00936810"/>
    <w:rsid w:val="009710BE"/>
    <w:rsid w:val="00997F50"/>
    <w:rsid w:val="009A229E"/>
    <w:rsid w:val="009B0FF3"/>
    <w:rsid w:val="00A30E7F"/>
    <w:rsid w:val="00AA0EA6"/>
    <w:rsid w:val="00AA3FF2"/>
    <w:rsid w:val="00AB1A9A"/>
    <w:rsid w:val="00AC230C"/>
    <w:rsid w:val="00AD40A6"/>
    <w:rsid w:val="00AD7BC8"/>
    <w:rsid w:val="00B35BEE"/>
    <w:rsid w:val="00B55492"/>
    <w:rsid w:val="00B63428"/>
    <w:rsid w:val="00B73612"/>
    <w:rsid w:val="00BB4402"/>
    <w:rsid w:val="00BB681F"/>
    <w:rsid w:val="00BD2463"/>
    <w:rsid w:val="00BD673A"/>
    <w:rsid w:val="00BE6F2E"/>
    <w:rsid w:val="00C44B0A"/>
    <w:rsid w:val="00C46E5A"/>
    <w:rsid w:val="00C57DFC"/>
    <w:rsid w:val="00CC55AA"/>
    <w:rsid w:val="00CD25BB"/>
    <w:rsid w:val="00CE42AD"/>
    <w:rsid w:val="00CE55BA"/>
    <w:rsid w:val="00D21083"/>
    <w:rsid w:val="00D55D7C"/>
    <w:rsid w:val="00DD40F0"/>
    <w:rsid w:val="00DE7675"/>
    <w:rsid w:val="00DF3B8D"/>
    <w:rsid w:val="00E057A6"/>
    <w:rsid w:val="00E50E67"/>
    <w:rsid w:val="00E54C89"/>
    <w:rsid w:val="00EE763B"/>
    <w:rsid w:val="00F94C78"/>
    <w:rsid w:val="00FA2E1E"/>
    <w:rsid w:val="00FE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40;&#1076;&#1084;&#1080;&#1085;&#1080;&#1089;&#1090;&#1088;&#1072;&#1090;&#1086;&#1088;.000\&#1056;&#1072;&#1073;&#1086;&#1095;&#1080;&#1081;%20&#1089;&#1090;&#1086;&#1083;\&#1055;&#1086;&#1089;&#1077;&#1083;&#1077;&#1085;&#1080;&#1077;%20&#1052;&#1086;&#1081;&#1082;&#1080;&#1085;&#1089;&#1082;&#1086;&#1077;%20&#1073;&#1102;&#1076;&#1078;&#1077;&#1090;%202016%20&#1075;&#1086;&#1076;%20&#1087;&#1088;&#1086;&#1077;&#1082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4E05-515B-4F4A-B11E-4E17250A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Поселение Мойкинское бюджет 2016 год проект</Template>
  <TotalTime>3</TotalTime>
  <Pages>1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Качура</dc:creator>
  <cp:keywords/>
  <dc:description/>
  <cp:lastModifiedBy>Качура</cp:lastModifiedBy>
  <cp:revision>2</cp:revision>
  <cp:lastPrinted>2015-12-27T11:55:00Z</cp:lastPrinted>
  <dcterms:created xsi:type="dcterms:W3CDTF">2015-12-29T08:25:00Z</dcterms:created>
  <dcterms:modified xsi:type="dcterms:W3CDTF">2015-12-29T08:28:00Z</dcterms:modified>
</cp:coreProperties>
</file>