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FD" w:rsidRPr="009A5EF9" w:rsidRDefault="00B23DFD" w:rsidP="00B23DFD">
      <w:pPr>
        <w:spacing w:line="360" w:lineRule="atLeast"/>
        <w:jc w:val="center"/>
        <w:rPr>
          <w:b/>
          <w:sz w:val="28"/>
          <w:szCs w:val="28"/>
        </w:rPr>
      </w:pPr>
      <w:r w:rsidRPr="009A5EF9">
        <w:rPr>
          <w:b/>
          <w:sz w:val="28"/>
          <w:szCs w:val="28"/>
        </w:rPr>
        <w:t>Отчет о реализации муниципальной программы</w:t>
      </w:r>
    </w:p>
    <w:p w:rsidR="00F338EA" w:rsidRDefault="003A44EE" w:rsidP="00F338EA">
      <w:pPr>
        <w:pStyle w:val="a3"/>
        <w:ind w:firstLine="0"/>
        <w:jc w:val="center"/>
        <w:rPr>
          <w:szCs w:val="28"/>
        </w:rPr>
      </w:pPr>
      <w:r>
        <w:rPr>
          <w:szCs w:val="28"/>
          <w:u w:val="single"/>
        </w:rPr>
        <w:t>«</w:t>
      </w:r>
      <w:r w:rsidR="00F338EA">
        <w:rPr>
          <w:szCs w:val="28"/>
          <w:u w:val="single"/>
        </w:rPr>
        <w:t>Развитие малого и среднего предпринимательства в Батецком муниципальном районе</w:t>
      </w:r>
      <w:r w:rsidR="00F338EA" w:rsidRPr="00B75EED">
        <w:rPr>
          <w:szCs w:val="28"/>
          <w:u w:val="single"/>
        </w:rPr>
        <w:t xml:space="preserve"> на 201</w:t>
      </w:r>
      <w:r w:rsidR="00F338EA">
        <w:rPr>
          <w:szCs w:val="28"/>
          <w:u w:val="single"/>
        </w:rPr>
        <w:t>8</w:t>
      </w:r>
      <w:r w:rsidR="00F338EA" w:rsidRPr="00B75EED">
        <w:rPr>
          <w:szCs w:val="28"/>
          <w:u w:val="single"/>
        </w:rPr>
        <w:t>-20</w:t>
      </w:r>
      <w:r w:rsidR="00F338EA">
        <w:rPr>
          <w:szCs w:val="28"/>
          <w:u w:val="single"/>
        </w:rPr>
        <w:t>20</w:t>
      </w:r>
      <w:r w:rsidR="00F338EA" w:rsidRPr="00B75EED">
        <w:rPr>
          <w:szCs w:val="28"/>
          <w:u w:val="single"/>
        </w:rPr>
        <w:t xml:space="preserve"> годы</w:t>
      </w:r>
      <w:r>
        <w:rPr>
          <w:szCs w:val="28"/>
          <w:u w:val="single"/>
        </w:rPr>
        <w:t>»</w:t>
      </w:r>
      <w:r w:rsidR="00F338EA">
        <w:rPr>
          <w:szCs w:val="28"/>
        </w:rPr>
        <w:t xml:space="preserve"> </w:t>
      </w:r>
    </w:p>
    <w:p w:rsidR="00B23DFD" w:rsidRPr="009A5EF9" w:rsidRDefault="00B23DFD" w:rsidP="00B23DFD">
      <w:pPr>
        <w:spacing w:line="360" w:lineRule="atLeast"/>
        <w:jc w:val="center"/>
        <w:rPr>
          <w:b/>
          <w:sz w:val="28"/>
          <w:szCs w:val="28"/>
        </w:rPr>
      </w:pPr>
      <w:r w:rsidRPr="009A5EF9">
        <w:rPr>
          <w:b/>
          <w:sz w:val="28"/>
          <w:szCs w:val="28"/>
        </w:rPr>
        <w:t>за 20</w:t>
      </w:r>
      <w:r w:rsidR="009E67AC">
        <w:rPr>
          <w:b/>
          <w:sz w:val="28"/>
          <w:szCs w:val="28"/>
        </w:rPr>
        <w:t>20</w:t>
      </w:r>
      <w:r w:rsidRPr="009A5EF9">
        <w:rPr>
          <w:b/>
          <w:sz w:val="28"/>
          <w:szCs w:val="28"/>
        </w:rPr>
        <w:t xml:space="preserve"> год</w:t>
      </w:r>
    </w:p>
    <w:p w:rsidR="009A5EF9" w:rsidRDefault="009A5EF9" w:rsidP="00B23DFD">
      <w:pPr>
        <w:spacing w:line="360" w:lineRule="atLeast"/>
        <w:jc w:val="center"/>
        <w:rPr>
          <w:sz w:val="28"/>
          <w:szCs w:val="28"/>
        </w:rPr>
      </w:pPr>
    </w:p>
    <w:p w:rsidR="00B23DFD" w:rsidRPr="009A5EF9" w:rsidRDefault="00B23DFD" w:rsidP="00B23DFD">
      <w:pPr>
        <w:spacing w:line="360" w:lineRule="atLeast"/>
        <w:jc w:val="center"/>
        <w:rPr>
          <w:b/>
          <w:sz w:val="28"/>
          <w:szCs w:val="28"/>
        </w:rPr>
      </w:pPr>
      <w:r w:rsidRPr="009A5EF9">
        <w:rPr>
          <w:b/>
          <w:sz w:val="28"/>
          <w:szCs w:val="28"/>
        </w:rPr>
        <w:t>Раздел № 1</w:t>
      </w:r>
    </w:p>
    <w:p w:rsidR="00B23DFD" w:rsidRDefault="000C61B8" w:rsidP="00B23DFD">
      <w:pPr>
        <w:spacing w:line="360" w:lineRule="atLeast"/>
        <w:jc w:val="center"/>
        <w:rPr>
          <w:sz w:val="28"/>
          <w:szCs w:val="28"/>
        </w:rPr>
      </w:pPr>
      <w:r>
        <w:rPr>
          <w:sz w:val="28"/>
          <w:szCs w:val="28"/>
        </w:rPr>
        <w:t>«Исполнение целевых показателей муниципальных программ»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683"/>
        <w:gridCol w:w="1493"/>
        <w:gridCol w:w="1188"/>
        <w:gridCol w:w="1188"/>
        <w:gridCol w:w="2407"/>
      </w:tblGrid>
      <w:tr w:rsidR="00B23DFD" w:rsidRPr="00B23ACA" w:rsidTr="00F338EA">
        <w:tc>
          <w:tcPr>
            <w:tcW w:w="612" w:type="dxa"/>
          </w:tcPr>
          <w:p w:rsidR="00B23DFD" w:rsidRPr="00B23ACA" w:rsidRDefault="00B23DFD" w:rsidP="00B23ACA">
            <w:pPr>
              <w:spacing w:line="360" w:lineRule="atLeast"/>
              <w:jc w:val="center"/>
              <w:rPr>
                <w:sz w:val="28"/>
                <w:szCs w:val="28"/>
              </w:rPr>
            </w:pPr>
            <w:r w:rsidRPr="00B23ACA">
              <w:rPr>
                <w:sz w:val="28"/>
                <w:szCs w:val="28"/>
              </w:rPr>
              <w:t>№</w:t>
            </w:r>
          </w:p>
          <w:p w:rsidR="00B23DFD" w:rsidRPr="00B23ACA" w:rsidRDefault="00B23DFD" w:rsidP="00B23ACA">
            <w:pPr>
              <w:spacing w:line="360" w:lineRule="atLeast"/>
              <w:jc w:val="center"/>
              <w:rPr>
                <w:sz w:val="28"/>
                <w:szCs w:val="28"/>
              </w:rPr>
            </w:pPr>
            <w:proofErr w:type="spellStart"/>
            <w:proofErr w:type="gramStart"/>
            <w:r w:rsidRPr="00B23ACA">
              <w:rPr>
                <w:sz w:val="28"/>
                <w:szCs w:val="28"/>
              </w:rPr>
              <w:t>п</w:t>
            </w:r>
            <w:proofErr w:type="spellEnd"/>
            <w:proofErr w:type="gramEnd"/>
            <w:r w:rsidRPr="00B23ACA">
              <w:rPr>
                <w:sz w:val="28"/>
                <w:szCs w:val="28"/>
              </w:rPr>
              <w:t>/</w:t>
            </w:r>
            <w:proofErr w:type="spellStart"/>
            <w:r w:rsidRPr="00B23ACA">
              <w:rPr>
                <w:sz w:val="28"/>
                <w:szCs w:val="28"/>
              </w:rPr>
              <w:t>п</w:t>
            </w:r>
            <w:proofErr w:type="spellEnd"/>
          </w:p>
        </w:tc>
        <w:tc>
          <w:tcPr>
            <w:tcW w:w="2683" w:type="dxa"/>
          </w:tcPr>
          <w:p w:rsidR="00B23DFD" w:rsidRPr="00B23ACA" w:rsidRDefault="00B23DFD" w:rsidP="00B23ACA">
            <w:pPr>
              <w:spacing w:line="360" w:lineRule="atLeast"/>
              <w:jc w:val="center"/>
              <w:rPr>
                <w:sz w:val="28"/>
                <w:szCs w:val="28"/>
              </w:rPr>
            </w:pPr>
            <w:r w:rsidRPr="00B23ACA">
              <w:rPr>
                <w:sz w:val="28"/>
                <w:szCs w:val="28"/>
              </w:rPr>
              <w:t>Наименование показателя</w:t>
            </w:r>
          </w:p>
        </w:tc>
        <w:tc>
          <w:tcPr>
            <w:tcW w:w="1493" w:type="dxa"/>
          </w:tcPr>
          <w:p w:rsidR="00B23DFD" w:rsidRPr="00B23ACA" w:rsidRDefault="00B23DFD" w:rsidP="00B23ACA">
            <w:pPr>
              <w:spacing w:line="360" w:lineRule="atLeast"/>
              <w:jc w:val="center"/>
              <w:rPr>
                <w:sz w:val="28"/>
                <w:szCs w:val="28"/>
              </w:rPr>
            </w:pPr>
            <w:r w:rsidRPr="00B23ACA">
              <w:rPr>
                <w:sz w:val="28"/>
                <w:szCs w:val="28"/>
              </w:rPr>
              <w:t>Единица измерения</w:t>
            </w:r>
          </w:p>
        </w:tc>
        <w:tc>
          <w:tcPr>
            <w:tcW w:w="1188" w:type="dxa"/>
          </w:tcPr>
          <w:p w:rsidR="00B23DFD" w:rsidRPr="00B23ACA" w:rsidRDefault="00B23DFD" w:rsidP="00B23ACA">
            <w:pPr>
              <w:spacing w:line="360" w:lineRule="atLeast"/>
              <w:jc w:val="center"/>
              <w:rPr>
                <w:sz w:val="28"/>
                <w:szCs w:val="28"/>
              </w:rPr>
            </w:pPr>
            <w:r w:rsidRPr="00B23ACA">
              <w:rPr>
                <w:sz w:val="28"/>
                <w:szCs w:val="28"/>
              </w:rPr>
              <w:t xml:space="preserve">План </w:t>
            </w:r>
          </w:p>
          <w:p w:rsidR="00B23DFD" w:rsidRPr="00B23ACA" w:rsidRDefault="00B23DFD" w:rsidP="009E67AC">
            <w:pPr>
              <w:spacing w:line="360" w:lineRule="atLeast"/>
              <w:jc w:val="center"/>
              <w:rPr>
                <w:sz w:val="28"/>
                <w:szCs w:val="28"/>
              </w:rPr>
            </w:pPr>
            <w:r w:rsidRPr="00B23ACA">
              <w:rPr>
                <w:sz w:val="28"/>
                <w:szCs w:val="28"/>
              </w:rPr>
              <w:t>на 20</w:t>
            </w:r>
            <w:r w:rsidR="009E67AC">
              <w:rPr>
                <w:sz w:val="28"/>
                <w:szCs w:val="28"/>
              </w:rPr>
              <w:t>20</w:t>
            </w:r>
            <w:r w:rsidRPr="00B23ACA">
              <w:rPr>
                <w:sz w:val="28"/>
                <w:szCs w:val="28"/>
              </w:rPr>
              <w:t xml:space="preserve"> год</w:t>
            </w:r>
          </w:p>
        </w:tc>
        <w:tc>
          <w:tcPr>
            <w:tcW w:w="1188" w:type="dxa"/>
          </w:tcPr>
          <w:p w:rsidR="00B23DFD" w:rsidRPr="00B23ACA" w:rsidRDefault="00B23DFD" w:rsidP="00B23ACA">
            <w:pPr>
              <w:spacing w:line="360" w:lineRule="atLeast"/>
              <w:jc w:val="center"/>
              <w:rPr>
                <w:sz w:val="28"/>
                <w:szCs w:val="28"/>
              </w:rPr>
            </w:pPr>
            <w:r w:rsidRPr="00B23ACA">
              <w:rPr>
                <w:sz w:val="28"/>
                <w:szCs w:val="28"/>
              </w:rPr>
              <w:t xml:space="preserve">Факт </w:t>
            </w:r>
          </w:p>
          <w:p w:rsidR="00B23DFD" w:rsidRPr="00B23ACA" w:rsidRDefault="00B23DFD" w:rsidP="009E67AC">
            <w:pPr>
              <w:spacing w:line="360" w:lineRule="atLeast"/>
              <w:jc w:val="center"/>
              <w:rPr>
                <w:sz w:val="28"/>
                <w:szCs w:val="28"/>
              </w:rPr>
            </w:pPr>
            <w:r w:rsidRPr="00B23ACA">
              <w:rPr>
                <w:sz w:val="28"/>
                <w:szCs w:val="28"/>
              </w:rPr>
              <w:t>на 20</w:t>
            </w:r>
            <w:r w:rsidR="009E67AC">
              <w:rPr>
                <w:sz w:val="28"/>
                <w:szCs w:val="28"/>
              </w:rPr>
              <w:t>20</w:t>
            </w:r>
            <w:r w:rsidRPr="00B23ACA">
              <w:rPr>
                <w:sz w:val="28"/>
                <w:szCs w:val="28"/>
              </w:rPr>
              <w:t xml:space="preserve"> год</w:t>
            </w:r>
          </w:p>
        </w:tc>
        <w:tc>
          <w:tcPr>
            <w:tcW w:w="2407" w:type="dxa"/>
          </w:tcPr>
          <w:p w:rsidR="00B23DFD" w:rsidRPr="00B23ACA" w:rsidRDefault="00B23DFD" w:rsidP="00B23ACA">
            <w:pPr>
              <w:spacing w:line="360" w:lineRule="atLeast"/>
              <w:jc w:val="center"/>
              <w:rPr>
                <w:sz w:val="28"/>
                <w:szCs w:val="28"/>
              </w:rPr>
            </w:pPr>
            <w:r w:rsidRPr="00B23ACA">
              <w:rPr>
                <w:sz w:val="28"/>
                <w:szCs w:val="28"/>
              </w:rPr>
              <w:t>Комментарий</w:t>
            </w:r>
          </w:p>
        </w:tc>
      </w:tr>
      <w:tr w:rsidR="00F338EA" w:rsidRPr="00B23ACA" w:rsidTr="00F338EA">
        <w:tc>
          <w:tcPr>
            <w:tcW w:w="612" w:type="dxa"/>
          </w:tcPr>
          <w:p w:rsidR="00F338EA" w:rsidRPr="00B23ACA" w:rsidRDefault="00F338EA" w:rsidP="00B23ACA">
            <w:pPr>
              <w:spacing w:line="360" w:lineRule="atLeast"/>
              <w:jc w:val="center"/>
              <w:rPr>
                <w:sz w:val="28"/>
                <w:szCs w:val="28"/>
              </w:rPr>
            </w:pPr>
            <w:r>
              <w:rPr>
                <w:sz w:val="28"/>
                <w:szCs w:val="28"/>
              </w:rPr>
              <w:t>1.</w:t>
            </w:r>
          </w:p>
        </w:tc>
        <w:tc>
          <w:tcPr>
            <w:tcW w:w="2683" w:type="dxa"/>
          </w:tcPr>
          <w:p w:rsidR="00F338EA" w:rsidRPr="00F338EA" w:rsidRDefault="00F338EA" w:rsidP="00F338EA">
            <w:pPr>
              <w:pStyle w:val="a3"/>
              <w:widowControl w:val="0"/>
              <w:autoSpaceDE w:val="0"/>
              <w:autoSpaceDN w:val="0"/>
              <w:adjustRightInd w:val="0"/>
              <w:ind w:firstLine="0"/>
              <w:jc w:val="left"/>
              <w:rPr>
                <w:spacing w:val="-15"/>
                <w:kern w:val="36"/>
                <w:szCs w:val="28"/>
              </w:rPr>
            </w:pPr>
            <w:r w:rsidRPr="00F338EA">
              <w:rPr>
                <w:szCs w:val="28"/>
              </w:rPr>
              <w:t>Количество малых и средних предприятий</w:t>
            </w:r>
          </w:p>
        </w:tc>
        <w:tc>
          <w:tcPr>
            <w:tcW w:w="1493" w:type="dxa"/>
          </w:tcPr>
          <w:p w:rsidR="00F338EA" w:rsidRPr="00B23ACA" w:rsidRDefault="00F338EA" w:rsidP="00B23ACA">
            <w:pPr>
              <w:spacing w:line="360" w:lineRule="atLeast"/>
              <w:jc w:val="center"/>
              <w:rPr>
                <w:sz w:val="28"/>
                <w:szCs w:val="28"/>
              </w:rPr>
            </w:pPr>
            <w:r>
              <w:rPr>
                <w:sz w:val="28"/>
                <w:szCs w:val="28"/>
              </w:rPr>
              <w:t>ед.</w:t>
            </w:r>
          </w:p>
        </w:tc>
        <w:tc>
          <w:tcPr>
            <w:tcW w:w="1188" w:type="dxa"/>
          </w:tcPr>
          <w:p w:rsidR="00F338EA" w:rsidRPr="00B23ACA" w:rsidRDefault="009E67AC" w:rsidP="00B23ACA">
            <w:pPr>
              <w:spacing w:line="360" w:lineRule="atLeast"/>
              <w:jc w:val="center"/>
              <w:rPr>
                <w:sz w:val="28"/>
                <w:szCs w:val="28"/>
              </w:rPr>
            </w:pPr>
            <w:r>
              <w:rPr>
                <w:sz w:val="28"/>
                <w:szCs w:val="28"/>
              </w:rPr>
              <w:t>42</w:t>
            </w:r>
          </w:p>
        </w:tc>
        <w:tc>
          <w:tcPr>
            <w:tcW w:w="1188" w:type="dxa"/>
          </w:tcPr>
          <w:p w:rsidR="00F338EA" w:rsidRPr="00B23ACA" w:rsidRDefault="00C47A88" w:rsidP="00B23ACA">
            <w:pPr>
              <w:spacing w:line="360" w:lineRule="atLeast"/>
              <w:jc w:val="center"/>
              <w:rPr>
                <w:sz w:val="28"/>
                <w:szCs w:val="28"/>
              </w:rPr>
            </w:pPr>
            <w:r>
              <w:rPr>
                <w:sz w:val="28"/>
                <w:szCs w:val="28"/>
              </w:rPr>
              <w:t>42</w:t>
            </w:r>
          </w:p>
        </w:tc>
        <w:tc>
          <w:tcPr>
            <w:tcW w:w="2407" w:type="dxa"/>
          </w:tcPr>
          <w:p w:rsidR="00F338EA" w:rsidRPr="00C56751" w:rsidRDefault="00F338EA" w:rsidP="00C56751">
            <w:pPr>
              <w:jc w:val="both"/>
              <w:rPr>
                <w:sz w:val="24"/>
                <w:szCs w:val="24"/>
              </w:rPr>
            </w:pPr>
          </w:p>
        </w:tc>
      </w:tr>
      <w:tr w:rsidR="00F338EA" w:rsidRPr="00B23ACA" w:rsidTr="00F338EA">
        <w:tc>
          <w:tcPr>
            <w:tcW w:w="612" w:type="dxa"/>
          </w:tcPr>
          <w:p w:rsidR="00F338EA" w:rsidRPr="00B23ACA" w:rsidRDefault="00F338EA" w:rsidP="00B23ACA">
            <w:pPr>
              <w:spacing w:line="360" w:lineRule="atLeast"/>
              <w:jc w:val="center"/>
              <w:rPr>
                <w:sz w:val="28"/>
                <w:szCs w:val="28"/>
              </w:rPr>
            </w:pPr>
            <w:r>
              <w:rPr>
                <w:sz w:val="28"/>
                <w:szCs w:val="28"/>
              </w:rPr>
              <w:t>2.</w:t>
            </w:r>
          </w:p>
        </w:tc>
        <w:tc>
          <w:tcPr>
            <w:tcW w:w="2683" w:type="dxa"/>
          </w:tcPr>
          <w:p w:rsidR="00F338EA" w:rsidRPr="00F338EA" w:rsidRDefault="00F338EA" w:rsidP="00F338EA">
            <w:pPr>
              <w:jc w:val="both"/>
              <w:rPr>
                <w:sz w:val="28"/>
                <w:szCs w:val="28"/>
              </w:rPr>
            </w:pPr>
            <w:r w:rsidRPr="00F338EA">
              <w:rPr>
                <w:sz w:val="28"/>
                <w:szCs w:val="28"/>
              </w:rPr>
              <w:t>Количество малых и средних предприятий в расчете на 1 тыс.</w:t>
            </w:r>
            <w:r>
              <w:rPr>
                <w:sz w:val="28"/>
                <w:szCs w:val="28"/>
              </w:rPr>
              <w:t xml:space="preserve"> </w:t>
            </w:r>
            <w:r w:rsidRPr="00F338EA">
              <w:rPr>
                <w:sz w:val="28"/>
                <w:szCs w:val="28"/>
              </w:rPr>
              <w:t xml:space="preserve">человек населения </w:t>
            </w:r>
          </w:p>
        </w:tc>
        <w:tc>
          <w:tcPr>
            <w:tcW w:w="1493" w:type="dxa"/>
          </w:tcPr>
          <w:p w:rsidR="00F338EA" w:rsidRPr="00B23ACA" w:rsidRDefault="00F338EA" w:rsidP="00B23ACA">
            <w:pPr>
              <w:spacing w:line="360" w:lineRule="atLeast"/>
              <w:jc w:val="center"/>
              <w:rPr>
                <w:sz w:val="28"/>
                <w:szCs w:val="28"/>
              </w:rPr>
            </w:pPr>
            <w:r>
              <w:rPr>
                <w:sz w:val="28"/>
                <w:szCs w:val="28"/>
              </w:rPr>
              <w:t>ед.</w:t>
            </w:r>
          </w:p>
        </w:tc>
        <w:tc>
          <w:tcPr>
            <w:tcW w:w="1188" w:type="dxa"/>
          </w:tcPr>
          <w:p w:rsidR="00F338EA" w:rsidRPr="00B23ACA" w:rsidRDefault="009E67AC" w:rsidP="00B23ACA">
            <w:pPr>
              <w:spacing w:line="360" w:lineRule="atLeast"/>
              <w:jc w:val="center"/>
              <w:rPr>
                <w:sz w:val="28"/>
                <w:szCs w:val="28"/>
              </w:rPr>
            </w:pPr>
            <w:r>
              <w:rPr>
                <w:sz w:val="28"/>
                <w:szCs w:val="28"/>
              </w:rPr>
              <w:t>8</w:t>
            </w:r>
          </w:p>
        </w:tc>
        <w:tc>
          <w:tcPr>
            <w:tcW w:w="1188" w:type="dxa"/>
          </w:tcPr>
          <w:p w:rsidR="00F338EA" w:rsidRPr="009E67AC" w:rsidRDefault="00C47A88" w:rsidP="00B23ACA">
            <w:pPr>
              <w:spacing w:line="360" w:lineRule="atLeast"/>
              <w:jc w:val="center"/>
              <w:rPr>
                <w:sz w:val="28"/>
                <w:szCs w:val="28"/>
                <w:highlight w:val="yellow"/>
              </w:rPr>
            </w:pPr>
            <w:r>
              <w:rPr>
                <w:sz w:val="28"/>
                <w:szCs w:val="28"/>
              </w:rPr>
              <w:t>8</w:t>
            </w:r>
          </w:p>
        </w:tc>
        <w:tc>
          <w:tcPr>
            <w:tcW w:w="2407" w:type="dxa"/>
          </w:tcPr>
          <w:p w:rsidR="00F338EA" w:rsidRPr="00C56751" w:rsidRDefault="00F338EA" w:rsidP="00C56751">
            <w:pPr>
              <w:jc w:val="both"/>
              <w:rPr>
                <w:sz w:val="24"/>
                <w:szCs w:val="24"/>
              </w:rPr>
            </w:pPr>
          </w:p>
        </w:tc>
      </w:tr>
      <w:tr w:rsidR="00F338EA" w:rsidRPr="00B23ACA" w:rsidTr="00F338EA">
        <w:tc>
          <w:tcPr>
            <w:tcW w:w="612" w:type="dxa"/>
          </w:tcPr>
          <w:p w:rsidR="00F338EA" w:rsidRPr="00B23ACA" w:rsidRDefault="00F338EA" w:rsidP="00B23ACA">
            <w:pPr>
              <w:spacing w:line="360" w:lineRule="atLeast"/>
              <w:jc w:val="center"/>
              <w:rPr>
                <w:sz w:val="28"/>
                <w:szCs w:val="28"/>
              </w:rPr>
            </w:pPr>
            <w:r>
              <w:rPr>
                <w:sz w:val="28"/>
                <w:szCs w:val="28"/>
              </w:rPr>
              <w:t>3.</w:t>
            </w:r>
          </w:p>
        </w:tc>
        <w:tc>
          <w:tcPr>
            <w:tcW w:w="2683" w:type="dxa"/>
          </w:tcPr>
          <w:p w:rsidR="00F338EA" w:rsidRPr="00F338EA" w:rsidRDefault="00F338EA" w:rsidP="00F338EA">
            <w:pPr>
              <w:jc w:val="both"/>
              <w:rPr>
                <w:sz w:val="28"/>
                <w:szCs w:val="28"/>
              </w:rPr>
            </w:pPr>
            <w:r w:rsidRPr="00F338EA">
              <w:rPr>
                <w:sz w:val="28"/>
                <w:szCs w:val="28"/>
              </w:rPr>
              <w:t xml:space="preserve">Среднесписочная численность работников малых и средних предприятий (без внешних совместителей) </w:t>
            </w:r>
          </w:p>
        </w:tc>
        <w:tc>
          <w:tcPr>
            <w:tcW w:w="1493" w:type="dxa"/>
          </w:tcPr>
          <w:p w:rsidR="00F338EA" w:rsidRPr="00B23ACA" w:rsidRDefault="00F338EA" w:rsidP="00B23ACA">
            <w:pPr>
              <w:spacing w:line="360" w:lineRule="atLeast"/>
              <w:jc w:val="center"/>
              <w:rPr>
                <w:sz w:val="28"/>
                <w:szCs w:val="28"/>
              </w:rPr>
            </w:pPr>
            <w:r>
              <w:rPr>
                <w:sz w:val="28"/>
                <w:szCs w:val="28"/>
              </w:rPr>
              <w:t>ед.</w:t>
            </w:r>
          </w:p>
        </w:tc>
        <w:tc>
          <w:tcPr>
            <w:tcW w:w="1188" w:type="dxa"/>
          </w:tcPr>
          <w:p w:rsidR="00F338EA" w:rsidRPr="00B23ACA" w:rsidRDefault="00F338EA" w:rsidP="009E67AC">
            <w:pPr>
              <w:spacing w:line="360" w:lineRule="atLeast"/>
              <w:jc w:val="center"/>
              <w:rPr>
                <w:sz w:val="28"/>
                <w:szCs w:val="28"/>
              </w:rPr>
            </w:pPr>
            <w:r>
              <w:rPr>
                <w:sz w:val="28"/>
                <w:szCs w:val="28"/>
              </w:rPr>
              <w:t>5</w:t>
            </w:r>
            <w:r w:rsidR="009E67AC">
              <w:rPr>
                <w:sz w:val="28"/>
                <w:szCs w:val="28"/>
              </w:rPr>
              <w:t>00</w:t>
            </w:r>
          </w:p>
        </w:tc>
        <w:tc>
          <w:tcPr>
            <w:tcW w:w="1188" w:type="dxa"/>
          </w:tcPr>
          <w:p w:rsidR="00F338EA" w:rsidRPr="009E67AC" w:rsidRDefault="00796534" w:rsidP="00B23ACA">
            <w:pPr>
              <w:spacing w:line="360" w:lineRule="atLeast"/>
              <w:jc w:val="center"/>
              <w:rPr>
                <w:sz w:val="28"/>
                <w:szCs w:val="28"/>
                <w:highlight w:val="yellow"/>
              </w:rPr>
            </w:pPr>
            <w:r w:rsidRPr="00796534">
              <w:rPr>
                <w:sz w:val="28"/>
                <w:szCs w:val="28"/>
              </w:rPr>
              <w:t>500</w:t>
            </w:r>
          </w:p>
        </w:tc>
        <w:tc>
          <w:tcPr>
            <w:tcW w:w="2407" w:type="dxa"/>
          </w:tcPr>
          <w:p w:rsidR="00F338EA" w:rsidRPr="00F05F7A" w:rsidRDefault="00F338EA" w:rsidP="00F05F7A">
            <w:pPr>
              <w:jc w:val="both"/>
              <w:rPr>
                <w:sz w:val="24"/>
                <w:szCs w:val="24"/>
              </w:rPr>
            </w:pPr>
          </w:p>
        </w:tc>
      </w:tr>
      <w:tr w:rsidR="00F338EA" w:rsidRPr="00B23ACA" w:rsidTr="00F338EA">
        <w:tc>
          <w:tcPr>
            <w:tcW w:w="612" w:type="dxa"/>
          </w:tcPr>
          <w:p w:rsidR="00F338EA" w:rsidRPr="00B23ACA" w:rsidRDefault="00F338EA" w:rsidP="00B23ACA">
            <w:pPr>
              <w:spacing w:line="360" w:lineRule="atLeast"/>
              <w:jc w:val="center"/>
              <w:rPr>
                <w:sz w:val="28"/>
                <w:szCs w:val="28"/>
              </w:rPr>
            </w:pPr>
            <w:r>
              <w:rPr>
                <w:sz w:val="28"/>
                <w:szCs w:val="28"/>
              </w:rPr>
              <w:t>4.</w:t>
            </w:r>
          </w:p>
        </w:tc>
        <w:tc>
          <w:tcPr>
            <w:tcW w:w="2683" w:type="dxa"/>
          </w:tcPr>
          <w:p w:rsidR="00F338EA" w:rsidRPr="00F338EA" w:rsidRDefault="00F338EA" w:rsidP="00301021">
            <w:pPr>
              <w:jc w:val="both"/>
              <w:rPr>
                <w:sz w:val="28"/>
                <w:szCs w:val="28"/>
              </w:rPr>
            </w:pPr>
            <w:r w:rsidRPr="00F338EA">
              <w:rPr>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93" w:type="dxa"/>
          </w:tcPr>
          <w:p w:rsidR="00F338EA" w:rsidRPr="00B23ACA" w:rsidRDefault="00F338EA" w:rsidP="00B23ACA">
            <w:pPr>
              <w:spacing w:line="360" w:lineRule="atLeast"/>
              <w:jc w:val="center"/>
              <w:rPr>
                <w:sz w:val="28"/>
                <w:szCs w:val="28"/>
              </w:rPr>
            </w:pPr>
            <w:r>
              <w:rPr>
                <w:sz w:val="28"/>
                <w:szCs w:val="28"/>
              </w:rPr>
              <w:t>%</w:t>
            </w:r>
          </w:p>
        </w:tc>
        <w:tc>
          <w:tcPr>
            <w:tcW w:w="1188" w:type="dxa"/>
          </w:tcPr>
          <w:p w:rsidR="00F338EA" w:rsidRPr="00B23ACA" w:rsidRDefault="00F338EA" w:rsidP="009E67AC">
            <w:pPr>
              <w:spacing w:line="360" w:lineRule="atLeast"/>
              <w:jc w:val="center"/>
              <w:rPr>
                <w:sz w:val="28"/>
                <w:szCs w:val="28"/>
              </w:rPr>
            </w:pPr>
            <w:r>
              <w:rPr>
                <w:sz w:val="28"/>
                <w:szCs w:val="28"/>
              </w:rPr>
              <w:t>3</w:t>
            </w:r>
            <w:r w:rsidR="009E67AC">
              <w:rPr>
                <w:sz w:val="28"/>
                <w:szCs w:val="28"/>
              </w:rPr>
              <w:t>1</w:t>
            </w:r>
            <w:r>
              <w:rPr>
                <w:sz w:val="28"/>
                <w:szCs w:val="28"/>
              </w:rPr>
              <w:t>,</w:t>
            </w:r>
            <w:r w:rsidR="009E67AC">
              <w:rPr>
                <w:sz w:val="28"/>
                <w:szCs w:val="28"/>
              </w:rPr>
              <w:t>6</w:t>
            </w:r>
          </w:p>
        </w:tc>
        <w:tc>
          <w:tcPr>
            <w:tcW w:w="1188" w:type="dxa"/>
          </w:tcPr>
          <w:p w:rsidR="00F338EA" w:rsidRPr="009E67AC" w:rsidRDefault="00FB6DF0" w:rsidP="00B23ACA">
            <w:pPr>
              <w:spacing w:line="360" w:lineRule="atLeast"/>
              <w:jc w:val="center"/>
              <w:rPr>
                <w:sz w:val="28"/>
                <w:szCs w:val="28"/>
                <w:highlight w:val="yellow"/>
              </w:rPr>
            </w:pPr>
            <w:r w:rsidRPr="00FB6DF0">
              <w:rPr>
                <w:sz w:val="28"/>
                <w:szCs w:val="28"/>
              </w:rPr>
              <w:t>34,5</w:t>
            </w:r>
          </w:p>
        </w:tc>
        <w:tc>
          <w:tcPr>
            <w:tcW w:w="2407" w:type="dxa"/>
          </w:tcPr>
          <w:p w:rsidR="00F338EA" w:rsidRPr="00C56751" w:rsidRDefault="00F05F7A" w:rsidP="00F05F7A">
            <w:pPr>
              <w:jc w:val="both"/>
              <w:rPr>
                <w:sz w:val="24"/>
                <w:szCs w:val="24"/>
              </w:rPr>
            </w:pPr>
            <w:r w:rsidRPr="008B7FBB">
              <w:rPr>
                <w:spacing w:val="-15"/>
                <w:kern w:val="36"/>
                <w:sz w:val="24"/>
                <w:szCs w:val="24"/>
              </w:rPr>
              <w:t>Показатель соответствует прошлому период</w:t>
            </w:r>
            <w:r>
              <w:rPr>
                <w:spacing w:val="-15"/>
                <w:kern w:val="36"/>
                <w:sz w:val="24"/>
                <w:szCs w:val="24"/>
              </w:rPr>
              <w:t>у</w:t>
            </w:r>
            <w:r w:rsidRPr="008B7FBB">
              <w:rPr>
                <w:spacing w:val="-15"/>
                <w:kern w:val="36"/>
                <w:sz w:val="24"/>
                <w:szCs w:val="24"/>
              </w:rPr>
              <w:t xml:space="preserve">, увеличение произошло за счет снижения численности </w:t>
            </w:r>
            <w:r>
              <w:rPr>
                <w:spacing w:val="-15"/>
                <w:kern w:val="36"/>
                <w:sz w:val="24"/>
                <w:szCs w:val="24"/>
              </w:rPr>
              <w:t>работников всех предприятий и организаций</w:t>
            </w:r>
          </w:p>
        </w:tc>
      </w:tr>
      <w:tr w:rsidR="00F338EA" w:rsidRPr="00B23ACA" w:rsidTr="00F338EA">
        <w:tc>
          <w:tcPr>
            <w:tcW w:w="612" w:type="dxa"/>
          </w:tcPr>
          <w:p w:rsidR="00F338EA" w:rsidRDefault="00F338EA" w:rsidP="00B23ACA">
            <w:pPr>
              <w:spacing w:line="360" w:lineRule="atLeast"/>
              <w:jc w:val="center"/>
              <w:rPr>
                <w:sz w:val="28"/>
                <w:szCs w:val="28"/>
              </w:rPr>
            </w:pPr>
            <w:r>
              <w:rPr>
                <w:sz w:val="28"/>
                <w:szCs w:val="28"/>
              </w:rPr>
              <w:t>5.</w:t>
            </w:r>
          </w:p>
        </w:tc>
        <w:tc>
          <w:tcPr>
            <w:tcW w:w="2683" w:type="dxa"/>
          </w:tcPr>
          <w:p w:rsidR="00F338EA" w:rsidRPr="00F338EA" w:rsidRDefault="00F338EA" w:rsidP="00F338EA">
            <w:pPr>
              <w:jc w:val="both"/>
              <w:rPr>
                <w:sz w:val="28"/>
                <w:szCs w:val="28"/>
              </w:rPr>
            </w:pPr>
            <w:r w:rsidRPr="00F338EA">
              <w:rPr>
                <w:sz w:val="28"/>
                <w:szCs w:val="28"/>
              </w:rPr>
              <w:t>Количество объектов включенных в перечни муниципального имущества</w:t>
            </w:r>
          </w:p>
        </w:tc>
        <w:tc>
          <w:tcPr>
            <w:tcW w:w="1493" w:type="dxa"/>
          </w:tcPr>
          <w:p w:rsidR="00F338EA" w:rsidRPr="00B23ACA" w:rsidRDefault="00F338EA" w:rsidP="00B23ACA">
            <w:pPr>
              <w:spacing w:line="360" w:lineRule="atLeast"/>
              <w:jc w:val="center"/>
              <w:rPr>
                <w:sz w:val="28"/>
                <w:szCs w:val="28"/>
              </w:rPr>
            </w:pPr>
            <w:r>
              <w:rPr>
                <w:sz w:val="28"/>
                <w:szCs w:val="28"/>
              </w:rPr>
              <w:t>ед.</w:t>
            </w:r>
          </w:p>
        </w:tc>
        <w:tc>
          <w:tcPr>
            <w:tcW w:w="1188" w:type="dxa"/>
          </w:tcPr>
          <w:p w:rsidR="00F338EA" w:rsidRDefault="009E67AC" w:rsidP="00B23ACA">
            <w:pPr>
              <w:spacing w:line="360" w:lineRule="atLeast"/>
              <w:jc w:val="center"/>
              <w:rPr>
                <w:sz w:val="28"/>
                <w:szCs w:val="28"/>
              </w:rPr>
            </w:pPr>
            <w:r>
              <w:rPr>
                <w:sz w:val="28"/>
                <w:szCs w:val="28"/>
              </w:rPr>
              <w:t>11</w:t>
            </w:r>
          </w:p>
        </w:tc>
        <w:tc>
          <w:tcPr>
            <w:tcW w:w="1188" w:type="dxa"/>
          </w:tcPr>
          <w:p w:rsidR="00F338EA" w:rsidRPr="00B23ACA" w:rsidRDefault="009E67AC" w:rsidP="00B23ACA">
            <w:pPr>
              <w:spacing w:line="360" w:lineRule="atLeast"/>
              <w:jc w:val="center"/>
              <w:rPr>
                <w:sz w:val="28"/>
                <w:szCs w:val="28"/>
              </w:rPr>
            </w:pPr>
            <w:r>
              <w:rPr>
                <w:sz w:val="28"/>
                <w:szCs w:val="28"/>
              </w:rPr>
              <w:t>11</w:t>
            </w:r>
          </w:p>
        </w:tc>
        <w:tc>
          <w:tcPr>
            <w:tcW w:w="2407" w:type="dxa"/>
          </w:tcPr>
          <w:p w:rsidR="00F338EA" w:rsidRPr="00C56751" w:rsidRDefault="00F338EA" w:rsidP="00C56751">
            <w:pPr>
              <w:jc w:val="center"/>
              <w:rPr>
                <w:sz w:val="24"/>
                <w:szCs w:val="24"/>
              </w:rPr>
            </w:pPr>
          </w:p>
        </w:tc>
      </w:tr>
      <w:tr w:rsidR="00191D47" w:rsidRPr="00B23ACA" w:rsidTr="00F338EA">
        <w:tc>
          <w:tcPr>
            <w:tcW w:w="612" w:type="dxa"/>
          </w:tcPr>
          <w:p w:rsidR="00191D47" w:rsidRPr="00B23ACA" w:rsidRDefault="00191D47" w:rsidP="00B23ACA">
            <w:pPr>
              <w:spacing w:line="360" w:lineRule="atLeast"/>
              <w:jc w:val="center"/>
              <w:rPr>
                <w:sz w:val="28"/>
                <w:szCs w:val="28"/>
              </w:rPr>
            </w:pPr>
            <w:r>
              <w:rPr>
                <w:sz w:val="28"/>
                <w:szCs w:val="28"/>
              </w:rPr>
              <w:lastRenderedPageBreak/>
              <w:t>6.</w:t>
            </w:r>
          </w:p>
        </w:tc>
        <w:tc>
          <w:tcPr>
            <w:tcW w:w="2683" w:type="dxa"/>
          </w:tcPr>
          <w:p w:rsidR="00191D47" w:rsidRPr="00F338EA" w:rsidRDefault="00191D47" w:rsidP="00F338EA">
            <w:pPr>
              <w:jc w:val="both"/>
              <w:rPr>
                <w:sz w:val="28"/>
                <w:szCs w:val="28"/>
              </w:rPr>
            </w:pPr>
            <w:r w:rsidRPr="00F338EA">
              <w:rPr>
                <w:sz w:val="28"/>
                <w:szCs w:val="28"/>
              </w:rPr>
              <w:t>Объем оборота малых и средних предприятий в расчете на душу населения</w:t>
            </w:r>
          </w:p>
        </w:tc>
        <w:tc>
          <w:tcPr>
            <w:tcW w:w="1493" w:type="dxa"/>
          </w:tcPr>
          <w:p w:rsidR="00191D47" w:rsidRPr="00B23ACA" w:rsidRDefault="00191D47" w:rsidP="00B23ACA">
            <w:pPr>
              <w:spacing w:line="360" w:lineRule="atLeast"/>
              <w:jc w:val="center"/>
              <w:rPr>
                <w:sz w:val="28"/>
                <w:szCs w:val="28"/>
              </w:rPr>
            </w:pPr>
            <w:r>
              <w:rPr>
                <w:sz w:val="28"/>
                <w:szCs w:val="28"/>
              </w:rPr>
              <w:t>тыс. руб.</w:t>
            </w:r>
          </w:p>
        </w:tc>
        <w:tc>
          <w:tcPr>
            <w:tcW w:w="1188" w:type="dxa"/>
          </w:tcPr>
          <w:p w:rsidR="00191D47" w:rsidRPr="00B23ACA" w:rsidRDefault="009E67AC" w:rsidP="00B23ACA">
            <w:pPr>
              <w:spacing w:line="360" w:lineRule="atLeast"/>
              <w:jc w:val="center"/>
              <w:rPr>
                <w:sz w:val="28"/>
                <w:szCs w:val="28"/>
              </w:rPr>
            </w:pPr>
            <w:r>
              <w:rPr>
                <w:sz w:val="28"/>
                <w:szCs w:val="28"/>
              </w:rPr>
              <w:t>203,4</w:t>
            </w:r>
          </w:p>
        </w:tc>
        <w:tc>
          <w:tcPr>
            <w:tcW w:w="1188" w:type="dxa"/>
          </w:tcPr>
          <w:p w:rsidR="00191D47" w:rsidRPr="009E67AC" w:rsidRDefault="009E67AC" w:rsidP="007C3253">
            <w:pPr>
              <w:spacing w:line="360" w:lineRule="atLeast"/>
              <w:jc w:val="center"/>
              <w:rPr>
                <w:sz w:val="28"/>
                <w:szCs w:val="28"/>
                <w:highlight w:val="yellow"/>
              </w:rPr>
            </w:pPr>
            <w:r w:rsidRPr="009E67AC">
              <w:rPr>
                <w:sz w:val="28"/>
                <w:szCs w:val="28"/>
              </w:rPr>
              <w:t>219,</w:t>
            </w:r>
            <w:r w:rsidR="007C3253">
              <w:rPr>
                <w:sz w:val="28"/>
                <w:szCs w:val="28"/>
              </w:rPr>
              <w:t>2</w:t>
            </w:r>
          </w:p>
        </w:tc>
        <w:tc>
          <w:tcPr>
            <w:tcW w:w="2407" w:type="dxa"/>
          </w:tcPr>
          <w:p w:rsidR="00191D47" w:rsidRPr="00C56751" w:rsidRDefault="00C56751" w:rsidP="009E67AC">
            <w:pPr>
              <w:pStyle w:val="a3"/>
              <w:widowControl w:val="0"/>
              <w:autoSpaceDE w:val="0"/>
              <w:autoSpaceDN w:val="0"/>
              <w:adjustRightInd w:val="0"/>
              <w:ind w:firstLine="0"/>
              <w:rPr>
                <w:spacing w:val="-15"/>
                <w:kern w:val="36"/>
                <w:sz w:val="24"/>
                <w:szCs w:val="24"/>
              </w:rPr>
            </w:pPr>
            <w:r>
              <w:rPr>
                <w:sz w:val="24"/>
                <w:szCs w:val="24"/>
              </w:rPr>
              <w:t>Произошло в связи с у</w:t>
            </w:r>
            <w:r w:rsidR="001801B1" w:rsidRPr="00C56751">
              <w:rPr>
                <w:sz w:val="24"/>
                <w:szCs w:val="24"/>
              </w:rPr>
              <w:t>величение объемов производств</w:t>
            </w:r>
            <w:proofErr w:type="gramStart"/>
            <w:r w:rsidR="001801B1" w:rsidRPr="00C56751">
              <w:rPr>
                <w:sz w:val="24"/>
                <w:szCs w:val="24"/>
              </w:rPr>
              <w:t>а ООО</w:t>
            </w:r>
            <w:proofErr w:type="gramEnd"/>
            <w:r w:rsidR="001801B1" w:rsidRPr="00C56751">
              <w:rPr>
                <w:sz w:val="24"/>
                <w:szCs w:val="24"/>
              </w:rPr>
              <w:t xml:space="preserve"> «МЕДОВЫЙ ДОМ» за счет расширения географии продаж</w:t>
            </w:r>
          </w:p>
        </w:tc>
      </w:tr>
      <w:tr w:rsidR="00191D47" w:rsidRPr="00B23ACA" w:rsidTr="00F338EA">
        <w:tc>
          <w:tcPr>
            <w:tcW w:w="612" w:type="dxa"/>
          </w:tcPr>
          <w:p w:rsidR="00191D47" w:rsidRPr="00B23ACA" w:rsidRDefault="00191D47" w:rsidP="00B23ACA">
            <w:pPr>
              <w:spacing w:line="360" w:lineRule="atLeast"/>
              <w:jc w:val="center"/>
              <w:rPr>
                <w:sz w:val="28"/>
                <w:szCs w:val="28"/>
              </w:rPr>
            </w:pPr>
            <w:r>
              <w:rPr>
                <w:sz w:val="28"/>
                <w:szCs w:val="28"/>
              </w:rPr>
              <w:t>7.</w:t>
            </w:r>
          </w:p>
        </w:tc>
        <w:tc>
          <w:tcPr>
            <w:tcW w:w="2683" w:type="dxa"/>
          </w:tcPr>
          <w:p w:rsidR="00191D47" w:rsidRPr="00F338EA" w:rsidRDefault="00191D47" w:rsidP="00F338EA">
            <w:pPr>
              <w:jc w:val="both"/>
              <w:rPr>
                <w:sz w:val="28"/>
                <w:szCs w:val="28"/>
              </w:rPr>
            </w:pPr>
            <w:r w:rsidRPr="00F338EA">
              <w:rPr>
                <w:sz w:val="28"/>
                <w:szCs w:val="28"/>
              </w:rPr>
              <w:t>Объем инвестиций в основной капитал на малых и средних предприятиях в расчете на душу населения</w:t>
            </w:r>
          </w:p>
        </w:tc>
        <w:tc>
          <w:tcPr>
            <w:tcW w:w="1493" w:type="dxa"/>
          </w:tcPr>
          <w:p w:rsidR="00191D47" w:rsidRPr="00B23ACA" w:rsidRDefault="00191D47" w:rsidP="00B23ACA">
            <w:pPr>
              <w:spacing w:line="360" w:lineRule="atLeast"/>
              <w:jc w:val="center"/>
              <w:rPr>
                <w:sz w:val="28"/>
                <w:szCs w:val="28"/>
              </w:rPr>
            </w:pPr>
            <w:r>
              <w:rPr>
                <w:sz w:val="28"/>
                <w:szCs w:val="28"/>
              </w:rPr>
              <w:t>тыс. руб.</w:t>
            </w:r>
          </w:p>
        </w:tc>
        <w:tc>
          <w:tcPr>
            <w:tcW w:w="1188" w:type="dxa"/>
          </w:tcPr>
          <w:p w:rsidR="00191D47" w:rsidRPr="00B23ACA" w:rsidRDefault="009E67AC" w:rsidP="00B23ACA">
            <w:pPr>
              <w:spacing w:line="360" w:lineRule="atLeast"/>
              <w:jc w:val="center"/>
              <w:rPr>
                <w:sz w:val="28"/>
                <w:szCs w:val="28"/>
              </w:rPr>
            </w:pPr>
            <w:r>
              <w:rPr>
                <w:sz w:val="28"/>
                <w:szCs w:val="28"/>
              </w:rPr>
              <w:t>7,2</w:t>
            </w:r>
          </w:p>
        </w:tc>
        <w:tc>
          <w:tcPr>
            <w:tcW w:w="1188" w:type="dxa"/>
          </w:tcPr>
          <w:p w:rsidR="00191D47" w:rsidRPr="009E67AC" w:rsidRDefault="00191D47" w:rsidP="009E67AC">
            <w:pPr>
              <w:spacing w:line="360" w:lineRule="atLeast"/>
              <w:jc w:val="center"/>
              <w:rPr>
                <w:sz w:val="28"/>
                <w:szCs w:val="28"/>
                <w:highlight w:val="yellow"/>
              </w:rPr>
            </w:pPr>
            <w:r w:rsidRPr="009E67AC">
              <w:rPr>
                <w:sz w:val="28"/>
                <w:szCs w:val="28"/>
              </w:rPr>
              <w:t>7,</w:t>
            </w:r>
            <w:r w:rsidR="009E67AC" w:rsidRPr="009E67AC">
              <w:rPr>
                <w:sz w:val="28"/>
                <w:szCs w:val="28"/>
              </w:rPr>
              <w:t>7</w:t>
            </w:r>
          </w:p>
        </w:tc>
        <w:tc>
          <w:tcPr>
            <w:tcW w:w="2407" w:type="dxa"/>
          </w:tcPr>
          <w:p w:rsidR="00191D47" w:rsidRPr="00C56751" w:rsidRDefault="00191D47" w:rsidP="007C3253">
            <w:pPr>
              <w:pStyle w:val="a3"/>
              <w:widowControl w:val="0"/>
              <w:autoSpaceDE w:val="0"/>
              <w:autoSpaceDN w:val="0"/>
              <w:adjustRightInd w:val="0"/>
              <w:ind w:firstLine="0"/>
              <w:rPr>
                <w:spacing w:val="-15"/>
                <w:kern w:val="36"/>
                <w:sz w:val="24"/>
                <w:szCs w:val="24"/>
              </w:rPr>
            </w:pPr>
            <w:r w:rsidRPr="00C56751">
              <w:rPr>
                <w:spacing w:val="-15"/>
                <w:kern w:val="36"/>
                <w:sz w:val="24"/>
                <w:szCs w:val="24"/>
              </w:rPr>
              <w:t>Реализация инвестиционного проект</w:t>
            </w:r>
            <w:proofErr w:type="gramStart"/>
            <w:r w:rsidRPr="00C56751">
              <w:rPr>
                <w:spacing w:val="-15"/>
                <w:kern w:val="36"/>
                <w:sz w:val="24"/>
                <w:szCs w:val="24"/>
              </w:rPr>
              <w:t>а ООО</w:t>
            </w:r>
            <w:proofErr w:type="gramEnd"/>
            <w:r w:rsidRPr="00C56751">
              <w:rPr>
                <w:spacing w:val="-15"/>
                <w:kern w:val="36"/>
                <w:sz w:val="24"/>
                <w:szCs w:val="24"/>
              </w:rPr>
              <w:t xml:space="preserve"> «МЕДОВЫЙ ДОМ»</w:t>
            </w:r>
            <w:r w:rsidR="007C3253">
              <w:rPr>
                <w:spacing w:val="-15"/>
                <w:kern w:val="36"/>
                <w:sz w:val="24"/>
                <w:szCs w:val="24"/>
              </w:rPr>
              <w:t xml:space="preserve"> по</w:t>
            </w:r>
            <w:r w:rsidRPr="00C56751">
              <w:rPr>
                <w:spacing w:val="-15"/>
                <w:kern w:val="36"/>
                <w:sz w:val="24"/>
                <w:szCs w:val="24"/>
              </w:rPr>
              <w:t xml:space="preserve"> </w:t>
            </w:r>
            <w:r w:rsidR="007C3253" w:rsidRPr="007C3253">
              <w:rPr>
                <w:spacing w:val="-15"/>
                <w:kern w:val="36"/>
                <w:sz w:val="24"/>
                <w:szCs w:val="24"/>
              </w:rPr>
              <w:t>модернизаци</w:t>
            </w:r>
            <w:r w:rsidR="007C3253">
              <w:rPr>
                <w:spacing w:val="-15"/>
                <w:kern w:val="36"/>
                <w:sz w:val="24"/>
                <w:szCs w:val="24"/>
              </w:rPr>
              <w:t>и</w:t>
            </w:r>
            <w:r w:rsidR="007C3253" w:rsidRPr="007C3253">
              <w:rPr>
                <w:spacing w:val="-15"/>
                <w:kern w:val="36"/>
                <w:sz w:val="24"/>
                <w:szCs w:val="24"/>
              </w:rPr>
              <w:t xml:space="preserve"> существующей фабрики</w:t>
            </w:r>
          </w:p>
        </w:tc>
      </w:tr>
    </w:tbl>
    <w:p w:rsidR="009A5EF9" w:rsidRPr="009A5EF9" w:rsidRDefault="009A5EF9" w:rsidP="00B23DFD">
      <w:pPr>
        <w:spacing w:line="360" w:lineRule="atLeast"/>
        <w:jc w:val="center"/>
        <w:rPr>
          <w:b/>
          <w:sz w:val="28"/>
          <w:szCs w:val="28"/>
        </w:rPr>
      </w:pPr>
    </w:p>
    <w:p w:rsidR="000C61B8" w:rsidRPr="009A5EF9" w:rsidRDefault="000C61B8" w:rsidP="00B23DFD">
      <w:pPr>
        <w:spacing w:line="360" w:lineRule="atLeast"/>
        <w:jc w:val="center"/>
        <w:rPr>
          <w:b/>
          <w:sz w:val="28"/>
          <w:szCs w:val="28"/>
        </w:rPr>
      </w:pPr>
      <w:r w:rsidRPr="009A5EF9">
        <w:rPr>
          <w:b/>
          <w:sz w:val="28"/>
          <w:szCs w:val="28"/>
        </w:rPr>
        <w:t>Раздел № 2</w:t>
      </w:r>
    </w:p>
    <w:p w:rsidR="000C61B8" w:rsidRDefault="000C61B8" w:rsidP="00B23DFD">
      <w:pPr>
        <w:spacing w:line="360" w:lineRule="atLeast"/>
        <w:jc w:val="center"/>
        <w:rPr>
          <w:sz w:val="28"/>
          <w:szCs w:val="28"/>
        </w:rPr>
      </w:pPr>
      <w:r>
        <w:rPr>
          <w:sz w:val="28"/>
          <w:szCs w:val="28"/>
        </w:rPr>
        <w:t>«Ресурсное обеспечение муниципальных программ»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4"/>
        <w:gridCol w:w="2293"/>
        <w:gridCol w:w="2318"/>
        <w:gridCol w:w="1996"/>
      </w:tblGrid>
      <w:tr w:rsidR="000C61B8" w:rsidRPr="00B23ACA" w:rsidTr="00B23ACA">
        <w:tc>
          <w:tcPr>
            <w:tcW w:w="5920" w:type="dxa"/>
          </w:tcPr>
          <w:p w:rsidR="000C61B8" w:rsidRPr="00B23ACA" w:rsidRDefault="000C61B8" w:rsidP="00B23ACA">
            <w:pPr>
              <w:spacing w:line="360" w:lineRule="atLeast"/>
              <w:jc w:val="center"/>
              <w:rPr>
                <w:sz w:val="28"/>
                <w:szCs w:val="28"/>
              </w:rPr>
            </w:pPr>
            <w:r w:rsidRPr="00B23ACA">
              <w:rPr>
                <w:sz w:val="28"/>
                <w:szCs w:val="28"/>
              </w:rPr>
              <w:t>Источник финансирования</w:t>
            </w:r>
          </w:p>
        </w:tc>
        <w:tc>
          <w:tcPr>
            <w:tcW w:w="3119" w:type="dxa"/>
          </w:tcPr>
          <w:p w:rsidR="000C61B8" w:rsidRPr="00B23ACA" w:rsidRDefault="000C61B8" w:rsidP="009E67AC">
            <w:pPr>
              <w:spacing w:line="360" w:lineRule="atLeast"/>
              <w:jc w:val="center"/>
              <w:rPr>
                <w:sz w:val="28"/>
                <w:szCs w:val="28"/>
              </w:rPr>
            </w:pPr>
            <w:r w:rsidRPr="00B23ACA">
              <w:rPr>
                <w:sz w:val="28"/>
                <w:szCs w:val="28"/>
              </w:rPr>
              <w:t>Предусмотрено решением о бюджете на 20</w:t>
            </w:r>
            <w:r w:rsidR="009E67AC">
              <w:rPr>
                <w:sz w:val="28"/>
                <w:szCs w:val="28"/>
              </w:rPr>
              <w:t>20</w:t>
            </w:r>
            <w:r w:rsidRPr="00B23ACA">
              <w:rPr>
                <w:sz w:val="28"/>
                <w:szCs w:val="28"/>
              </w:rPr>
              <w:t xml:space="preserve"> год, тыс</w:t>
            </w:r>
            <w:proofErr w:type="gramStart"/>
            <w:r w:rsidRPr="00B23ACA">
              <w:rPr>
                <w:sz w:val="28"/>
                <w:szCs w:val="28"/>
              </w:rPr>
              <w:t>.р</w:t>
            </w:r>
            <w:proofErr w:type="gramEnd"/>
            <w:r w:rsidRPr="00B23ACA">
              <w:rPr>
                <w:sz w:val="28"/>
                <w:szCs w:val="28"/>
              </w:rPr>
              <w:t xml:space="preserve">ублей </w:t>
            </w:r>
          </w:p>
        </w:tc>
        <w:tc>
          <w:tcPr>
            <w:tcW w:w="3118" w:type="dxa"/>
          </w:tcPr>
          <w:p w:rsidR="000C61B8" w:rsidRPr="00B23ACA" w:rsidRDefault="000C61B8" w:rsidP="00B23ACA">
            <w:pPr>
              <w:spacing w:line="360" w:lineRule="atLeast"/>
              <w:jc w:val="center"/>
              <w:rPr>
                <w:sz w:val="28"/>
                <w:szCs w:val="28"/>
              </w:rPr>
            </w:pPr>
            <w:r w:rsidRPr="00B23ACA">
              <w:rPr>
                <w:sz w:val="28"/>
                <w:szCs w:val="28"/>
              </w:rPr>
              <w:t>Предусмотрено муниципальной программой на 20</w:t>
            </w:r>
            <w:r w:rsidR="009E67AC">
              <w:rPr>
                <w:sz w:val="28"/>
                <w:szCs w:val="28"/>
              </w:rPr>
              <w:t>20</w:t>
            </w:r>
            <w:r w:rsidRPr="00B23ACA">
              <w:rPr>
                <w:sz w:val="28"/>
                <w:szCs w:val="28"/>
              </w:rPr>
              <w:t xml:space="preserve"> год,</w:t>
            </w:r>
          </w:p>
          <w:p w:rsidR="000C61B8" w:rsidRPr="00B23ACA" w:rsidRDefault="000C61B8" w:rsidP="00B23ACA">
            <w:pPr>
              <w:spacing w:line="360" w:lineRule="atLeast"/>
              <w:jc w:val="center"/>
              <w:rPr>
                <w:sz w:val="28"/>
                <w:szCs w:val="28"/>
              </w:rPr>
            </w:pPr>
            <w:r w:rsidRPr="00B23ACA">
              <w:rPr>
                <w:sz w:val="28"/>
                <w:szCs w:val="28"/>
              </w:rPr>
              <w:t>тыс</w:t>
            </w:r>
            <w:proofErr w:type="gramStart"/>
            <w:r w:rsidRPr="00B23ACA">
              <w:rPr>
                <w:sz w:val="28"/>
                <w:szCs w:val="28"/>
              </w:rPr>
              <w:t>.р</w:t>
            </w:r>
            <w:proofErr w:type="gramEnd"/>
            <w:r w:rsidRPr="00B23ACA">
              <w:rPr>
                <w:sz w:val="28"/>
                <w:szCs w:val="28"/>
              </w:rPr>
              <w:t>ублей</w:t>
            </w:r>
          </w:p>
        </w:tc>
        <w:tc>
          <w:tcPr>
            <w:tcW w:w="3479" w:type="dxa"/>
          </w:tcPr>
          <w:p w:rsidR="000C61B8" w:rsidRPr="00B23ACA" w:rsidRDefault="000C61B8" w:rsidP="00B23ACA">
            <w:pPr>
              <w:spacing w:line="360" w:lineRule="atLeast"/>
              <w:jc w:val="center"/>
              <w:rPr>
                <w:sz w:val="28"/>
                <w:szCs w:val="28"/>
              </w:rPr>
            </w:pPr>
            <w:r w:rsidRPr="00B23ACA">
              <w:rPr>
                <w:sz w:val="28"/>
                <w:szCs w:val="28"/>
              </w:rPr>
              <w:t>Кассовое исполнение за 20</w:t>
            </w:r>
            <w:r w:rsidR="009E67AC">
              <w:rPr>
                <w:sz w:val="28"/>
                <w:szCs w:val="28"/>
              </w:rPr>
              <w:t>20</w:t>
            </w:r>
            <w:r w:rsidRPr="00B23ACA">
              <w:rPr>
                <w:sz w:val="28"/>
                <w:szCs w:val="28"/>
              </w:rPr>
              <w:t xml:space="preserve"> год,</w:t>
            </w:r>
          </w:p>
          <w:p w:rsidR="000C61B8" w:rsidRPr="00B23ACA" w:rsidRDefault="000C61B8" w:rsidP="00B23ACA">
            <w:pPr>
              <w:spacing w:line="360" w:lineRule="atLeast"/>
              <w:jc w:val="center"/>
              <w:rPr>
                <w:sz w:val="28"/>
                <w:szCs w:val="28"/>
              </w:rPr>
            </w:pPr>
            <w:r w:rsidRPr="00B23ACA">
              <w:rPr>
                <w:sz w:val="28"/>
                <w:szCs w:val="28"/>
              </w:rPr>
              <w:t>тыс</w:t>
            </w:r>
            <w:proofErr w:type="gramStart"/>
            <w:r w:rsidRPr="00B23ACA">
              <w:rPr>
                <w:sz w:val="28"/>
                <w:szCs w:val="28"/>
              </w:rPr>
              <w:t>.р</w:t>
            </w:r>
            <w:proofErr w:type="gramEnd"/>
            <w:r w:rsidRPr="00B23ACA">
              <w:rPr>
                <w:sz w:val="28"/>
                <w:szCs w:val="28"/>
              </w:rPr>
              <w:t>ублей</w:t>
            </w:r>
          </w:p>
        </w:tc>
      </w:tr>
      <w:tr w:rsidR="000C61B8" w:rsidRPr="00B23ACA" w:rsidTr="00B23ACA">
        <w:tc>
          <w:tcPr>
            <w:tcW w:w="5920" w:type="dxa"/>
          </w:tcPr>
          <w:p w:rsidR="000C61B8" w:rsidRPr="00B23ACA" w:rsidRDefault="000C61B8" w:rsidP="00B23ACA">
            <w:pPr>
              <w:spacing w:line="360" w:lineRule="atLeast"/>
              <w:rPr>
                <w:sz w:val="28"/>
                <w:szCs w:val="28"/>
              </w:rPr>
            </w:pPr>
            <w:r w:rsidRPr="00B23ACA">
              <w:rPr>
                <w:sz w:val="28"/>
                <w:szCs w:val="28"/>
              </w:rPr>
              <w:t>Федеральный бюджет</w:t>
            </w:r>
          </w:p>
        </w:tc>
        <w:tc>
          <w:tcPr>
            <w:tcW w:w="3119" w:type="dxa"/>
          </w:tcPr>
          <w:p w:rsidR="000C61B8" w:rsidRPr="00B23ACA" w:rsidRDefault="00792F24" w:rsidP="00B23ACA">
            <w:pPr>
              <w:spacing w:line="360" w:lineRule="atLeast"/>
              <w:jc w:val="center"/>
              <w:rPr>
                <w:sz w:val="28"/>
                <w:szCs w:val="28"/>
              </w:rPr>
            </w:pPr>
            <w:r>
              <w:rPr>
                <w:sz w:val="28"/>
                <w:szCs w:val="28"/>
              </w:rPr>
              <w:t>-</w:t>
            </w:r>
          </w:p>
        </w:tc>
        <w:tc>
          <w:tcPr>
            <w:tcW w:w="3118" w:type="dxa"/>
          </w:tcPr>
          <w:p w:rsidR="000C61B8" w:rsidRPr="00B23ACA" w:rsidRDefault="00792F24" w:rsidP="00B23ACA">
            <w:pPr>
              <w:spacing w:line="360" w:lineRule="atLeast"/>
              <w:jc w:val="center"/>
              <w:rPr>
                <w:sz w:val="28"/>
                <w:szCs w:val="28"/>
              </w:rPr>
            </w:pPr>
            <w:r>
              <w:rPr>
                <w:sz w:val="28"/>
                <w:szCs w:val="28"/>
              </w:rPr>
              <w:t>-</w:t>
            </w:r>
          </w:p>
        </w:tc>
        <w:tc>
          <w:tcPr>
            <w:tcW w:w="3479" w:type="dxa"/>
          </w:tcPr>
          <w:p w:rsidR="000C61B8" w:rsidRPr="00B23ACA" w:rsidRDefault="00792F24" w:rsidP="00B23ACA">
            <w:pPr>
              <w:spacing w:line="360" w:lineRule="atLeast"/>
              <w:jc w:val="center"/>
              <w:rPr>
                <w:sz w:val="28"/>
                <w:szCs w:val="28"/>
              </w:rPr>
            </w:pPr>
            <w:r>
              <w:rPr>
                <w:sz w:val="28"/>
                <w:szCs w:val="28"/>
              </w:rPr>
              <w:t>-</w:t>
            </w:r>
          </w:p>
        </w:tc>
      </w:tr>
      <w:tr w:rsidR="000C61B8" w:rsidRPr="00B23ACA" w:rsidTr="00B23ACA">
        <w:tc>
          <w:tcPr>
            <w:tcW w:w="5920" w:type="dxa"/>
          </w:tcPr>
          <w:p w:rsidR="000C61B8" w:rsidRPr="00B23ACA" w:rsidRDefault="000C61B8" w:rsidP="00B23ACA">
            <w:pPr>
              <w:spacing w:line="360" w:lineRule="atLeast"/>
              <w:rPr>
                <w:sz w:val="28"/>
                <w:szCs w:val="28"/>
              </w:rPr>
            </w:pPr>
            <w:r w:rsidRPr="00B23ACA">
              <w:rPr>
                <w:sz w:val="28"/>
                <w:szCs w:val="28"/>
              </w:rPr>
              <w:t>Областной бюджет</w:t>
            </w:r>
          </w:p>
        </w:tc>
        <w:tc>
          <w:tcPr>
            <w:tcW w:w="3119" w:type="dxa"/>
          </w:tcPr>
          <w:p w:rsidR="000C61B8" w:rsidRPr="00B23ACA" w:rsidRDefault="00792F24" w:rsidP="00B23ACA">
            <w:pPr>
              <w:spacing w:line="360" w:lineRule="atLeast"/>
              <w:jc w:val="center"/>
              <w:rPr>
                <w:sz w:val="28"/>
                <w:szCs w:val="28"/>
              </w:rPr>
            </w:pPr>
            <w:r>
              <w:rPr>
                <w:sz w:val="28"/>
                <w:szCs w:val="28"/>
              </w:rPr>
              <w:t>-</w:t>
            </w:r>
          </w:p>
        </w:tc>
        <w:tc>
          <w:tcPr>
            <w:tcW w:w="3118" w:type="dxa"/>
          </w:tcPr>
          <w:p w:rsidR="000C61B8" w:rsidRPr="00B23ACA" w:rsidRDefault="00792F24" w:rsidP="00B23ACA">
            <w:pPr>
              <w:spacing w:line="360" w:lineRule="atLeast"/>
              <w:jc w:val="center"/>
              <w:rPr>
                <w:sz w:val="28"/>
                <w:szCs w:val="28"/>
              </w:rPr>
            </w:pPr>
            <w:r>
              <w:rPr>
                <w:sz w:val="28"/>
                <w:szCs w:val="28"/>
              </w:rPr>
              <w:t>-</w:t>
            </w:r>
          </w:p>
        </w:tc>
        <w:tc>
          <w:tcPr>
            <w:tcW w:w="3479" w:type="dxa"/>
          </w:tcPr>
          <w:p w:rsidR="000C61B8" w:rsidRPr="00B23ACA" w:rsidRDefault="00792F24" w:rsidP="00B23ACA">
            <w:pPr>
              <w:spacing w:line="360" w:lineRule="atLeast"/>
              <w:jc w:val="center"/>
              <w:rPr>
                <w:sz w:val="28"/>
                <w:szCs w:val="28"/>
              </w:rPr>
            </w:pPr>
            <w:r>
              <w:rPr>
                <w:sz w:val="28"/>
                <w:szCs w:val="28"/>
              </w:rPr>
              <w:t>-</w:t>
            </w:r>
          </w:p>
        </w:tc>
      </w:tr>
      <w:tr w:rsidR="000C61B8" w:rsidRPr="00B23ACA" w:rsidTr="00B23ACA">
        <w:tc>
          <w:tcPr>
            <w:tcW w:w="5920" w:type="dxa"/>
          </w:tcPr>
          <w:p w:rsidR="000C61B8" w:rsidRPr="00B23ACA" w:rsidRDefault="000C61B8" w:rsidP="00B23ACA">
            <w:pPr>
              <w:spacing w:line="360" w:lineRule="atLeast"/>
              <w:rPr>
                <w:sz w:val="28"/>
                <w:szCs w:val="28"/>
              </w:rPr>
            </w:pPr>
            <w:r w:rsidRPr="00B23ACA">
              <w:rPr>
                <w:sz w:val="28"/>
                <w:szCs w:val="28"/>
              </w:rPr>
              <w:t>Местный бюджет</w:t>
            </w:r>
          </w:p>
        </w:tc>
        <w:tc>
          <w:tcPr>
            <w:tcW w:w="3119" w:type="dxa"/>
          </w:tcPr>
          <w:p w:rsidR="000C61B8" w:rsidRPr="00B23ACA" w:rsidRDefault="00792F24" w:rsidP="00B23ACA">
            <w:pPr>
              <w:spacing w:line="360" w:lineRule="atLeast"/>
              <w:jc w:val="center"/>
              <w:rPr>
                <w:sz w:val="28"/>
                <w:szCs w:val="28"/>
              </w:rPr>
            </w:pPr>
            <w:r>
              <w:rPr>
                <w:sz w:val="28"/>
                <w:szCs w:val="28"/>
              </w:rPr>
              <w:t>100,0</w:t>
            </w:r>
          </w:p>
        </w:tc>
        <w:tc>
          <w:tcPr>
            <w:tcW w:w="3118" w:type="dxa"/>
          </w:tcPr>
          <w:p w:rsidR="000C61B8" w:rsidRPr="00B23ACA" w:rsidRDefault="00792F24" w:rsidP="00B23ACA">
            <w:pPr>
              <w:spacing w:line="360" w:lineRule="atLeast"/>
              <w:jc w:val="center"/>
              <w:rPr>
                <w:sz w:val="28"/>
                <w:szCs w:val="28"/>
              </w:rPr>
            </w:pPr>
            <w:r>
              <w:rPr>
                <w:sz w:val="28"/>
                <w:szCs w:val="28"/>
              </w:rPr>
              <w:t>100,0</w:t>
            </w:r>
          </w:p>
        </w:tc>
        <w:tc>
          <w:tcPr>
            <w:tcW w:w="3479" w:type="dxa"/>
          </w:tcPr>
          <w:p w:rsidR="000C61B8" w:rsidRPr="00B23ACA" w:rsidRDefault="00792F24" w:rsidP="00B23ACA">
            <w:pPr>
              <w:spacing w:line="360" w:lineRule="atLeast"/>
              <w:jc w:val="center"/>
              <w:rPr>
                <w:sz w:val="28"/>
                <w:szCs w:val="28"/>
              </w:rPr>
            </w:pPr>
            <w:r>
              <w:rPr>
                <w:sz w:val="28"/>
                <w:szCs w:val="28"/>
              </w:rPr>
              <w:t>100,0</w:t>
            </w:r>
          </w:p>
        </w:tc>
      </w:tr>
      <w:tr w:rsidR="000C61B8" w:rsidRPr="00B23ACA" w:rsidTr="00B23ACA">
        <w:tc>
          <w:tcPr>
            <w:tcW w:w="5920" w:type="dxa"/>
          </w:tcPr>
          <w:p w:rsidR="000C61B8" w:rsidRPr="00B23ACA" w:rsidRDefault="000C61B8" w:rsidP="00B23ACA">
            <w:pPr>
              <w:spacing w:line="360" w:lineRule="atLeast"/>
              <w:rPr>
                <w:sz w:val="28"/>
                <w:szCs w:val="28"/>
              </w:rPr>
            </w:pPr>
            <w:r w:rsidRPr="00B23ACA">
              <w:rPr>
                <w:sz w:val="28"/>
                <w:szCs w:val="28"/>
              </w:rPr>
              <w:t>Внебюджетные источники</w:t>
            </w:r>
          </w:p>
        </w:tc>
        <w:tc>
          <w:tcPr>
            <w:tcW w:w="3119" w:type="dxa"/>
          </w:tcPr>
          <w:p w:rsidR="000C61B8" w:rsidRPr="00B23ACA" w:rsidRDefault="00792F24" w:rsidP="00B23ACA">
            <w:pPr>
              <w:spacing w:line="360" w:lineRule="atLeast"/>
              <w:jc w:val="center"/>
              <w:rPr>
                <w:sz w:val="28"/>
                <w:szCs w:val="28"/>
              </w:rPr>
            </w:pPr>
            <w:r>
              <w:rPr>
                <w:sz w:val="28"/>
                <w:szCs w:val="28"/>
              </w:rPr>
              <w:t>-</w:t>
            </w:r>
          </w:p>
        </w:tc>
        <w:tc>
          <w:tcPr>
            <w:tcW w:w="3118" w:type="dxa"/>
          </w:tcPr>
          <w:p w:rsidR="000C61B8" w:rsidRPr="00B23ACA" w:rsidRDefault="00792F24" w:rsidP="00B23ACA">
            <w:pPr>
              <w:spacing w:line="360" w:lineRule="atLeast"/>
              <w:jc w:val="center"/>
              <w:rPr>
                <w:sz w:val="28"/>
                <w:szCs w:val="28"/>
              </w:rPr>
            </w:pPr>
            <w:r>
              <w:rPr>
                <w:sz w:val="28"/>
                <w:szCs w:val="28"/>
              </w:rPr>
              <w:t>-</w:t>
            </w:r>
          </w:p>
        </w:tc>
        <w:tc>
          <w:tcPr>
            <w:tcW w:w="3479" w:type="dxa"/>
          </w:tcPr>
          <w:p w:rsidR="000C61B8" w:rsidRPr="00B23ACA" w:rsidRDefault="00792F24" w:rsidP="00B23ACA">
            <w:pPr>
              <w:spacing w:line="360" w:lineRule="atLeast"/>
              <w:jc w:val="center"/>
              <w:rPr>
                <w:sz w:val="28"/>
                <w:szCs w:val="28"/>
              </w:rPr>
            </w:pPr>
            <w:r>
              <w:rPr>
                <w:sz w:val="28"/>
                <w:szCs w:val="28"/>
              </w:rPr>
              <w:t>-</w:t>
            </w:r>
          </w:p>
        </w:tc>
      </w:tr>
    </w:tbl>
    <w:p w:rsidR="009A5EF9" w:rsidRDefault="009A5EF9" w:rsidP="00B23DFD">
      <w:pPr>
        <w:spacing w:line="360" w:lineRule="atLeast"/>
        <w:jc w:val="center"/>
        <w:rPr>
          <w:b/>
          <w:sz w:val="28"/>
          <w:szCs w:val="28"/>
        </w:rPr>
      </w:pPr>
    </w:p>
    <w:p w:rsidR="002D07DB" w:rsidRPr="009A5EF9" w:rsidRDefault="002D07DB" w:rsidP="002D07DB">
      <w:pPr>
        <w:spacing w:line="360" w:lineRule="atLeast"/>
        <w:jc w:val="center"/>
        <w:rPr>
          <w:b/>
          <w:sz w:val="28"/>
          <w:szCs w:val="28"/>
        </w:rPr>
      </w:pPr>
      <w:r w:rsidRPr="009A5EF9">
        <w:rPr>
          <w:b/>
          <w:sz w:val="28"/>
          <w:szCs w:val="28"/>
        </w:rPr>
        <w:t xml:space="preserve">Раздел № 3 </w:t>
      </w:r>
    </w:p>
    <w:p w:rsidR="002D07DB" w:rsidRDefault="002D07DB" w:rsidP="002D07DB">
      <w:pPr>
        <w:spacing w:line="360" w:lineRule="atLeast"/>
        <w:jc w:val="center"/>
        <w:rPr>
          <w:sz w:val="28"/>
          <w:szCs w:val="28"/>
        </w:rPr>
      </w:pPr>
      <w:r>
        <w:rPr>
          <w:sz w:val="28"/>
          <w:szCs w:val="28"/>
        </w:rPr>
        <w:t>«Отчет о реализации мероприятий программы»</w:t>
      </w:r>
    </w:p>
    <w:p w:rsidR="002D07DB" w:rsidRPr="006E25EF" w:rsidRDefault="002D07DB" w:rsidP="002D07DB">
      <w:pPr>
        <w:pStyle w:val="a3"/>
        <w:suppressAutoHyphens/>
        <w:spacing w:line="360" w:lineRule="atLeast"/>
        <w:ind w:firstLine="709"/>
        <w:rPr>
          <w:szCs w:val="28"/>
        </w:rPr>
      </w:pPr>
      <w:r w:rsidRPr="006E25EF">
        <w:rPr>
          <w:szCs w:val="28"/>
        </w:rPr>
        <w:t xml:space="preserve">В целях оказания поддержки субъектам малого и среднего предпринимательства действует муниципальная программа, мероприятиями которой  предусматривается финансовая, имущественная и информационная поддержка. </w:t>
      </w:r>
    </w:p>
    <w:p w:rsidR="002D07DB" w:rsidRDefault="002D07DB" w:rsidP="002D07DB">
      <w:pPr>
        <w:pStyle w:val="a3"/>
        <w:suppressAutoHyphens/>
        <w:spacing w:line="360" w:lineRule="atLeast"/>
        <w:ind w:firstLine="709"/>
        <w:rPr>
          <w:szCs w:val="28"/>
        </w:rPr>
      </w:pPr>
      <w:r w:rsidRPr="00226674">
        <w:rPr>
          <w:szCs w:val="28"/>
        </w:rPr>
        <w:t>В отчетном году финансовая поддержка в сумме 100 тысяч рублей оказана СПК «Красная Звезда». Средства направлены на  компенсацию части затрат за приобретенное оборудование.</w:t>
      </w:r>
    </w:p>
    <w:p w:rsidR="002D07DB" w:rsidRPr="00226674" w:rsidRDefault="002D07DB" w:rsidP="002D07DB">
      <w:pPr>
        <w:pStyle w:val="a3"/>
        <w:suppressAutoHyphens/>
        <w:spacing w:line="360" w:lineRule="atLeast"/>
        <w:ind w:firstLine="709"/>
        <w:rPr>
          <w:szCs w:val="28"/>
        </w:rPr>
      </w:pPr>
      <w:r w:rsidRPr="00226674">
        <w:rPr>
          <w:szCs w:val="28"/>
        </w:rPr>
        <w:t xml:space="preserve">Десяти фермерам на безвозмездной основе предоставлено в пользование 772 гектара земель </w:t>
      </w:r>
      <w:proofErr w:type="spellStart"/>
      <w:r w:rsidRPr="00226674">
        <w:rPr>
          <w:szCs w:val="28"/>
        </w:rPr>
        <w:t>сельхозназначения</w:t>
      </w:r>
      <w:proofErr w:type="spellEnd"/>
      <w:r w:rsidRPr="00226674">
        <w:rPr>
          <w:szCs w:val="28"/>
        </w:rPr>
        <w:t>.</w:t>
      </w:r>
    </w:p>
    <w:p w:rsidR="002D07DB" w:rsidRDefault="002D07DB" w:rsidP="002D07DB">
      <w:pPr>
        <w:pStyle w:val="a3"/>
        <w:suppressAutoHyphens/>
        <w:spacing w:line="360" w:lineRule="atLeast"/>
        <w:ind w:firstLine="709"/>
        <w:rPr>
          <w:szCs w:val="28"/>
        </w:rPr>
      </w:pPr>
      <w:r w:rsidRPr="00226674">
        <w:rPr>
          <w:szCs w:val="28"/>
        </w:rPr>
        <w:t>Для повышения информированности предпринимателей проведено пять мероприятий, в том числе обучение начинающих фермеров, рабочие встречи и совещания. Общее число участников мероприятий составило 56 человек.</w:t>
      </w:r>
    </w:p>
    <w:p w:rsidR="002D07DB" w:rsidRPr="006E25EF" w:rsidRDefault="002D07DB" w:rsidP="002D07DB">
      <w:pPr>
        <w:pStyle w:val="a3"/>
        <w:suppressAutoHyphens/>
        <w:spacing w:line="360" w:lineRule="atLeast"/>
        <w:ind w:firstLine="709"/>
        <w:rPr>
          <w:szCs w:val="28"/>
        </w:rPr>
      </w:pPr>
      <w:r w:rsidRPr="006E25EF">
        <w:rPr>
          <w:szCs w:val="28"/>
        </w:rPr>
        <w:t>Регулярно осуществляется информирование предпринимателей о мероприятиях государственной поддержки.</w:t>
      </w:r>
    </w:p>
    <w:p w:rsidR="002D07DB" w:rsidRDefault="002D07DB" w:rsidP="002D07DB">
      <w:pPr>
        <w:pStyle w:val="a3"/>
        <w:suppressAutoHyphens/>
        <w:spacing w:line="360" w:lineRule="atLeast"/>
        <w:ind w:firstLine="709"/>
        <w:rPr>
          <w:szCs w:val="28"/>
        </w:rPr>
      </w:pPr>
      <w:r w:rsidRPr="00226674">
        <w:rPr>
          <w:szCs w:val="28"/>
        </w:rPr>
        <w:lastRenderedPageBreak/>
        <w:t>Пять представителей бизнеса воспользовались возможностью получения льготного займа через Новгородский Фонд поддержки малого предпринимательства, сумма займов составила  20 млн.</w:t>
      </w:r>
      <w:r>
        <w:rPr>
          <w:szCs w:val="28"/>
        </w:rPr>
        <w:t xml:space="preserve"> </w:t>
      </w:r>
      <w:r w:rsidRPr="00226674">
        <w:rPr>
          <w:szCs w:val="28"/>
        </w:rPr>
        <w:t>рублей.</w:t>
      </w:r>
    </w:p>
    <w:p w:rsidR="002D07DB" w:rsidRPr="00792F24" w:rsidRDefault="002D07DB" w:rsidP="002D07DB">
      <w:pPr>
        <w:pStyle w:val="a3"/>
        <w:suppressAutoHyphens/>
        <w:spacing w:line="360" w:lineRule="atLeast"/>
        <w:ind w:firstLine="709"/>
        <w:rPr>
          <w:color w:val="FF0000"/>
          <w:szCs w:val="28"/>
        </w:rPr>
      </w:pPr>
    </w:p>
    <w:p w:rsidR="002D07DB" w:rsidRDefault="002D07DB" w:rsidP="002D07DB">
      <w:pPr>
        <w:spacing w:line="360" w:lineRule="atLeast"/>
        <w:jc w:val="center"/>
        <w:rPr>
          <w:i/>
          <w:sz w:val="28"/>
          <w:szCs w:val="28"/>
        </w:rPr>
      </w:pPr>
    </w:p>
    <w:p w:rsidR="00C56751" w:rsidRDefault="00C56751" w:rsidP="00B23DFD">
      <w:pPr>
        <w:spacing w:line="360" w:lineRule="atLeast"/>
        <w:jc w:val="center"/>
        <w:rPr>
          <w:b/>
          <w:sz w:val="28"/>
          <w:szCs w:val="28"/>
        </w:rPr>
      </w:pPr>
    </w:p>
    <w:p w:rsidR="00C56751" w:rsidRDefault="00C56751" w:rsidP="00B23DFD">
      <w:pPr>
        <w:spacing w:line="360" w:lineRule="atLeast"/>
        <w:jc w:val="center"/>
        <w:rPr>
          <w:b/>
          <w:sz w:val="28"/>
          <w:szCs w:val="28"/>
        </w:rPr>
      </w:pPr>
    </w:p>
    <w:p w:rsidR="00C56751" w:rsidRDefault="00C56751" w:rsidP="00B23DFD">
      <w:pPr>
        <w:spacing w:line="360" w:lineRule="atLeast"/>
        <w:jc w:val="center"/>
        <w:rPr>
          <w:b/>
          <w:sz w:val="28"/>
          <w:szCs w:val="28"/>
        </w:rPr>
      </w:pPr>
    </w:p>
    <w:p w:rsidR="00C56751" w:rsidRDefault="00C56751" w:rsidP="00B23DFD">
      <w:pPr>
        <w:spacing w:line="360" w:lineRule="atLeast"/>
        <w:jc w:val="center"/>
        <w:rPr>
          <w:b/>
          <w:sz w:val="28"/>
          <w:szCs w:val="28"/>
        </w:rPr>
      </w:pPr>
    </w:p>
    <w:p w:rsidR="00C56751" w:rsidRPr="009A5EF9" w:rsidRDefault="00C56751" w:rsidP="00B23DFD">
      <w:pPr>
        <w:spacing w:line="360" w:lineRule="atLeast"/>
        <w:jc w:val="center"/>
        <w:rPr>
          <w:b/>
          <w:sz w:val="28"/>
          <w:szCs w:val="28"/>
        </w:rPr>
      </w:pPr>
    </w:p>
    <w:sectPr w:rsidR="00C56751" w:rsidRPr="009A5EF9" w:rsidSect="00AC06D4">
      <w:pgSz w:w="11906" w:h="16838"/>
      <w:pgMar w:top="567" w:right="850" w:bottom="851"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CA8" w:rsidRDefault="007C7CA8">
      <w:r>
        <w:separator/>
      </w:r>
    </w:p>
  </w:endnote>
  <w:endnote w:type="continuationSeparator" w:id="0">
    <w:p w:rsidR="007C7CA8" w:rsidRDefault="007C7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CA8" w:rsidRDefault="007C7CA8">
      <w:r>
        <w:separator/>
      </w:r>
    </w:p>
  </w:footnote>
  <w:footnote w:type="continuationSeparator" w:id="0">
    <w:p w:rsidR="007C7CA8" w:rsidRDefault="007C7C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5945"/>
    <w:multiLevelType w:val="hybridMultilevel"/>
    <w:tmpl w:val="E5546C1C"/>
    <w:lvl w:ilvl="0" w:tplc="08EEDAE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435D9F"/>
    <w:multiLevelType w:val="hybridMultilevel"/>
    <w:tmpl w:val="C4603D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E46840"/>
    <w:multiLevelType w:val="hybridMultilevel"/>
    <w:tmpl w:val="3732D29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0048D8"/>
    <w:multiLevelType w:val="hybridMultilevel"/>
    <w:tmpl w:val="E70C683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697D1FF9"/>
    <w:multiLevelType w:val="hybridMultilevel"/>
    <w:tmpl w:val="F6DC0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B021E"/>
    <w:rsid w:val="00000FBE"/>
    <w:rsid w:val="0000354C"/>
    <w:rsid w:val="0000428A"/>
    <w:rsid w:val="00005117"/>
    <w:rsid w:val="0000576B"/>
    <w:rsid w:val="0001377A"/>
    <w:rsid w:val="00013C07"/>
    <w:rsid w:val="00013E0C"/>
    <w:rsid w:val="00022B0E"/>
    <w:rsid w:val="000238F8"/>
    <w:rsid w:val="00023CFF"/>
    <w:rsid w:val="00026FE1"/>
    <w:rsid w:val="00030718"/>
    <w:rsid w:val="00031F19"/>
    <w:rsid w:val="00033601"/>
    <w:rsid w:val="00047D84"/>
    <w:rsid w:val="00051BC6"/>
    <w:rsid w:val="0005678C"/>
    <w:rsid w:val="00056FCF"/>
    <w:rsid w:val="00062878"/>
    <w:rsid w:val="00064F1D"/>
    <w:rsid w:val="00065EE8"/>
    <w:rsid w:val="000670A0"/>
    <w:rsid w:val="00067B34"/>
    <w:rsid w:val="00071B1E"/>
    <w:rsid w:val="00074563"/>
    <w:rsid w:val="000756F9"/>
    <w:rsid w:val="00077029"/>
    <w:rsid w:val="00080E4B"/>
    <w:rsid w:val="0008458D"/>
    <w:rsid w:val="000853A5"/>
    <w:rsid w:val="000863B7"/>
    <w:rsid w:val="000901B6"/>
    <w:rsid w:val="000915C0"/>
    <w:rsid w:val="000919B1"/>
    <w:rsid w:val="00096187"/>
    <w:rsid w:val="000969D9"/>
    <w:rsid w:val="00097893"/>
    <w:rsid w:val="000A033F"/>
    <w:rsid w:val="000A088C"/>
    <w:rsid w:val="000A6220"/>
    <w:rsid w:val="000A6EDB"/>
    <w:rsid w:val="000B0944"/>
    <w:rsid w:val="000B2DCA"/>
    <w:rsid w:val="000B602A"/>
    <w:rsid w:val="000B647C"/>
    <w:rsid w:val="000B6A0E"/>
    <w:rsid w:val="000B71C5"/>
    <w:rsid w:val="000C07AD"/>
    <w:rsid w:val="000C0E65"/>
    <w:rsid w:val="000C2CD8"/>
    <w:rsid w:val="000C3C9B"/>
    <w:rsid w:val="000C45DA"/>
    <w:rsid w:val="000C4EC5"/>
    <w:rsid w:val="000C61B8"/>
    <w:rsid w:val="000C6884"/>
    <w:rsid w:val="000D1909"/>
    <w:rsid w:val="000D1BA8"/>
    <w:rsid w:val="000D2A22"/>
    <w:rsid w:val="000D48E8"/>
    <w:rsid w:val="000D5FDE"/>
    <w:rsid w:val="000E21D9"/>
    <w:rsid w:val="000E2273"/>
    <w:rsid w:val="000E3034"/>
    <w:rsid w:val="000E45E9"/>
    <w:rsid w:val="000E50C3"/>
    <w:rsid w:val="000E6BF4"/>
    <w:rsid w:val="000F35BF"/>
    <w:rsid w:val="000F54A7"/>
    <w:rsid w:val="000F60CB"/>
    <w:rsid w:val="0010320F"/>
    <w:rsid w:val="001040C4"/>
    <w:rsid w:val="00106568"/>
    <w:rsid w:val="001067C3"/>
    <w:rsid w:val="00110DCE"/>
    <w:rsid w:val="00111145"/>
    <w:rsid w:val="00113B66"/>
    <w:rsid w:val="00114345"/>
    <w:rsid w:val="001149BA"/>
    <w:rsid w:val="001163C3"/>
    <w:rsid w:val="00121F44"/>
    <w:rsid w:val="00121F59"/>
    <w:rsid w:val="00123C0D"/>
    <w:rsid w:val="001260CE"/>
    <w:rsid w:val="0012627E"/>
    <w:rsid w:val="001320D0"/>
    <w:rsid w:val="001346F6"/>
    <w:rsid w:val="00134A26"/>
    <w:rsid w:val="00135E3D"/>
    <w:rsid w:val="00137AB6"/>
    <w:rsid w:val="001404F5"/>
    <w:rsid w:val="0014078C"/>
    <w:rsid w:val="00146A63"/>
    <w:rsid w:val="0015062A"/>
    <w:rsid w:val="001516FE"/>
    <w:rsid w:val="00152B87"/>
    <w:rsid w:val="00152E9B"/>
    <w:rsid w:val="00154631"/>
    <w:rsid w:val="0015797B"/>
    <w:rsid w:val="001605AB"/>
    <w:rsid w:val="00163063"/>
    <w:rsid w:val="00171A50"/>
    <w:rsid w:val="00173DD8"/>
    <w:rsid w:val="0017409E"/>
    <w:rsid w:val="00176823"/>
    <w:rsid w:val="001801B1"/>
    <w:rsid w:val="00180C11"/>
    <w:rsid w:val="001827F3"/>
    <w:rsid w:val="0018350D"/>
    <w:rsid w:val="00185C50"/>
    <w:rsid w:val="001861B1"/>
    <w:rsid w:val="00191D47"/>
    <w:rsid w:val="001928E8"/>
    <w:rsid w:val="001929DF"/>
    <w:rsid w:val="0019488F"/>
    <w:rsid w:val="001949F3"/>
    <w:rsid w:val="0019565A"/>
    <w:rsid w:val="001972B6"/>
    <w:rsid w:val="001A09A3"/>
    <w:rsid w:val="001A0EC8"/>
    <w:rsid w:val="001A2D7B"/>
    <w:rsid w:val="001A2F0B"/>
    <w:rsid w:val="001A3C68"/>
    <w:rsid w:val="001A4B4B"/>
    <w:rsid w:val="001A5166"/>
    <w:rsid w:val="001A5B1D"/>
    <w:rsid w:val="001B082A"/>
    <w:rsid w:val="001B35A7"/>
    <w:rsid w:val="001B3E5A"/>
    <w:rsid w:val="001B6A32"/>
    <w:rsid w:val="001B6E64"/>
    <w:rsid w:val="001C0538"/>
    <w:rsid w:val="001C4B69"/>
    <w:rsid w:val="001C5CF4"/>
    <w:rsid w:val="001C616E"/>
    <w:rsid w:val="001C62A8"/>
    <w:rsid w:val="001C6AED"/>
    <w:rsid w:val="001C7D17"/>
    <w:rsid w:val="001D6DC3"/>
    <w:rsid w:val="001D772F"/>
    <w:rsid w:val="001E3814"/>
    <w:rsid w:val="001E457B"/>
    <w:rsid w:val="001E47BE"/>
    <w:rsid w:val="001E5760"/>
    <w:rsid w:val="001F1D46"/>
    <w:rsid w:val="001F272B"/>
    <w:rsid w:val="001F2CEC"/>
    <w:rsid w:val="001F419B"/>
    <w:rsid w:val="001F5B49"/>
    <w:rsid w:val="001F5B9B"/>
    <w:rsid w:val="002005C6"/>
    <w:rsid w:val="00200770"/>
    <w:rsid w:val="0020110E"/>
    <w:rsid w:val="002020A9"/>
    <w:rsid w:val="00203336"/>
    <w:rsid w:val="00203C1A"/>
    <w:rsid w:val="00203F43"/>
    <w:rsid w:val="00204027"/>
    <w:rsid w:val="00210155"/>
    <w:rsid w:val="00211774"/>
    <w:rsid w:val="00211F9D"/>
    <w:rsid w:val="00212DA6"/>
    <w:rsid w:val="00215BE0"/>
    <w:rsid w:val="00215D30"/>
    <w:rsid w:val="00216CA5"/>
    <w:rsid w:val="00222D7E"/>
    <w:rsid w:val="00223A64"/>
    <w:rsid w:val="002245D9"/>
    <w:rsid w:val="00225E2A"/>
    <w:rsid w:val="00227A20"/>
    <w:rsid w:val="002312E1"/>
    <w:rsid w:val="00235403"/>
    <w:rsid w:val="00236574"/>
    <w:rsid w:val="00237774"/>
    <w:rsid w:val="0024108B"/>
    <w:rsid w:val="00242FBF"/>
    <w:rsid w:val="0024386F"/>
    <w:rsid w:val="00244395"/>
    <w:rsid w:val="002467DE"/>
    <w:rsid w:val="00246DDF"/>
    <w:rsid w:val="00253B54"/>
    <w:rsid w:val="00256319"/>
    <w:rsid w:val="0025658C"/>
    <w:rsid w:val="00257168"/>
    <w:rsid w:val="00262148"/>
    <w:rsid w:val="002623E3"/>
    <w:rsid w:val="00270AF3"/>
    <w:rsid w:val="002733F1"/>
    <w:rsid w:val="00275570"/>
    <w:rsid w:val="002758F1"/>
    <w:rsid w:val="002759EB"/>
    <w:rsid w:val="00275B74"/>
    <w:rsid w:val="00280D4F"/>
    <w:rsid w:val="00283CD3"/>
    <w:rsid w:val="00283D4F"/>
    <w:rsid w:val="00284A4C"/>
    <w:rsid w:val="0028528C"/>
    <w:rsid w:val="00286330"/>
    <w:rsid w:val="002A0F0C"/>
    <w:rsid w:val="002A26DD"/>
    <w:rsid w:val="002A53B1"/>
    <w:rsid w:val="002A7709"/>
    <w:rsid w:val="002B63A0"/>
    <w:rsid w:val="002C077C"/>
    <w:rsid w:val="002C52F6"/>
    <w:rsid w:val="002D07DB"/>
    <w:rsid w:val="002D0837"/>
    <w:rsid w:val="002D2057"/>
    <w:rsid w:val="002D5FC7"/>
    <w:rsid w:val="002D6F0A"/>
    <w:rsid w:val="002E5C21"/>
    <w:rsid w:val="002E7EE2"/>
    <w:rsid w:val="002F1CA0"/>
    <w:rsid w:val="002F4DCF"/>
    <w:rsid w:val="002F7436"/>
    <w:rsid w:val="00301021"/>
    <w:rsid w:val="0030114A"/>
    <w:rsid w:val="00302FB6"/>
    <w:rsid w:val="00303016"/>
    <w:rsid w:val="0030400F"/>
    <w:rsid w:val="0031010B"/>
    <w:rsid w:val="00310E11"/>
    <w:rsid w:val="0031255B"/>
    <w:rsid w:val="00313044"/>
    <w:rsid w:val="0031385B"/>
    <w:rsid w:val="003249FD"/>
    <w:rsid w:val="0032704F"/>
    <w:rsid w:val="00327CB2"/>
    <w:rsid w:val="00331853"/>
    <w:rsid w:val="00332C51"/>
    <w:rsid w:val="00336228"/>
    <w:rsid w:val="003467B5"/>
    <w:rsid w:val="00350997"/>
    <w:rsid w:val="00351475"/>
    <w:rsid w:val="0035384A"/>
    <w:rsid w:val="003541B9"/>
    <w:rsid w:val="0035464D"/>
    <w:rsid w:val="003570D9"/>
    <w:rsid w:val="00357875"/>
    <w:rsid w:val="003617A6"/>
    <w:rsid w:val="003625A0"/>
    <w:rsid w:val="003625C1"/>
    <w:rsid w:val="00362712"/>
    <w:rsid w:val="003634FF"/>
    <w:rsid w:val="003654D8"/>
    <w:rsid w:val="00365CB1"/>
    <w:rsid w:val="00365D5C"/>
    <w:rsid w:val="00373B3E"/>
    <w:rsid w:val="00373D3C"/>
    <w:rsid w:val="0037501F"/>
    <w:rsid w:val="00375BE3"/>
    <w:rsid w:val="00376099"/>
    <w:rsid w:val="0037679B"/>
    <w:rsid w:val="00380B3A"/>
    <w:rsid w:val="003829AF"/>
    <w:rsid w:val="00382C82"/>
    <w:rsid w:val="0038423C"/>
    <w:rsid w:val="00384E4F"/>
    <w:rsid w:val="003873A3"/>
    <w:rsid w:val="00387AF8"/>
    <w:rsid w:val="00387F52"/>
    <w:rsid w:val="00390777"/>
    <w:rsid w:val="00391900"/>
    <w:rsid w:val="00396AD5"/>
    <w:rsid w:val="00396B4F"/>
    <w:rsid w:val="003971FD"/>
    <w:rsid w:val="00397FB9"/>
    <w:rsid w:val="003A44EE"/>
    <w:rsid w:val="003A7A2D"/>
    <w:rsid w:val="003B3067"/>
    <w:rsid w:val="003B6847"/>
    <w:rsid w:val="003B759D"/>
    <w:rsid w:val="003C0644"/>
    <w:rsid w:val="003C099D"/>
    <w:rsid w:val="003C0D08"/>
    <w:rsid w:val="003C1D02"/>
    <w:rsid w:val="003C2960"/>
    <w:rsid w:val="003C41DA"/>
    <w:rsid w:val="003C79BD"/>
    <w:rsid w:val="003D494C"/>
    <w:rsid w:val="003D52DA"/>
    <w:rsid w:val="003D6266"/>
    <w:rsid w:val="003D6EAD"/>
    <w:rsid w:val="003E0147"/>
    <w:rsid w:val="003E01B9"/>
    <w:rsid w:val="003E0FC2"/>
    <w:rsid w:val="003E1C02"/>
    <w:rsid w:val="003E2FF8"/>
    <w:rsid w:val="003E3195"/>
    <w:rsid w:val="003E31FE"/>
    <w:rsid w:val="003E4ACF"/>
    <w:rsid w:val="003E5B2C"/>
    <w:rsid w:val="003E6AB0"/>
    <w:rsid w:val="003F23A8"/>
    <w:rsid w:val="003F6DD4"/>
    <w:rsid w:val="003F6DF9"/>
    <w:rsid w:val="003F7030"/>
    <w:rsid w:val="003F7F84"/>
    <w:rsid w:val="00400698"/>
    <w:rsid w:val="00401225"/>
    <w:rsid w:val="004014C3"/>
    <w:rsid w:val="0040406F"/>
    <w:rsid w:val="00405015"/>
    <w:rsid w:val="004109E2"/>
    <w:rsid w:val="00411254"/>
    <w:rsid w:val="00411463"/>
    <w:rsid w:val="00411826"/>
    <w:rsid w:val="0041265B"/>
    <w:rsid w:val="00413330"/>
    <w:rsid w:val="00414993"/>
    <w:rsid w:val="00415FA1"/>
    <w:rsid w:val="004169D1"/>
    <w:rsid w:val="004179F8"/>
    <w:rsid w:val="00420B4C"/>
    <w:rsid w:val="00421B43"/>
    <w:rsid w:val="00422CD6"/>
    <w:rsid w:val="004235B7"/>
    <w:rsid w:val="00426A32"/>
    <w:rsid w:val="00430E7C"/>
    <w:rsid w:val="00431E42"/>
    <w:rsid w:val="00432E2C"/>
    <w:rsid w:val="0044290A"/>
    <w:rsid w:val="00444513"/>
    <w:rsid w:val="004460D7"/>
    <w:rsid w:val="0045120E"/>
    <w:rsid w:val="00452C37"/>
    <w:rsid w:val="00453A2A"/>
    <w:rsid w:val="00454C52"/>
    <w:rsid w:val="00454C89"/>
    <w:rsid w:val="00455E67"/>
    <w:rsid w:val="00457E17"/>
    <w:rsid w:val="00461EA4"/>
    <w:rsid w:val="00462F04"/>
    <w:rsid w:val="00465C70"/>
    <w:rsid w:val="004665D0"/>
    <w:rsid w:val="004679B7"/>
    <w:rsid w:val="00474939"/>
    <w:rsid w:val="00477BC1"/>
    <w:rsid w:val="0048103D"/>
    <w:rsid w:val="0048188B"/>
    <w:rsid w:val="00481ED5"/>
    <w:rsid w:val="00482434"/>
    <w:rsid w:val="00486B4A"/>
    <w:rsid w:val="00486FDB"/>
    <w:rsid w:val="00487159"/>
    <w:rsid w:val="00493EAB"/>
    <w:rsid w:val="0049668F"/>
    <w:rsid w:val="004A04A7"/>
    <w:rsid w:val="004A0BF1"/>
    <w:rsid w:val="004A0DB7"/>
    <w:rsid w:val="004A18FB"/>
    <w:rsid w:val="004A2C30"/>
    <w:rsid w:val="004A6298"/>
    <w:rsid w:val="004A6709"/>
    <w:rsid w:val="004B2E27"/>
    <w:rsid w:val="004B4CEC"/>
    <w:rsid w:val="004B6235"/>
    <w:rsid w:val="004C00E7"/>
    <w:rsid w:val="004C0D1A"/>
    <w:rsid w:val="004C3979"/>
    <w:rsid w:val="004C3E57"/>
    <w:rsid w:val="004C5458"/>
    <w:rsid w:val="004C5AE8"/>
    <w:rsid w:val="004C7CDD"/>
    <w:rsid w:val="004D0FD3"/>
    <w:rsid w:val="004D1886"/>
    <w:rsid w:val="004D2856"/>
    <w:rsid w:val="004D5367"/>
    <w:rsid w:val="004E0704"/>
    <w:rsid w:val="004E12F3"/>
    <w:rsid w:val="004E2650"/>
    <w:rsid w:val="004E2EEF"/>
    <w:rsid w:val="004E341F"/>
    <w:rsid w:val="004E41AC"/>
    <w:rsid w:val="004E59F3"/>
    <w:rsid w:val="004E6E51"/>
    <w:rsid w:val="004F292D"/>
    <w:rsid w:val="004F3AB2"/>
    <w:rsid w:val="00502A6D"/>
    <w:rsid w:val="00512B0E"/>
    <w:rsid w:val="0051312D"/>
    <w:rsid w:val="00513428"/>
    <w:rsid w:val="005134E7"/>
    <w:rsid w:val="005139C6"/>
    <w:rsid w:val="00514C34"/>
    <w:rsid w:val="00516897"/>
    <w:rsid w:val="005211FF"/>
    <w:rsid w:val="00526A75"/>
    <w:rsid w:val="00526BE8"/>
    <w:rsid w:val="0053052B"/>
    <w:rsid w:val="0053093C"/>
    <w:rsid w:val="00531616"/>
    <w:rsid w:val="00534BB0"/>
    <w:rsid w:val="00541EFA"/>
    <w:rsid w:val="0054276C"/>
    <w:rsid w:val="00542FE4"/>
    <w:rsid w:val="005466B8"/>
    <w:rsid w:val="00552377"/>
    <w:rsid w:val="00554D53"/>
    <w:rsid w:val="00562282"/>
    <w:rsid w:val="00567509"/>
    <w:rsid w:val="00575001"/>
    <w:rsid w:val="0058396E"/>
    <w:rsid w:val="00583E7D"/>
    <w:rsid w:val="005855A6"/>
    <w:rsid w:val="00586E56"/>
    <w:rsid w:val="00587555"/>
    <w:rsid w:val="00587B1B"/>
    <w:rsid w:val="00597113"/>
    <w:rsid w:val="005A36E2"/>
    <w:rsid w:val="005A681C"/>
    <w:rsid w:val="005A696A"/>
    <w:rsid w:val="005A7900"/>
    <w:rsid w:val="005B1BFF"/>
    <w:rsid w:val="005B3AEA"/>
    <w:rsid w:val="005B3B55"/>
    <w:rsid w:val="005B5FEC"/>
    <w:rsid w:val="005B682B"/>
    <w:rsid w:val="005B78A0"/>
    <w:rsid w:val="005C1319"/>
    <w:rsid w:val="005D223D"/>
    <w:rsid w:val="005D351C"/>
    <w:rsid w:val="005D4F9C"/>
    <w:rsid w:val="005D5C81"/>
    <w:rsid w:val="005E3D03"/>
    <w:rsid w:val="005E65FE"/>
    <w:rsid w:val="005F1742"/>
    <w:rsid w:val="005F391B"/>
    <w:rsid w:val="005F4118"/>
    <w:rsid w:val="005F4885"/>
    <w:rsid w:val="005F7C97"/>
    <w:rsid w:val="006026A3"/>
    <w:rsid w:val="00604AD4"/>
    <w:rsid w:val="00604BC8"/>
    <w:rsid w:val="006062B9"/>
    <w:rsid w:val="0060652A"/>
    <w:rsid w:val="006105D4"/>
    <w:rsid w:val="0061488D"/>
    <w:rsid w:val="00616408"/>
    <w:rsid w:val="0061756C"/>
    <w:rsid w:val="006178C1"/>
    <w:rsid w:val="00617BB7"/>
    <w:rsid w:val="00617C39"/>
    <w:rsid w:val="00617D62"/>
    <w:rsid w:val="00620C2F"/>
    <w:rsid w:val="00621192"/>
    <w:rsid w:val="00623D4C"/>
    <w:rsid w:val="00624C82"/>
    <w:rsid w:val="00625C96"/>
    <w:rsid w:val="00627D12"/>
    <w:rsid w:val="00636C1A"/>
    <w:rsid w:val="00636FD7"/>
    <w:rsid w:val="00641C74"/>
    <w:rsid w:val="00641EBA"/>
    <w:rsid w:val="006421CC"/>
    <w:rsid w:val="00642ACA"/>
    <w:rsid w:val="00642FDD"/>
    <w:rsid w:val="00650736"/>
    <w:rsid w:val="006529F9"/>
    <w:rsid w:val="00660277"/>
    <w:rsid w:val="00661E54"/>
    <w:rsid w:val="0066297B"/>
    <w:rsid w:val="006645A8"/>
    <w:rsid w:val="00666C09"/>
    <w:rsid w:val="00667CDE"/>
    <w:rsid w:val="006715B3"/>
    <w:rsid w:val="0067308B"/>
    <w:rsid w:val="00673377"/>
    <w:rsid w:val="00674E15"/>
    <w:rsid w:val="00675132"/>
    <w:rsid w:val="006807D9"/>
    <w:rsid w:val="0068220D"/>
    <w:rsid w:val="00686748"/>
    <w:rsid w:val="006922FD"/>
    <w:rsid w:val="00695D93"/>
    <w:rsid w:val="006963AB"/>
    <w:rsid w:val="006A113C"/>
    <w:rsid w:val="006A1E59"/>
    <w:rsid w:val="006A4F11"/>
    <w:rsid w:val="006A6CED"/>
    <w:rsid w:val="006A77EF"/>
    <w:rsid w:val="006A7B0B"/>
    <w:rsid w:val="006B0A64"/>
    <w:rsid w:val="006B1554"/>
    <w:rsid w:val="006B2302"/>
    <w:rsid w:val="006B2CA9"/>
    <w:rsid w:val="006B46C9"/>
    <w:rsid w:val="006B4C00"/>
    <w:rsid w:val="006C0CBC"/>
    <w:rsid w:val="006C2B60"/>
    <w:rsid w:val="006C6A79"/>
    <w:rsid w:val="006D6145"/>
    <w:rsid w:val="006D7153"/>
    <w:rsid w:val="006D7DF1"/>
    <w:rsid w:val="006E50CF"/>
    <w:rsid w:val="006E6307"/>
    <w:rsid w:val="006E6669"/>
    <w:rsid w:val="006F0A57"/>
    <w:rsid w:val="007011CD"/>
    <w:rsid w:val="00703F65"/>
    <w:rsid w:val="007052E7"/>
    <w:rsid w:val="00711E38"/>
    <w:rsid w:val="00721646"/>
    <w:rsid w:val="00721C58"/>
    <w:rsid w:val="00730C55"/>
    <w:rsid w:val="00730DA8"/>
    <w:rsid w:val="00730F64"/>
    <w:rsid w:val="00731407"/>
    <w:rsid w:val="0073183C"/>
    <w:rsid w:val="007401EC"/>
    <w:rsid w:val="0074062C"/>
    <w:rsid w:val="007410FD"/>
    <w:rsid w:val="00741AC8"/>
    <w:rsid w:val="00744A61"/>
    <w:rsid w:val="007458A0"/>
    <w:rsid w:val="00745FF4"/>
    <w:rsid w:val="00747310"/>
    <w:rsid w:val="007505C8"/>
    <w:rsid w:val="00751CC5"/>
    <w:rsid w:val="00752A02"/>
    <w:rsid w:val="00755FE9"/>
    <w:rsid w:val="0076247E"/>
    <w:rsid w:val="0076440C"/>
    <w:rsid w:val="00767BA1"/>
    <w:rsid w:val="007721CA"/>
    <w:rsid w:val="00774500"/>
    <w:rsid w:val="00776B36"/>
    <w:rsid w:val="00785139"/>
    <w:rsid w:val="0079187B"/>
    <w:rsid w:val="00791F3C"/>
    <w:rsid w:val="00792DD8"/>
    <w:rsid w:val="00792F24"/>
    <w:rsid w:val="00793EF0"/>
    <w:rsid w:val="00796534"/>
    <w:rsid w:val="007979E5"/>
    <w:rsid w:val="007A02AE"/>
    <w:rsid w:val="007B190D"/>
    <w:rsid w:val="007B3C20"/>
    <w:rsid w:val="007B4FCA"/>
    <w:rsid w:val="007C0667"/>
    <w:rsid w:val="007C07DE"/>
    <w:rsid w:val="007C2DB7"/>
    <w:rsid w:val="007C3253"/>
    <w:rsid w:val="007C3758"/>
    <w:rsid w:val="007C5A28"/>
    <w:rsid w:val="007C62B6"/>
    <w:rsid w:val="007C7210"/>
    <w:rsid w:val="007C7980"/>
    <w:rsid w:val="007C7CA8"/>
    <w:rsid w:val="007D3760"/>
    <w:rsid w:val="007D5C15"/>
    <w:rsid w:val="007D5D65"/>
    <w:rsid w:val="007D7457"/>
    <w:rsid w:val="007D75A2"/>
    <w:rsid w:val="007E3A51"/>
    <w:rsid w:val="007F0C15"/>
    <w:rsid w:val="007F11A2"/>
    <w:rsid w:val="007F153F"/>
    <w:rsid w:val="007F5B53"/>
    <w:rsid w:val="007F7CAA"/>
    <w:rsid w:val="00803FC0"/>
    <w:rsid w:val="008048E3"/>
    <w:rsid w:val="00805665"/>
    <w:rsid w:val="00807147"/>
    <w:rsid w:val="00813AE8"/>
    <w:rsid w:val="00814402"/>
    <w:rsid w:val="0081612F"/>
    <w:rsid w:val="00827E3B"/>
    <w:rsid w:val="008301A8"/>
    <w:rsid w:val="00831A7F"/>
    <w:rsid w:val="00833AE2"/>
    <w:rsid w:val="00834AF7"/>
    <w:rsid w:val="0083536A"/>
    <w:rsid w:val="0083644B"/>
    <w:rsid w:val="0084289C"/>
    <w:rsid w:val="00843BB7"/>
    <w:rsid w:val="00850BBB"/>
    <w:rsid w:val="00850CA3"/>
    <w:rsid w:val="008523C3"/>
    <w:rsid w:val="00856FFE"/>
    <w:rsid w:val="008656E1"/>
    <w:rsid w:val="00874F2C"/>
    <w:rsid w:val="008755B3"/>
    <w:rsid w:val="0087688B"/>
    <w:rsid w:val="008838D5"/>
    <w:rsid w:val="008854D1"/>
    <w:rsid w:val="00885F4E"/>
    <w:rsid w:val="00887871"/>
    <w:rsid w:val="008914C3"/>
    <w:rsid w:val="00897FA6"/>
    <w:rsid w:val="008A20CE"/>
    <w:rsid w:val="008A4C9F"/>
    <w:rsid w:val="008A6C71"/>
    <w:rsid w:val="008C0742"/>
    <w:rsid w:val="008C113A"/>
    <w:rsid w:val="008C16C1"/>
    <w:rsid w:val="008C1F9E"/>
    <w:rsid w:val="008D2A05"/>
    <w:rsid w:val="008D4888"/>
    <w:rsid w:val="008D7AC0"/>
    <w:rsid w:val="008E0A21"/>
    <w:rsid w:val="008E11D8"/>
    <w:rsid w:val="008E373D"/>
    <w:rsid w:val="008E3BD3"/>
    <w:rsid w:val="008F0D66"/>
    <w:rsid w:val="008F21A5"/>
    <w:rsid w:val="008F4C02"/>
    <w:rsid w:val="008F7CA7"/>
    <w:rsid w:val="008F7F83"/>
    <w:rsid w:val="00900A5D"/>
    <w:rsid w:val="00903BC7"/>
    <w:rsid w:val="009075D8"/>
    <w:rsid w:val="00910EE1"/>
    <w:rsid w:val="009114B5"/>
    <w:rsid w:val="00912EDF"/>
    <w:rsid w:val="009134AC"/>
    <w:rsid w:val="00913CA8"/>
    <w:rsid w:val="00913EC4"/>
    <w:rsid w:val="0091463A"/>
    <w:rsid w:val="009171D0"/>
    <w:rsid w:val="0091747E"/>
    <w:rsid w:val="009208C4"/>
    <w:rsid w:val="009210E9"/>
    <w:rsid w:val="0092306F"/>
    <w:rsid w:val="00923643"/>
    <w:rsid w:val="00923971"/>
    <w:rsid w:val="0092569D"/>
    <w:rsid w:val="00927196"/>
    <w:rsid w:val="009323D4"/>
    <w:rsid w:val="00933AB8"/>
    <w:rsid w:val="00935B4E"/>
    <w:rsid w:val="00937EE9"/>
    <w:rsid w:val="00941DD4"/>
    <w:rsid w:val="009457F1"/>
    <w:rsid w:val="00950647"/>
    <w:rsid w:val="009508CF"/>
    <w:rsid w:val="00953F82"/>
    <w:rsid w:val="009542D8"/>
    <w:rsid w:val="0095552B"/>
    <w:rsid w:val="00956077"/>
    <w:rsid w:val="0095678F"/>
    <w:rsid w:val="009573B1"/>
    <w:rsid w:val="00963CF2"/>
    <w:rsid w:val="0096441A"/>
    <w:rsid w:val="0096475E"/>
    <w:rsid w:val="00965676"/>
    <w:rsid w:val="00965815"/>
    <w:rsid w:val="00967347"/>
    <w:rsid w:val="009679EF"/>
    <w:rsid w:val="009725B0"/>
    <w:rsid w:val="00973119"/>
    <w:rsid w:val="009737E3"/>
    <w:rsid w:val="00975DF8"/>
    <w:rsid w:val="009760F8"/>
    <w:rsid w:val="00977A36"/>
    <w:rsid w:val="00980153"/>
    <w:rsid w:val="009804B0"/>
    <w:rsid w:val="0098183E"/>
    <w:rsid w:val="00984A90"/>
    <w:rsid w:val="009923F7"/>
    <w:rsid w:val="009927BD"/>
    <w:rsid w:val="00992ADD"/>
    <w:rsid w:val="00993F44"/>
    <w:rsid w:val="009A1AC9"/>
    <w:rsid w:val="009A257A"/>
    <w:rsid w:val="009A2FAB"/>
    <w:rsid w:val="009A47BF"/>
    <w:rsid w:val="009A59A1"/>
    <w:rsid w:val="009A5EF9"/>
    <w:rsid w:val="009A6D96"/>
    <w:rsid w:val="009B06D1"/>
    <w:rsid w:val="009B658A"/>
    <w:rsid w:val="009C0BBF"/>
    <w:rsid w:val="009C1154"/>
    <w:rsid w:val="009C1BF9"/>
    <w:rsid w:val="009C380F"/>
    <w:rsid w:val="009C39AB"/>
    <w:rsid w:val="009C4144"/>
    <w:rsid w:val="009C43C6"/>
    <w:rsid w:val="009C58AE"/>
    <w:rsid w:val="009D0607"/>
    <w:rsid w:val="009D0C38"/>
    <w:rsid w:val="009D2BAD"/>
    <w:rsid w:val="009D381C"/>
    <w:rsid w:val="009D38A6"/>
    <w:rsid w:val="009D612A"/>
    <w:rsid w:val="009D78D0"/>
    <w:rsid w:val="009E1737"/>
    <w:rsid w:val="009E181A"/>
    <w:rsid w:val="009E262E"/>
    <w:rsid w:val="009E5161"/>
    <w:rsid w:val="009E5F88"/>
    <w:rsid w:val="009E67AC"/>
    <w:rsid w:val="009F4EB2"/>
    <w:rsid w:val="009F5903"/>
    <w:rsid w:val="00A00C40"/>
    <w:rsid w:val="00A01D3B"/>
    <w:rsid w:val="00A0389B"/>
    <w:rsid w:val="00A03CB0"/>
    <w:rsid w:val="00A0604A"/>
    <w:rsid w:val="00A06660"/>
    <w:rsid w:val="00A10C0A"/>
    <w:rsid w:val="00A1313F"/>
    <w:rsid w:val="00A1332D"/>
    <w:rsid w:val="00A14A44"/>
    <w:rsid w:val="00A15265"/>
    <w:rsid w:val="00A15AD7"/>
    <w:rsid w:val="00A203E0"/>
    <w:rsid w:val="00A20AF1"/>
    <w:rsid w:val="00A22C96"/>
    <w:rsid w:val="00A2389C"/>
    <w:rsid w:val="00A239D1"/>
    <w:rsid w:val="00A24B2A"/>
    <w:rsid w:val="00A27315"/>
    <w:rsid w:val="00A31781"/>
    <w:rsid w:val="00A31F40"/>
    <w:rsid w:val="00A3445B"/>
    <w:rsid w:val="00A40396"/>
    <w:rsid w:val="00A41860"/>
    <w:rsid w:val="00A43B13"/>
    <w:rsid w:val="00A457A9"/>
    <w:rsid w:val="00A50361"/>
    <w:rsid w:val="00A5165D"/>
    <w:rsid w:val="00A51BD4"/>
    <w:rsid w:val="00A525BA"/>
    <w:rsid w:val="00A53282"/>
    <w:rsid w:val="00A56875"/>
    <w:rsid w:val="00A64638"/>
    <w:rsid w:val="00A70020"/>
    <w:rsid w:val="00A71049"/>
    <w:rsid w:val="00A7224D"/>
    <w:rsid w:val="00A744B4"/>
    <w:rsid w:val="00A76244"/>
    <w:rsid w:val="00A81DA8"/>
    <w:rsid w:val="00A82379"/>
    <w:rsid w:val="00A83463"/>
    <w:rsid w:val="00A86AD0"/>
    <w:rsid w:val="00A86DBF"/>
    <w:rsid w:val="00A86E94"/>
    <w:rsid w:val="00A90276"/>
    <w:rsid w:val="00A9141A"/>
    <w:rsid w:val="00A94794"/>
    <w:rsid w:val="00A95FB6"/>
    <w:rsid w:val="00A97227"/>
    <w:rsid w:val="00AA65D7"/>
    <w:rsid w:val="00AB0061"/>
    <w:rsid w:val="00AB0955"/>
    <w:rsid w:val="00AB256D"/>
    <w:rsid w:val="00AB6240"/>
    <w:rsid w:val="00AB678F"/>
    <w:rsid w:val="00AC06D4"/>
    <w:rsid w:val="00AC1D85"/>
    <w:rsid w:val="00AC3AAC"/>
    <w:rsid w:val="00AC528C"/>
    <w:rsid w:val="00AC6B6D"/>
    <w:rsid w:val="00AC7E40"/>
    <w:rsid w:val="00AD13DE"/>
    <w:rsid w:val="00AD1AB1"/>
    <w:rsid w:val="00AD639B"/>
    <w:rsid w:val="00AE2E3C"/>
    <w:rsid w:val="00AE5410"/>
    <w:rsid w:val="00AE5627"/>
    <w:rsid w:val="00AE5D70"/>
    <w:rsid w:val="00AE7371"/>
    <w:rsid w:val="00AE76DF"/>
    <w:rsid w:val="00AF001F"/>
    <w:rsid w:val="00AF0127"/>
    <w:rsid w:val="00AF03A0"/>
    <w:rsid w:val="00AF3A61"/>
    <w:rsid w:val="00AF3A6C"/>
    <w:rsid w:val="00B011C8"/>
    <w:rsid w:val="00B01B4E"/>
    <w:rsid w:val="00B0291B"/>
    <w:rsid w:val="00B03B8C"/>
    <w:rsid w:val="00B064CF"/>
    <w:rsid w:val="00B12445"/>
    <w:rsid w:val="00B132AC"/>
    <w:rsid w:val="00B17876"/>
    <w:rsid w:val="00B23ACA"/>
    <w:rsid w:val="00B23DFD"/>
    <w:rsid w:val="00B26A19"/>
    <w:rsid w:val="00B2711E"/>
    <w:rsid w:val="00B27E47"/>
    <w:rsid w:val="00B31564"/>
    <w:rsid w:val="00B3237D"/>
    <w:rsid w:val="00B32894"/>
    <w:rsid w:val="00B367D5"/>
    <w:rsid w:val="00B402FA"/>
    <w:rsid w:val="00B40C6B"/>
    <w:rsid w:val="00B424DB"/>
    <w:rsid w:val="00B426C8"/>
    <w:rsid w:val="00B429DA"/>
    <w:rsid w:val="00B44EA6"/>
    <w:rsid w:val="00B468E8"/>
    <w:rsid w:val="00B5303F"/>
    <w:rsid w:val="00B543B8"/>
    <w:rsid w:val="00B54BDF"/>
    <w:rsid w:val="00B56BA9"/>
    <w:rsid w:val="00B57814"/>
    <w:rsid w:val="00B61327"/>
    <w:rsid w:val="00B674D7"/>
    <w:rsid w:val="00B74767"/>
    <w:rsid w:val="00B77C9C"/>
    <w:rsid w:val="00B81C53"/>
    <w:rsid w:val="00B84E72"/>
    <w:rsid w:val="00B879D5"/>
    <w:rsid w:val="00B91726"/>
    <w:rsid w:val="00B93E50"/>
    <w:rsid w:val="00B94233"/>
    <w:rsid w:val="00B95806"/>
    <w:rsid w:val="00B96F82"/>
    <w:rsid w:val="00BA0589"/>
    <w:rsid w:val="00BA5B5E"/>
    <w:rsid w:val="00BA6383"/>
    <w:rsid w:val="00BA63AE"/>
    <w:rsid w:val="00BB3A8E"/>
    <w:rsid w:val="00BB591D"/>
    <w:rsid w:val="00BC142F"/>
    <w:rsid w:val="00BC2E2C"/>
    <w:rsid w:val="00BC5BBA"/>
    <w:rsid w:val="00BC6877"/>
    <w:rsid w:val="00BC7D09"/>
    <w:rsid w:val="00BD1873"/>
    <w:rsid w:val="00BD2C75"/>
    <w:rsid w:val="00BD3F6E"/>
    <w:rsid w:val="00BD42D9"/>
    <w:rsid w:val="00BD4415"/>
    <w:rsid w:val="00BD489D"/>
    <w:rsid w:val="00BD55C2"/>
    <w:rsid w:val="00BD76B2"/>
    <w:rsid w:val="00BE15B9"/>
    <w:rsid w:val="00BE1F94"/>
    <w:rsid w:val="00BE2954"/>
    <w:rsid w:val="00BE2BA5"/>
    <w:rsid w:val="00BE2C5B"/>
    <w:rsid w:val="00BE3448"/>
    <w:rsid w:val="00BE3F59"/>
    <w:rsid w:val="00BE4C50"/>
    <w:rsid w:val="00BE62DD"/>
    <w:rsid w:val="00BE6937"/>
    <w:rsid w:val="00BF0A94"/>
    <w:rsid w:val="00BF12F1"/>
    <w:rsid w:val="00BF2BF0"/>
    <w:rsid w:val="00BF35FB"/>
    <w:rsid w:val="00BF4757"/>
    <w:rsid w:val="00C0101D"/>
    <w:rsid w:val="00C035A0"/>
    <w:rsid w:val="00C15D1D"/>
    <w:rsid w:val="00C1745B"/>
    <w:rsid w:val="00C1776D"/>
    <w:rsid w:val="00C2014C"/>
    <w:rsid w:val="00C203D6"/>
    <w:rsid w:val="00C20BC6"/>
    <w:rsid w:val="00C22479"/>
    <w:rsid w:val="00C22644"/>
    <w:rsid w:val="00C24AF8"/>
    <w:rsid w:val="00C26707"/>
    <w:rsid w:val="00C309F5"/>
    <w:rsid w:val="00C33816"/>
    <w:rsid w:val="00C40B61"/>
    <w:rsid w:val="00C42FCD"/>
    <w:rsid w:val="00C43D15"/>
    <w:rsid w:val="00C44CCE"/>
    <w:rsid w:val="00C47A88"/>
    <w:rsid w:val="00C47C97"/>
    <w:rsid w:val="00C509A7"/>
    <w:rsid w:val="00C5377B"/>
    <w:rsid w:val="00C53931"/>
    <w:rsid w:val="00C53DFC"/>
    <w:rsid w:val="00C56751"/>
    <w:rsid w:val="00C569C5"/>
    <w:rsid w:val="00C574A3"/>
    <w:rsid w:val="00C57C7B"/>
    <w:rsid w:val="00C607EE"/>
    <w:rsid w:val="00C62254"/>
    <w:rsid w:val="00C638A9"/>
    <w:rsid w:val="00C6609D"/>
    <w:rsid w:val="00C67A33"/>
    <w:rsid w:val="00C712C3"/>
    <w:rsid w:val="00C7217C"/>
    <w:rsid w:val="00C72198"/>
    <w:rsid w:val="00C72B2E"/>
    <w:rsid w:val="00C7417E"/>
    <w:rsid w:val="00C75596"/>
    <w:rsid w:val="00C85460"/>
    <w:rsid w:val="00C858A8"/>
    <w:rsid w:val="00C90765"/>
    <w:rsid w:val="00C90908"/>
    <w:rsid w:val="00C92728"/>
    <w:rsid w:val="00C92E81"/>
    <w:rsid w:val="00C93DBA"/>
    <w:rsid w:val="00C94528"/>
    <w:rsid w:val="00C96D0E"/>
    <w:rsid w:val="00C97637"/>
    <w:rsid w:val="00CA1DC7"/>
    <w:rsid w:val="00CA213E"/>
    <w:rsid w:val="00CA75DA"/>
    <w:rsid w:val="00CA7CE6"/>
    <w:rsid w:val="00CB1DED"/>
    <w:rsid w:val="00CB1E61"/>
    <w:rsid w:val="00CB40FE"/>
    <w:rsid w:val="00CB61C4"/>
    <w:rsid w:val="00CB71F1"/>
    <w:rsid w:val="00CC09FF"/>
    <w:rsid w:val="00CD1E98"/>
    <w:rsid w:val="00CE08F2"/>
    <w:rsid w:val="00CE2C17"/>
    <w:rsid w:val="00CE307F"/>
    <w:rsid w:val="00CE6650"/>
    <w:rsid w:val="00CF049E"/>
    <w:rsid w:val="00D02629"/>
    <w:rsid w:val="00D03B77"/>
    <w:rsid w:val="00D051E2"/>
    <w:rsid w:val="00D06741"/>
    <w:rsid w:val="00D07408"/>
    <w:rsid w:val="00D078B6"/>
    <w:rsid w:val="00D0796A"/>
    <w:rsid w:val="00D12876"/>
    <w:rsid w:val="00D13FBE"/>
    <w:rsid w:val="00D14626"/>
    <w:rsid w:val="00D148D7"/>
    <w:rsid w:val="00D14DE6"/>
    <w:rsid w:val="00D153EB"/>
    <w:rsid w:val="00D21E24"/>
    <w:rsid w:val="00D25665"/>
    <w:rsid w:val="00D27096"/>
    <w:rsid w:val="00D2735D"/>
    <w:rsid w:val="00D333A0"/>
    <w:rsid w:val="00D42F68"/>
    <w:rsid w:val="00D43649"/>
    <w:rsid w:val="00D43BAA"/>
    <w:rsid w:val="00D45B96"/>
    <w:rsid w:val="00D50A42"/>
    <w:rsid w:val="00D52B5A"/>
    <w:rsid w:val="00D54BCA"/>
    <w:rsid w:val="00D56635"/>
    <w:rsid w:val="00D578F4"/>
    <w:rsid w:val="00D62FD8"/>
    <w:rsid w:val="00D64FED"/>
    <w:rsid w:val="00D6728D"/>
    <w:rsid w:val="00D7183C"/>
    <w:rsid w:val="00D71C6C"/>
    <w:rsid w:val="00D72ABC"/>
    <w:rsid w:val="00D741FA"/>
    <w:rsid w:val="00D746B7"/>
    <w:rsid w:val="00D74C4A"/>
    <w:rsid w:val="00D767D1"/>
    <w:rsid w:val="00D811EA"/>
    <w:rsid w:val="00D8141C"/>
    <w:rsid w:val="00D82B9E"/>
    <w:rsid w:val="00D8567F"/>
    <w:rsid w:val="00D9308C"/>
    <w:rsid w:val="00D93A60"/>
    <w:rsid w:val="00D9685D"/>
    <w:rsid w:val="00DA22A8"/>
    <w:rsid w:val="00DA2BFC"/>
    <w:rsid w:val="00DA407C"/>
    <w:rsid w:val="00DA612F"/>
    <w:rsid w:val="00DA742E"/>
    <w:rsid w:val="00DB021E"/>
    <w:rsid w:val="00DB077A"/>
    <w:rsid w:val="00DB1539"/>
    <w:rsid w:val="00DB2442"/>
    <w:rsid w:val="00DB5350"/>
    <w:rsid w:val="00DB563F"/>
    <w:rsid w:val="00DB7F9D"/>
    <w:rsid w:val="00DC16C5"/>
    <w:rsid w:val="00DC2362"/>
    <w:rsid w:val="00DC2D07"/>
    <w:rsid w:val="00DC3668"/>
    <w:rsid w:val="00DC3BC1"/>
    <w:rsid w:val="00DC45C3"/>
    <w:rsid w:val="00DD0FDB"/>
    <w:rsid w:val="00DD1313"/>
    <w:rsid w:val="00DD4297"/>
    <w:rsid w:val="00DD49C1"/>
    <w:rsid w:val="00DD4E80"/>
    <w:rsid w:val="00DD73E7"/>
    <w:rsid w:val="00DE1216"/>
    <w:rsid w:val="00DE4332"/>
    <w:rsid w:val="00DE4EFF"/>
    <w:rsid w:val="00DE7463"/>
    <w:rsid w:val="00DF7CE1"/>
    <w:rsid w:val="00E0268B"/>
    <w:rsid w:val="00E02CD6"/>
    <w:rsid w:val="00E040DA"/>
    <w:rsid w:val="00E0440E"/>
    <w:rsid w:val="00E0690E"/>
    <w:rsid w:val="00E06F53"/>
    <w:rsid w:val="00E11206"/>
    <w:rsid w:val="00E115F1"/>
    <w:rsid w:val="00E16DD8"/>
    <w:rsid w:val="00E208F0"/>
    <w:rsid w:val="00E20BD0"/>
    <w:rsid w:val="00E20E69"/>
    <w:rsid w:val="00E24756"/>
    <w:rsid w:val="00E24AEA"/>
    <w:rsid w:val="00E250CF"/>
    <w:rsid w:val="00E2626A"/>
    <w:rsid w:val="00E27DF0"/>
    <w:rsid w:val="00E30A26"/>
    <w:rsid w:val="00E3196F"/>
    <w:rsid w:val="00E41C65"/>
    <w:rsid w:val="00E42F89"/>
    <w:rsid w:val="00E461C2"/>
    <w:rsid w:val="00E464FD"/>
    <w:rsid w:val="00E47BF1"/>
    <w:rsid w:val="00E47DB5"/>
    <w:rsid w:val="00E5029F"/>
    <w:rsid w:val="00E50DA4"/>
    <w:rsid w:val="00E5189B"/>
    <w:rsid w:val="00E51E3A"/>
    <w:rsid w:val="00E54D20"/>
    <w:rsid w:val="00E602CC"/>
    <w:rsid w:val="00E6296A"/>
    <w:rsid w:val="00E62A4C"/>
    <w:rsid w:val="00E647F6"/>
    <w:rsid w:val="00E6541A"/>
    <w:rsid w:val="00E654C1"/>
    <w:rsid w:val="00E663E9"/>
    <w:rsid w:val="00E7062F"/>
    <w:rsid w:val="00E73B2A"/>
    <w:rsid w:val="00E74CF3"/>
    <w:rsid w:val="00E777B1"/>
    <w:rsid w:val="00E901E1"/>
    <w:rsid w:val="00E9021B"/>
    <w:rsid w:val="00E906EB"/>
    <w:rsid w:val="00E9427B"/>
    <w:rsid w:val="00E9766C"/>
    <w:rsid w:val="00EA11F7"/>
    <w:rsid w:val="00EA20BF"/>
    <w:rsid w:val="00EA43CD"/>
    <w:rsid w:val="00EA77EE"/>
    <w:rsid w:val="00EB01B4"/>
    <w:rsid w:val="00EB1098"/>
    <w:rsid w:val="00EB1889"/>
    <w:rsid w:val="00EB1E3A"/>
    <w:rsid w:val="00EB3321"/>
    <w:rsid w:val="00EB7485"/>
    <w:rsid w:val="00EC1590"/>
    <w:rsid w:val="00EC2210"/>
    <w:rsid w:val="00EC3788"/>
    <w:rsid w:val="00EC50F7"/>
    <w:rsid w:val="00EC6709"/>
    <w:rsid w:val="00EC7677"/>
    <w:rsid w:val="00ED065C"/>
    <w:rsid w:val="00ED10A3"/>
    <w:rsid w:val="00ED12A4"/>
    <w:rsid w:val="00ED2452"/>
    <w:rsid w:val="00ED3C24"/>
    <w:rsid w:val="00ED6F59"/>
    <w:rsid w:val="00EE4E0A"/>
    <w:rsid w:val="00EE663A"/>
    <w:rsid w:val="00EF0B03"/>
    <w:rsid w:val="00EF1135"/>
    <w:rsid w:val="00EF1194"/>
    <w:rsid w:val="00EF147D"/>
    <w:rsid w:val="00EF2E94"/>
    <w:rsid w:val="00EF4D58"/>
    <w:rsid w:val="00EF717E"/>
    <w:rsid w:val="00F01A67"/>
    <w:rsid w:val="00F025C8"/>
    <w:rsid w:val="00F057F1"/>
    <w:rsid w:val="00F05F7A"/>
    <w:rsid w:val="00F066C9"/>
    <w:rsid w:val="00F07BA2"/>
    <w:rsid w:val="00F119BB"/>
    <w:rsid w:val="00F145F8"/>
    <w:rsid w:val="00F1616E"/>
    <w:rsid w:val="00F16831"/>
    <w:rsid w:val="00F200C5"/>
    <w:rsid w:val="00F26857"/>
    <w:rsid w:val="00F3142C"/>
    <w:rsid w:val="00F33036"/>
    <w:rsid w:val="00F33448"/>
    <w:rsid w:val="00F33756"/>
    <w:rsid w:val="00F338EA"/>
    <w:rsid w:val="00F35192"/>
    <w:rsid w:val="00F36440"/>
    <w:rsid w:val="00F4001A"/>
    <w:rsid w:val="00F42AC8"/>
    <w:rsid w:val="00F445DE"/>
    <w:rsid w:val="00F4548A"/>
    <w:rsid w:val="00F462B7"/>
    <w:rsid w:val="00F4688D"/>
    <w:rsid w:val="00F46A5A"/>
    <w:rsid w:val="00F50ACA"/>
    <w:rsid w:val="00F51A98"/>
    <w:rsid w:val="00F52DF2"/>
    <w:rsid w:val="00F54751"/>
    <w:rsid w:val="00F5574A"/>
    <w:rsid w:val="00F649DB"/>
    <w:rsid w:val="00F65546"/>
    <w:rsid w:val="00F71D27"/>
    <w:rsid w:val="00F76966"/>
    <w:rsid w:val="00F8174E"/>
    <w:rsid w:val="00F935D0"/>
    <w:rsid w:val="00FA2090"/>
    <w:rsid w:val="00FA4B0A"/>
    <w:rsid w:val="00FA528C"/>
    <w:rsid w:val="00FA54CA"/>
    <w:rsid w:val="00FA5FC1"/>
    <w:rsid w:val="00FA6A89"/>
    <w:rsid w:val="00FB2BCC"/>
    <w:rsid w:val="00FB6DF0"/>
    <w:rsid w:val="00FB7040"/>
    <w:rsid w:val="00FC0D28"/>
    <w:rsid w:val="00FC43CE"/>
    <w:rsid w:val="00FC4FC3"/>
    <w:rsid w:val="00FC69E1"/>
    <w:rsid w:val="00FC7C54"/>
    <w:rsid w:val="00FD0A4D"/>
    <w:rsid w:val="00FD2E70"/>
    <w:rsid w:val="00FD36FF"/>
    <w:rsid w:val="00FD3B53"/>
    <w:rsid w:val="00FD4170"/>
    <w:rsid w:val="00FD4754"/>
    <w:rsid w:val="00FD6135"/>
    <w:rsid w:val="00FE0C09"/>
    <w:rsid w:val="00FE0CC2"/>
    <w:rsid w:val="00FE0D6A"/>
    <w:rsid w:val="00FE2602"/>
    <w:rsid w:val="00FF0DFA"/>
    <w:rsid w:val="00FF12D0"/>
    <w:rsid w:val="00FF16CB"/>
    <w:rsid w:val="00FF2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1E59"/>
  </w:style>
  <w:style w:type="paragraph" w:styleId="1">
    <w:name w:val="heading 1"/>
    <w:basedOn w:val="a"/>
    <w:next w:val="a"/>
    <w:qFormat/>
    <w:rsid w:val="006A1E59"/>
    <w:pPr>
      <w:keepNext/>
      <w:spacing w:line="240" w:lineRule="exact"/>
      <w:outlineLvl w:val="0"/>
    </w:pPr>
    <w:rPr>
      <w:sz w:val="28"/>
    </w:rPr>
  </w:style>
  <w:style w:type="paragraph" w:styleId="2">
    <w:name w:val="heading 2"/>
    <w:basedOn w:val="a"/>
    <w:next w:val="a"/>
    <w:qFormat/>
    <w:rsid w:val="006A1E59"/>
    <w:pPr>
      <w:keepNext/>
      <w:jc w:val="center"/>
      <w:outlineLvl w:val="1"/>
    </w:pPr>
    <w:rPr>
      <w:rFonts w:ascii="Arial" w:hAnsi="Arial"/>
      <w:b/>
      <w:spacing w:val="60"/>
      <w:sz w:val="28"/>
    </w:rPr>
  </w:style>
  <w:style w:type="paragraph" w:styleId="5">
    <w:name w:val="heading 5"/>
    <w:basedOn w:val="a"/>
    <w:next w:val="a"/>
    <w:qFormat/>
    <w:rsid w:val="006A1E59"/>
    <w:pPr>
      <w:keepNext/>
      <w:jc w:val="center"/>
      <w:outlineLvl w:val="4"/>
    </w:pPr>
    <w:rPr>
      <w:rFonts w:ascii="Courier New" w:hAnsi="Courier New"/>
      <w:b/>
      <w:sz w:val="32"/>
    </w:rPr>
  </w:style>
  <w:style w:type="paragraph" w:styleId="6">
    <w:name w:val="heading 6"/>
    <w:basedOn w:val="a"/>
    <w:next w:val="a"/>
    <w:qFormat/>
    <w:rsid w:val="00AB0955"/>
    <w:pPr>
      <w:spacing w:before="240" w:after="60"/>
      <w:outlineLvl w:val="5"/>
    </w:pPr>
    <w:rPr>
      <w:b/>
      <w:bCs/>
      <w:sz w:val="22"/>
      <w:szCs w:val="22"/>
    </w:rPr>
  </w:style>
  <w:style w:type="paragraph" w:styleId="7">
    <w:name w:val="heading 7"/>
    <w:basedOn w:val="a"/>
    <w:next w:val="a"/>
    <w:qFormat/>
    <w:rsid w:val="006A1E59"/>
    <w:pPr>
      <w:keepNext/>
      <w:outlineLvl w:val="6"/>
    </w:pPr>
    <w:rPr>
      <w:b/>
      <w:sz w:val="28"/>
    </w:rPr>
  </w:style>
  <w:style w:type="paragraph" w:styleId="8">
    <w:name w:val="heading 8"/>
    <w:basedOn w:val="a"/>
    <w:next w:val="a"/>
    <w:qFormat/>
    <w:rsid w:val="006A1E59"/>
    <w:pPr>
      <w:keepNext/>
      <w:jc w:val="both"/>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6A1E59"/>
    <w:pPr>
      <w:spacing w:line="280" w:lineRule="exact"/>
      <w:jc w:val="center"/>
    </w:pPr>
    <w:rPr>
      <w:b/>
      <w:sz w:val="28"/>
    </w:rPr>
  </w:style>
  <w:style w:type="paragraph" w:styleId="21">
    <w:name w:val="Body Text Indent 2"/>
    <w:basedOn w:val="a"/>
    <w:rsid w:val="006A1E59"/>
    <w:pPr>
      <w:spacing w:line="240" w:lineRule="atLeast"/>
      <w:ind w:firstLine="851"/>
    </w:pPr>
    <w:rPr>
      <w:sz w:val="28"/>
    </w:rPr>
  </w:style>
  <w:style w:type="paragraph" w:customStyle="1" w:styleId="10">
    <w:name w:val="Обычный1"/>
    <w:rsid w:val="006A1E59"/>
    <w:pPr>
      <w:widowControl w:val="0"/>
    </w:pPr>
  </w:style>
  <w:style w:type="paragraph" w:styleId="a3">
    <w:name w:val="Body Text Indent"/>
    <w:basedOn w:val="a"/>
    <w:link w:val="a4"/>
    <w:rsid w:val="006A1E59"/>
    <w:pPr>
      <w:ind w:firstLine="851"/>
      <w:jc w:val="both"/>
    </w:pPr>
    <w:rPr>
      <w:sz w:val="28"/>
    </w:rPr>
  </w:style>
  <w:style w:type="paragraph" w:styleId="a5">
    <w:name w:val="Normal (Web)"/>
    <w:basedOn w:val="a"/>
    <w:rsid w:val="006A1E59"/>
    <w:pPr>
      <w:spacing w:before="100" w:after="100"/>
    </w:pPr>
    <w:rPr>
      <w:sz w:val="24"/>
    </w:rPr>
  </w:style>
  <w:style w:type="paragraph" w:styleId="a6">
    <w:name w:val="Body Text"/>
    <w:basedOn w:val="a"/>
    <w:rsid w:val="006A1E59"/>
    <w:pPr>
      <w:spacing w:after="120"/>
    </w:pPr>
    <w:rPr>
      <w:sz w:val="24"/>
    </w:rPr>
  </w:style>
  <w:style w:type="paragraph" w:styleId="3">
    <w:name w:val="Body Text Indent 3"/>
    <w:basedOn w:val="a"/>
    <w:rsid w:val="006A1E59"/>
    <w:pPr>
      <w:shd w:val="clear" w:color="auto" w:fill="FFFFFF"/>
      <w:ind w:right="22" w:firstLine="851"/>
      <w:jc w:val="both"/>
    </w:pPr>
    <w:rPr>
      <w:sz w:val="28"/>
    </w:rPr>
  </w:style>
  <w:style w:type="paragraph" w:styleId="30">
    <w:name w:val="Body Text 3"/>
    <w:basedOn w:val="a"/>
    <w:rsid w:val="006A1E59"/>
    <w:pPr>
      <w:jc w:val="center"/>
    </w:pPr>
    <w:rPr>
      <w:sz w:val="28"/>
    </w:rPr>
  </w:style>
  <w:style w:type="paragraph" w:styleId="a7">
    <w:name w:val="caption"/>
    <w:basedOn w:val="a"/>
    <w:next w:val="a"/>
    <w:qFormat/>
    <w:rsid w:val="006A1E59"/>
    <w:pPr>
      <w:keepNext/>
      <w:tabs>
        <w:tab w:val="left" w:pos="3060"/>
        <w:tab w:val="left" w:pos="8931"/>
      </w:tabs>
      <w:spacing w:line="240" w:lineRule="atLeast"/>
    </w:pPr>
    <w:rPr>
      <w:b/>
      <w:sz w:val="24"/>
    </w:rPr>
  </w:style>
  <w:style w:type="table" w:styleId="a8">
    <w:name w:val="Table Grid"/>
    <w:basedOn w:val="a1"/>
    <w:rsid w:val="00430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rsid w:val="00AB0955"/>
    <w:pPr>
      <w:tabs>
        <w:tab w:val="center" w:pos="4153"/>
        <w:tab w:val="right" w:pos="8306"/>
      </w:tabs>
    </w:pPr>
    <w:rPr>
      <w:sz w:val="24"/>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AB0955"/>
    <w:pPr>
      <w:widowControl w:val="0"/>
      <w:adjustRightInd w:val="0"/>
      <w:spacing w:after="160" w:line="240" w:lineRule="exact"/>
      <w:jc w:val="right"/>
    </w:pPr>
    <w:rPr>
      <w:lang w:val="en-GB" w:eastAsia="en-US"/>
    </w:rPr>
  </w:style>
  <w:style w:type="character" w:styleId="aa">
    <w:name w:val="Hyperlink"/>
    <w:rsid w:val="0044290A"/>
    <w:rPr>
      <w:color w:val="0000FF"/>
      <w:u w:val="single"/>
    </w:rPr>
  </w:style>
  <w:style w:type="paragraph" w:styleId="ab">
    <w:name w:val="footnote text"/>
    <w:basedOn w:val="a"/>
    <w:link w:val="ac"/>
    <w:semiHidden/>
    <w:rsid w:val="00023CFF"/>
  </w:style>
  <w:style w:type="character" w:customStyle="1" w:styleId="ac">
    <w:name w:val="Текст сноски Знак"/>
    <w:link w:val="ab"/>
    <w:semiHidden/>
    <w:rsid w:val="00023CFF"/>
    <w:rPr>
      <w:lang w:val="ru-RU" w:eastAsia="ru-RU" w:bidi="ar-SA"/>
    </w:rPr>
  </w:style>
  <w:style w:type="character" w:styleId="ad">
    <w:name w:val="footnote reference"/>
    <w:semiHidden/>
    <w:rsid w:val="00023CFF"/>
    <w:rPr>
      <w:vertAlign w:val="superscript"/>
    </w:rPr>
  </w:style>
  <w:style w:type="paragraph" w:customStyle="1" w:styleId="ConsPlusNormal">
    <w:name w:val="ConsPlusNormal"/>
    <w:rsid w:val="00023CFF"/>
    <w:pPr>
      <w:widowControl w:val="0"/>
      <w:autoSpaceDE w:val="0"/>
      <w:autoSpaceDN w:val="0"/>
      <w:adjustRightInd w:val="0"/>
      <w:ind w:firstLine="720"/>
    </w:pPr>
    <w:rPr>
      <w:rFonts w:ascii="Arial" w:hAnsi="Arial" w:cs="Arial"/>
    </w:rPr>
  </w:style>
  <w:style w:type="paragraph" w:styleId="ae">
    <w:name w:val="Title"/>
    <w:basedOn w:val="a"/>
    <w:link w:val="af"/>
    <w:qFormat/>
    <w:rsid w:val="0048188B"/>
    <w:pPr>
      <w:ind w:left="-567"/>
      <w:jc w:val="center"/>
    </w:pPr>
    <w:rPr>
      <w:sz w:val="28"/>
    </w:rPr>
  </w:style>
  <w:style w:type="character" w:customStyle="1" w:styleId="af">
    <w:name w:val="Название Знак"/>
    <w:link w:val="ae"/>
    <w:rsid w:val="0048188B"/>
    <w:rPr>
      <w:sz w:val="28"/>
    </w:rPr>
  </w:style>
  <w:style w:type="paragraph" w:styleId="af0">
    <w:name w:val="List Paragraph"/>
    <w:basedOn w:val="a"/>
    <w:uiPriority w:val="34"/>
    <w:qFormat/>
    <w:rsid w:val="00FC69E1"/>
    <w:pPr>
      <w:spacing w:after="200" w:line="276" w:lineRule="auto"/>
      <w:ind w:left="720"/>
      <w:contextualSpacing/>
    </w:pPr>
    <w:rPr>
      <w:rFonts w:ascii="Calibri" w:hAnsi="Calibri"/>
      <w:sz w:val="22"/>
      <w:szCs w:val="22"/>
    </w:rPr>
  </w:style>
  <w:style w:type="character" w:customStyle="1" w:styleId="af1">
    <w:name w:val="Основной текст_"/>
    <w:link w:val="12"/>
    <w:rsid w:val="00C22479"/>
    <w:rPr>
      <w:sz w:val="26"/>
      <w:szCs w:val="26"/>
      <w:shd w:val="clear" w:color="auto" w:fill="FFFFFF"/>
    </w:rPr>
  </w:style>
  <w:style w:type="paragraph" w:customStyle="1" w:styleId="12">
    <w:name w:val="Основной текст1"/>
    <w:basedOn w:val="a"/>
    <w:link w:val="af1"/>
    <w:rsid w:val="00C22479"/>
    <w:pPr>
      <w:shd w:val="clear" w:color="auto" w:fill="FFFFFF"/>
      <w:spacing w:line="0" w:lineRule="atLeast"/>
    </w:pPr>
    <w:rPr>
      <w:sz w:val="26"/>
      <w:szCs w:val="26"/>
    </w:rPr>
  </w:style>
  <w:style w:type="paragraph" w:styleId="af2">
    <w:name w:val="Balloon Text"/>
    <w:basedOn w:val="a"/>
    <w:link w:val="af3"/>
    <w:rsid w:val="00375BE3"/>
    <w:rPr>
      <w:rFonts w:ascii="Segoe UI" w:hAnsi="Segoe UI"/>
      <w:sz w:val="18"/>
      <w:szCs w:val="18"/>
    </w:rPr>
  </w:style>
  <w:style w:type="character" w:customStyle="1" w:styleId="af3">
    <w:name w:val="Текст выноски Знак"/>
    <w:link w:val="af2"/>
    <w:rsid w:val="00375BE3"/>
    <w:rPr>
      <w:rFonts w:ascii="Segoe UI" w:hAnsi="Segoe UI" w:cs="Segoe UI"/>
      <w:sz w:val="18"/>
      <w:szCs w:val="18"/>
    </w:rPr>
  </w:style>
  <w:style w:type="character" w:customStyle="1" w:styleId="af4">
    <w:name w:val="Основной текст + Полужирный"/>
    <w:rsid w:val="00215D30"/>
    <w:rPr>
      <w:rFonts w:ascii="Times New Roman" w:eastAsia="Times New Roman" w:hAnsi="Times New Roman" w:cs="Times New Roman"/>
      <w:b/>
      <w:bCs/>
      <w:i w:val="0"/>
      <w:iCs w:val="0"/>
      <w:smallCaps w:val="0"/>
      <w:strike w:val="0"/>
      <w:spacing w:val="10"/>
      <w:sz w:val="26"/>
      <w:szCs w:val="26"/>
      <w:shd w:val="clear" w:color="auto" w:fill="FFFFFF"/>
    </w:rPr>
  </w:style>
  <w:style w:type="paragraph" w:styleId="af5">
    <w:name w:val="No Spacing"/>
    <w:uiPriority w:val="1"/>
    <w:qFormat/>
    <w:rsid w:val="001040C4"/>
    <w:rPr>
      <w:rFonts w:eastAsia="Calibri"/>
      <w:sz w:val="24"/>
      <w:szCs w:val="24"/>
      <w:lang w:eastAsia="ar-SA"/>
    </w:rPr>
  </w:style>
  <w:style w:type="paragraph" w:customStyle="1" w:styleId="ConsPlusTitle">
    <w:name w:val="ConsPlusTitle"/>
    <w:rsid w:val="00F51A98"/>
    <w:pPr>
      <w:widowControl w:val="0"/>
      <w:autoSpaceDE w:val="0"/>
      <w:autoSpaceDN w:val="0"/>
    </w:pPr>
    <w:rPr>
      <w:rFonts w:ascii="Calibri" w:hAnsi="Calibri" w:cs="Calibri"/>
      <w:b/>
      <w:sz w:val="22"/>
    </w:rPr>
  </w:style>
  <w:style w:type="character" w:styleId="af6">
    <w:name w:val="Emphasis"/>
    <w:basedOn w:val="a0"/>
    <w:uiPriority w:val="20"/>
    <w:qFormat/>
    <w:rsid w:val="007052E7"/>
    <w:rPr>
      <w:i/>
      <w:iCs/>
    </w:rPr>
  </w:style>
  <w:style w:type="character" w:customStyle="1" w:styleId="a4">
    <w:name w:val="Основной текст с отступом Знак"/>
    <w:basedOn w:val="a0"/>
    <w:link w:val="a3"/>
    <w:rsid w:val="00F338EA"/>
    <w:rPr>
      <w:sz w:val="28"/>
    </w:rPr>
  </w:style>
</w:styles>
</file>

<file path=word/webSettings.xml><?xml version="1.0" encoding="utf-8"?>
<w:webSettings xmlns:r="http://schemas.openxmlformats.org/officeDocument/2006/relationships" xmlns:w="http://schemas.openxmlformats.org/wordprocessingml/2006/main">
  <w:divs>
    <w:div w:id="1402827919">
      <w:bodyDiv w:val="1"/>
      <w:marLeft w:val="0"/>
      <w:marRight w:val="0"/>
      <w:marTop w:val="0"/>
      <w:marBottom w:val="0"/>
      <w:divBdr>
        <w:top w:val="none" w:sz="0" w:space="0" w:color="auto"/>
        <w:left w:val="none" w:sz="0" w:space="0" w:color="auto"/>
        <w:bottom w:val="none" w:sz="0" w:space="0" w:color="auto"/>
        <w:right w:val="none" w:sz="0" w:space="0" w:color="auto"/>
      </w:divBdr>
    </w:div>
    <w:div w:id="1482388025">
      <w:bodyDiv w:val="1"/>
      <w:marLeft w:val="0"/>
      <w:marRight w:val="0"/>
      <w:marTop w:val="0"/>
      <w:marBottom w:val="0"/>
      <w:divBdr>
        <w:top w:val="none" w:sz="0" w:space="0" w:color="auto"/>
        <w:left w:val="none" w:sz="0" w:space="0" w:color="auto"/>
        <w:bottom w:val="none" w:sz="0" w:space="0" w:color="auto"/>
        <w:right w:val="none" w:sz="0" w:space="0" w:color="auto"/>
      </w:divBdr>
    </w:div>
    <w:div w:id="17179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16801-FEB6-4FDF-96D3-2FFFDDEC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2399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Кириллова</dc:creator>
  <cp:keywords/>
  <cp:lastModifiedBy>User</cp:lastModifiedBy>
  <cp:revision>2</cp:revision>
  <cp:lastPrinted>2021-03-16T16:07:00Z</cp:lastPrinted>
  <dcterms:created xsi:type="dcterms:W3CDTF">2021-04-29T14:52:00Z</dcterms:created>
  <dcterms:modified xsi:type="dcterms:W3CDTF">2021-04-29T14:52:00Z</dcterms:modified>
</cp:coreProperties>
</file>