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EB" w:rsidRDefault="00F917EB" w:rsidP="00F917EB">
      <w:pPr>
        <w:spacing w:line="276" w:lineRule="auto"/>
        <w:ind w:left="5670"/>
      </w:pPr>
      <w:r>
        <w:t>УТВЕРЖДАЮ</w:t>
      </w:r>
    </w:p>
    <w:p w:rsidR="00F917EB" w:rsidRDefault="00F917EB" w:rsidP="00F917EB">
      <w:pPr>
        <w:spacing w:line="276" w:lineRule="auto"/>
        <w:ind w:left="5670"/>
      </w:pPr>
    </w:p>
    <w:p w:rsidR="00F917EB" w:rsidRDefault="00F917EB" w:rsidP="00F917EB">
      <w:pPr>
        <w:spacing w:line="276" w:lineRule="auto"/>
        <w:ind w:left="5670"/>
      </w:pPr>
      <w:r>
        <w:t>Генеральный директор</w:t>
      </w:r>
    </w:p>
    <w:p w:rsidR="00F917EB" w:rsidRDefault="00F917EB" w:rsidP="00F917EB">
      <w:pPr>
        <w:spacing w:line="276" w:lineRule="auto"/>
        <w:ind w:left="5670"/>
      </w:pPr>
    </w:p>
    <w:p w:rsidR="00F917EB" w:rsidRDefault="00F917EB" w:rsidP="00F917EB">
      <w:pPr>
        <w:spacing w:line="276" w:lineRule="auto"/>
        <w:ind w:left="5670"/>
      </w:pPr>
      <w:r>
        <w:t>________________/С.Г. Поляков/</w:t>
      </w:r>
    </w:p>
    <w:p w:rsidR="00F917EB" w:rsidRDefault="00F917EB" w:rsidP="00F917EB">
      <w:pPr>
        <w:spacing w:line="276" w:lineRule="auto"/>
        <w:ind w:left="5670"/>
      </w:pPr>
      <w:r>
        <w:t>«__» ___________ 2019 г.</w:t>
      </w:r>
    </w:p>
    <w:p w:rsidR="00F917EB" w:rsidRDefault="00F917EB" w:rsidP="00F917EB">
      <w:pPr>
        <w:pStyle w:val="ConsNonformat"/>
        <w:widowControl/>
        <w:jc w:val="center"/>
        <w:rPr>
          <w:rFonts w:ascii="Times New Roman" w:hAnsi="Times New Roman" w:cs="Times New Roman"/>
          <w:b/>
          <w:bCs/>
          <w:u w:val="single"/>
        </w:rPr>
      </w:pPr>
    </w:p>
    <w:p w:rsidR="00F917EB" w:rsidRDefault="00F917EB" w:rsidP="00F917EB">
      <w:pPr>
        <w:pStyle w:val="ConsNonformat"/>
        <w:widowControl/>
        <w:jc w:val="center"/>
        <w:rPr>
          <w:rFonts w:ascii="Times New Roman" w:hAnsi="Times New Roman" w:cs="Times New Roman"/>
          <w:b/>
          <w:bCs/>
          <w:u w:val="single"/>
        </w:rPr>
      </w:pPr>
    </w:p>
    <w:p w:rsidR="00F917EB" w:rsidRDefault="00F917EB" w:rsidP="00F917EB">
      <w:pPr>
        <w:pStyle w:val="ConsNonformat"/>
        <w:widowControl/>
        <w:jc w:val="center"/>
        <w:rPr>
          <w:rFonts w:ascii="Times New Roman" w:hAnsi="Times New Roman" w:cs="Times New Roman"/>
          <w:b/>
          <w:bCs/>
          <w:u w:val="single"/>
        </w:rPr>
      </w:pPr>
    </w:p>
    <w:p w:rsidR="00F917EB" w:rsidRDefault="00F917EB" w:rsidP="00F917EB">
      <w:pPr>
        <w:pStyle w:val="ConsNonformat"/>
        <w:widowControl/>
        <w:jc w:val="center"/>
        <w:rPr>
          <w:rFonts w:ascii="Times New Roman" w:hAnsi="Times New Roman" w:cs="Times New Roman"/>
          <w:b/>
          <w:bCs/>
          <w:u w:val="single"/>
        </w:rPr>
      </w:pPr>
    </w:p>
    <w:p w:rsidR="00F917EB" w:rsidRDefault="00F917EB" w:rsidP="00F917EB">
      <w:pPr>
        <w:pStyle w:val="ConsNonformat"/>
        <w:widowControl/>
        <w:jc w:val="center"/>
        <w:rPr>
          <w:rFonts w:ascii="Times New Roman" w:hAnsi="Times New Roman" w:cs="Times New Roman"/>
          <w:b/>
          <w:bCs/>
          <w:u w:val="single"/>
        </w:rPr>
      </w:pPr>
    </w:p>
    <w:p w:rsidR="00F917EB" w:rsidRDefault="00F917EB" w:rsidP="00F917EB">
      <w:pPr>
        <w:pStyle w:val="ConsNonformat"/>
        <w:widowControl/>
        <w:spacing w:line="360" w:lineRule="auto"/>
        <w:jc w:val="center"/>
        <w:rPr>
          <w:rFonts w:ascii="Times New Roman" w:hAnsi="Times New Roman" w:cs="Times New Roman"/>
          <w:b/>
          <w:bCs/>
          <w:sz w:val="28"/>
          <w:szCs w:val="28"/>
          <w:u w:val="single"/>
        </w:rPr>
      </w:pPr>
    </w:p>
    <w:p w:rsidR="00F917EB" w:rsidRDefault="00F917EB" w:rsidP="00F917EB">
      <w:pPr>
        <w:widowControl w:val="0"/>
        <w:autoSpaceDE w:val="0"/>
        <w:spacing w:line="360" w:lineRule="auto"/>
        <w:jc w:val="center"/>
        <w:rPr>
          <w:b/>
          <w:sz w:val="28"/>
          <w:szCs w:val="28"/>
        </w:rPr>
      </w:pPr>
      <w:r>
        <w:rPr>
          <w:b/>
          <w:sz w:val="28"/>
          <w:szCs w:val="28"/>
        </w:rPr>
        <w:t>Федеральное государственное бюджетное учреждение</w:t>
      </w:r>
    </w:p>
    <w:p w:rsidR="00F917EB" w:rsidRDefault="00F917EB" w:rsidP="00F917EB">
      <w:pPr>
        <w:widowControl w:val="0"/>
        <w:autoSpaceDE w:val="0"/>
        <w:spacing w:line="360" w:lineRule="auto"/>
        <w:jc w:val="center"/>
        <w:rPr>
          <w:b/>
          <w:sz w:val="28"/>
          <w:szCs w:val="28"/>
        </w:rPr>
      </w:pPr>
      <w:r>
        <w:rPr>
          <w:b/>
          <w:sz w:val="28"/>
          <w:szCs w:val="28"/>
        </w:rPr>
        <w:t>«Фонд содействия развитию малых форм предприятий в научно-технической сфере»</w:t>
      </w:r>
    </w:p>
    <w:p w:rsidR="00F917EB" w:rsidRDefault="00F917EB" w:rsidP="00F917EB">
      <w:pPr>
        <w:jc w:val="center"/>
      </w:pPr>
    </w:p>
    <w:p w:rsidR="00F917EB" w:rsidRDefault="00F917EB" w:rsidP="00F917EB">
      <w:pPr>
        <w:jc w:val="center"/>
      </w:pPr>
    </w:p>
    <w:p w:rsidR="00F917EB" w:rsidRDefault="00F917EB" w:rsidP="00F917EB">
      <w:pPr>
        <w:jc w:val="center"/>
        <w:rPr>
          <w:b/>
        </w:rPr>
      </w:pPr>
    </w:p>
    <w:p w:rsidR="00F917EB" w:rsidRDefault="00F917EB" w:rsidP="00F917EB">
      <w:pPr>
        <w:rPr>
          <w:b/>
        </w:rPr>
      </w:pPr>
    </w:p>
    <w:p w:rsidR="00F917EB" w:rsidRDefault="00F917EB" w:rsidP="00F917EB">
      <w:pPr>
        <w:jc w:val="center"/>
        <w:rPr>
          <w:b/>
        </w:rPr>
      </w:pPr>
    </w:p>
    <w:p w:rsidR="00F917EB" w:rsidRDefault="00F917EB" w:rsidP="00F917EB">
      <w:pPr>
        <w:jc w:val="center"/>
        <w:rPr>
          <w:b/>
        </w:rPr>
      </w:pPr>
    </w:p>
    <w:p w:rsidR="00F917EB" w:rsidRDefault="00F917EB" w:rsidP="00F917EB">
      <w:pPr>
        <w:jc w:val="center"/>
        <w:rPr>
          <w:b/>
        </w:rPr>
      </w:pPr>
      <w:bookmarkStart w:id="0" w:name="_Toc456095318"/>
      <w:r>
        <w:rPr>
          <w:b/>
        </w:rPr>
        <w:t>ПОЛОЖЕНИЕ</w:t>
      </w:r>
      <w:bookmarkEnd w:id="0"/>
    </w:p>
    <w:p w:rsidR="00F917EB" w:rsidRDefault="00F917EB" w:rsidP="00F917EB">
      <w:pPr>
        <w:jc w:val="center"/>
        <w:rPr>
          <w:b/>
          <w:sz w:val="28"/>
          <w:szCs w:val="28"/>
        </w:rPr>
      </w:pPr>
    </w:p>
    <w:p w:rsidR="00F917EB" w:rsidRDefault="00F917EB" w:rsidP="00F917EB">
      <w:pPr>
        <w:jc w:val="center"/>
        <w:rPr>
          <w:b/>
          <w:sz w:val="28"/>
          <w:szCs w:val="28"/>
        </w:rPr>
      </w:pPr>
      <w:r>
        <w:rPr>
          <w:b/>
          <w:sz w:val="28"/>
          <w:szCs w:val="28"/>
        </w:rPr>
        <w:t>о конкурсе «УМНИК-ЭФКО»</w:t>
      </w:r>
    </w:p>
    <w:p w:rsidR="00F917EB" w:rsidRDefault="00F917EB" w:rsidP="00F917EB">
      <w:pPr>
        <w:jc w:val="center"/>
        <w:rPr>
          <w:b/>
          <w:sz w:val="28"/>
          <w:szCs w:val="28"/>
        </w:rPr>
      </w:pPr>
      <w:r>
        <w:rPr>
          <w:b/>
          <w:sz w:val="28"/>
          <w:szCs w:val="28"/>
        </w:rPr>
        <w:t xml:space="preserve">в рамках программы </w:t>
      </w:r>
    </w:p>
    <w:p w:rsidR="00F917EB" w:rsidRDefault="00F917EB" w:rsidP="00F917EB">
      <w:pPr>
        <w:jc w:val="center"/>
        <w:rPr>
          <w:b/>
          <w:sz w:val="28"/>
          <w:szCs w:val="28"/>
        </w:rPr>
      </w:pPr>
      <w:r>
        <w:rPr>
          <w:b/>
          <w:sz w:val="28"/>
          <w:szCs w:val="28"/>
        </w:rPr>
        <w:t>«Участник молодежного научно-инновационного конкурса»</w:t>
      </w:r>
    </w:p>
    <w:p w:rsidR="00F917EB" w:rsidRDefault="00F917EB" w:rsidP="00F917EB">
      <w:pPr>
        <w:jc w:val="center"/>
        <w:rPr>
          <w:b/>
          <w:sz w:val="28"/>
          <w:szCs w:val="28"/>
        </w:rPr>
      </w:pPr>
      <w:r>
        <w:rPr>
          <w:b/>
          <w:sz w:val="28"/>
          <w:szCs w:val="28"/>
        </w:rPr>
        <w:t xml:space="preserve">(«УМНИК») </w:t>
      </w:r>
    </w:p>
    <w:p w:rsidR="00F917EB" w:rsidRDefault="00F917EB" w:rsidP="00F917EB">
      <w:pPr>
        <w:jc w:val="center"/>
        <w:rPr>
          <w:sz w:val="28"/>
          <w:szCs w:val="28"/>
        </w:rPr>
      </w:pPr>
    </w:p>
    <w:p w:rsidR="00F917EB" w:rsidRDefault="00F917EB" w:rsidP="00F917EB">
      <w:pPr>
        <w:jc w:val="center"/>
        <w:rPr>
          <w:sz w:val="28"/>
          <w:szCs w:val="28"/>
        </w:rPr>
      </w:pPr>
    </w:p>
    <w:p w:rsidR="00F917EB" w:rsidRDefault="00F917EB" w:rsidP="00F917EB">
      <w:pPr>
        <w:pStyle w:val="ConsNonformat"/>
        <w:widowControl/>
        <w:jc w:val="both"/>
        <w:rPr>
          <w:rFonts w:ascii="Times New Roman" w:hAnsi="Times New Roman" w:cs="Times New Roman"/>
          <w:b/>
          <w:bCs/>
        </w:rPr>
      </w:pPr>
    </w:p>
    <w:p w:rsidR="00F917EB" w:rsidRDefault="00F917EB" w:rsidP="00F917EB">
      <w:pPr>
        <w:jc w:val="center"/>
      </w:pPr>
    </w:p>
    <w:p w:rsidR="00F917EB" w:rsidRDefault="00F917EB" w:rsidP="00F917EB">
      <w:pPr>
        <w:jc w:val="center"/>
        <w:rPr>
          <w:b/>
        </w:rPr>
      </w:pPr>
    </w:p>
    <w:p w:rsidR="00F917EB" w:rsidRDefault="00F917EB" w:rsidP="00F917EB">
      <w:pPr>
        <w:jc w:val="center"/>
        <w:rPr>
          <w:b/>
        </w:rPr>
      </w:pPr>
    </w:p>
    <w:p w:rsidR="00F917EB" w:rsidRDefault="00F917EB" w:rsidP="00F917EB">
      <w:pPr>
        <w:jc w:val="center"/>
        <w:rPr>
          <w:b/>
        </w:rPr>
      </w:pPr>
    </w:p>
    <w:p w:rsidR="00F917EB" w:rsidRDefault="00F917EB" w:rsidP="00F917EB">
      <w:pPr>
        <w:jc w:val="center"/>
        <w:rPr>
          <w:b/>
        </w:rPr>
      </w:pPr>
    </w:p>
    <w:p w:rsidR="00F917EB" w:rsidRDefault="00F917EB" w:rsidP="00F917EB">
      <w:pPr>
        <w:jc w:val="center"/>
        <w:rPr>
          <w:b/>
        </w:rPr>
      </w:pPr>
    </w:p>
    <w:p w:rsidR="00F917EB" w:rsidRDefault="00F917EB" w:rsidP="00F917EB">
      <w:pPr>
        <w:jc w:val="center"/>
        <w:rPr>
          <w:b/>
        </w:rPr>
      </w:pPr>
    </w:p>
    <w:p w:rsidR="00F917EB" w:rsidRDefault="00F917EB" w:rsidP="00F917EB">
      <w:pPr>
        <w:jc w:val="center"/>
        <w:rPr>
          <w:b/>
        </w:rPr>
      </w:pPr>
    </w:p>
    <w:p w:rsidR="00F917EB" w:rsidRDefault="00F917EB" w:rsidP="00F917EB">
      <w:pPr>
        <w:jc w:val="center"/>
        <w:rPr>
          <w:b/>
        </w:rPr>
      </w:pPr>
    </w:p>
    <w:p w:rsidR="00F917EB" w:rsidRDefault="00F917EB" w:rsidP="00F917EB">
      <w:pPr>
        <w:keepNext/>
        <w:keepLines/>
        <w:widowControl w:val="0"/>
        <w:suppressLineNumbers/>
        <w:suppressAutoHyphens/>
        <w:jc w:val="center"/>
        <w:rPr>
          <w:bCs/>
          <w:sz w:val="28"/>
          <w:szCs w:val="28"/>
        </w:rPr>
      </w:pPr>
      <w:r>
        <w:rPr>
          <w:bCs/>
          <w:sz w:val="28"/>
          <w:szCs w:val="28"/>
        </w:rPr>
        <w:t xml:space="preserve">г. Москва </w:t>
      </w:r>
    </w:p>
    <w:p w:rsidR="00F917EB" w:rsidRDefault="00F917EB" w:rsidP="00F917EB">
      <w:pPr>
        <w:jc w:val="center"/>
        <w:rPr>
          <w:b/>
          <w:sz w:val="28"/>
          <w:szCs w:val="28"/>
        </w:rPr>
      </w:pPr>
      <w:r>
        <w:rPr>
          <w:bCs/>
          <w:sz w:val="28"/>
          <w:szCs w:val="28"/>
        </w:rPr>
        <w:t>2019 год</w:t>
      </w:r>
    </w:p>
    <w:p w:rsidR="00F917EB" w:rsidRDefault="00F917EB" w:rsidP="00F917EB">
      <w:pPr>
        <w:rPr>
          <w:b/>
          <w:sz w:val="28"/>
          <w:szCs w:val="28"/>
        </w:rPr>
        <w:sectPr w:rsidR="00F917EB">
          <w:footnotePr>
            <w:numRestart w:val="eachPage"/>
          </w:footnotePr>
          <w:pgSz w:w="11906" w:h="16838"/>
          <w:pgMar w:top="1134" w:right="850" w:bottom="1134" w:left="1701" w:header="709" w:footer="709" w:gutter="0"/>
          <w:cols w:space="720"/>
        </w:sectPr>
      </w:pPr>
    </w:p>
    <w:p w:rsidR="00F917EB" w:rsidRDefault="00F917EB" w:rsidP="00F917EB">
      <w:pPr>
        <w:jc w:val="center"/>
        <w:rPr>
          <w:b/>
          <w:sz w:val="28"/>
          <w:szCs w:val="28"/>
        </w:rPr>
      </w:pPr>
      <w:r>
        <w:rPr>
          <w:b/>
          <w:sz w:val="28"/>
          <w:szCs w:val="28"/>
        </w:rPr>
        <w:t>СОДЕРЖАНИЕ</w:t>
      </w:r>
    </w:p>
    <w:p w:rsidR="00F917EB" w:rsidRPr="00997645" w:rsidRDefault="00F917EB" w:rsidP="00F917EB">
      <w:pPr>
        <w:pStyle w:val="12"/>
        <w:rPr>
          <w:rFonts w:ascii="Calibri" w:hAnsi="Calibri"/>
          <w:b w:val="0"/>
          <w:bCs w:val="0"/>
          <w:caps w:val="0"/>
          <w:sz w:val="22"/>
          <w:szCs w:val="22"/>
        </w:rPr>
      </w:pPr>
      <w:r w:rsidRPr="00997645">
        <w:rPr>
          <w:rFonts w:ascii="Cambria" w:hAnsi="Cambria"/>
          <w:color w:val="365F91"/>
          <w:sz w:val="28"/>
          <w:szCs w:val="28"/>
        </w:rPr>
        <w:fldChar w:fldCharType="begin"/>
      </w:r>
      <w:r>
        <w:instrText xml:space="preserve"> TOC \o "1-3" \h \z \u </w:instrText>
      </w:r>
      <w:r w:rsidRPr="00997645">
        <w:rPr>
          <w:rFonts w:ascii="Cambria" w:hAnsi="Cambria"/>
          <w:color w:val="365F91"/>
          <w:sz w:val="28"/>
          <w:szCs w:val="28"/>
        </w:rPr>
        <w:fldChar w:fldCharType="separate"/>
      </w:r>
      <w:hyperlink r:id="rId8" w:anchor="_Toc458006493" w:history="1">
        <w:r>
          <w:rPr>
            <w:rStyle w:val="ae"/>
          </w:rPr>
          <w:t>1. Общие положения</w:t>
        </w:r>
        <w:r>
          <w:rPr>
            <w:rStyle w:val="ae"/>
            <w:webHidden/>
          </w:rPr>
          <w:tab/>
        </w:r>
        <w:r>
          <w:rPr>
            <w:rStyle w:val="ae"/>
            <w:webHidden/>
          </w:rPr>
          <w:fldChar w:fldCharType="begin"/>
        </w:r>
        <w:r>
          <w:rPr>
            <w:rStyle w:val="ae"/>
            <w:webHidden/>
          </w:rPr>
          <w:instrText xml:space="preserve"> PAGEREF _Toc458006493 \h </w:instrText>
        </w:r>
        <w:r>
          <w:rPr>
            <w:rStyle w:val="ae"/>
            <w:webHidden/>
          </w:rPr>
        </w:r>
        <w:r>
          <w:rPr>
            <w:rStyle w:val="ae"/>
            <w:webHidden/>
          </w:rPr>
          <w:fldChar w:fldCharType="separate"/>
        </w:r>
        <w:r>
          <w:rPr>
            <w:rStyle w:val="ae"/>
            <w:webHidden/>
          </w:rPr>
          <w:t>3</w:t>
        </w:r>
        <w:r>
          <w:rPr>
            <w:rStyle w:val="ae"/>
            <w:webHidden/>
          </w:rPr>
          <w:fldChar w:fldCharType="end"/>
        </w:r>
      </w:hyperlink>
    </w:p>
    <w:p w:rsidR="00F917EB" w:rsidRPr="00997645" w:rsidRDefault="00F917EB" w:rsidP="00F917EB">
      <w:pPr>
        <w:pStyle w:val="12"/>
        <w:rPr>
          <w:rFonts w:ascii="Calibri" w:hAnsi="Calibri"/>
          <w:b w:val="0"/>
          <w:bCs w:val="0"/>
          <w:caps w:val="0"/>
          <w:sz w:val="22"/>
          <w:szCs w:val="22"/>
        </w:rPr>
      </w:pPr>
      <w:hyperlink r:id="rId9" w:anchor="_Toc458006494" w:history="1">
        <w:r>
          <w:rPr>
            <w:rStyle w:val="ae"/>
          </w:rPr>
          <w:t>2. Участники конкурса и требования к представляемой информации</w:t>
        </w:r>
        <w:r>
          <w:rPr>
            <w:rStyle w:val="ae"/>
            <w:webHidden/>
          </w:rPr>
          <w:tab/>
        </w:r>
        <w:r>
          <w:rPr>
            <w:rStyle w:val="ae"/>
            <w:webHidden/>
          </w:rPr>
          <w:fldChar w:fldCharType="begin"/>
        </w:r>
        <w:r>
          <w:rPr>
            <w:rStyle w:val="ae"/>
            <w:webHidden/>
          </w:rPr>
          <w:instrText xml:space="preserve"> PAGEREF _Toc458006494 \h </w:instrText>
        </w:r>
        <w:r>
          <w:rPr>
            <w:rStyle w:val="ae"/>
            <w:webHidden/>
          </w:rPr>
        </w:r>
        <w:r>
          <w:rPr>
            <w:rStyle w:val="ae"/>
            <w:webHidden/>
          </w:rPr>
          <w:fldChar w:fldCharType="separate"/>
        </w:r>
        <w:r>
          <w:rPr>
            <w:rStyle w:val="ae"/>
            <w:webHidden/>
          </w:rPr>
          <w:t>3</w:t>
        </w:r>
        <w:r>
          <w:rPr>
            <w:rStyle w:val="ae"/>
            <w:webHidden/>
          </w:rPr>
          <w:fldChar w:fldCharType="end"/>
        </w:r>
      </w:hyperlink>
    </w:p>
    <w:p w:rsidR="00F917EB" w:rsidRPr="00997645" w:rsidRDefault="00F917EB" w:rsidP="00F917EB">
      <w:pPr>
        <w:pStyle w:val="12"/>
        <w:rPr>
          <w:rFonts w:ascii="Calibri" w:hAnsi="Calibri"/>
          <w:b w:val="0"/>
          <w:bCs w:val="0"/>
          <w:caps w:val="0"/>
          <w:sz w:val="22"/>
          <w:szCs w:val="22"/>
        </w:rPr>
      </w:pPr>
      <w:hyperlink r:id="rId10" w:anchor="_Toc458006495" w:history="1">
        <w:r>
          <w:rPr>
            <w:rStyle w:val="ae"/>
          </w:rPr>
          <w:t>3. Условия участия в конкурсе и порядок финансирования</w:t>
        </w:r>
        <w:r>
          <w:rPr>
            <w:rStyle w:val="ae"/>
            <w:webHidden/>
          </w:rPr>
          <w:tab/>
        </w:r>
        <w:r>
          <w:rPr>
            <w:rStyle w:val="ae"/>
            <w:webHidden/>
          </w:rPr>
          <w:fldChar w:fldCharType="begin"/>
        </w:r>
        <w:r>
          <w:rPr>
            <w:rStyle w:val="ae"/>
            <w:webHidden/>
          </w:rPr>
          <w:instrText xml:space="preserve"> PAGEREF _Toc458006495 \h </w:instrText>
        </w:r>
        <w:r>
          <w:rPr>
            <w:rStyle w:val="ae"/>
            <w:webHidden/>
          </w:rPr>
        </w:r>
        <w:r>
          <w:rPr>
            <w:rStyle w:val="ae"/>
            <w:webHidden/>
          </w:rPr>
          <w:fldChar w:fldCharType="separate"/>
        </w:r>
        <w:r>
          <w:rPr>
            <w:rStyle w:val="ae"/>
            <w:webHidden/>
          </w:rPr>
          <w:t>4</w:t>
        </w:r>
        <w:r>
          <w:rPr>
            <w:rStyle w:val="ae"/>
            <w:webHidden/>
          </w:rPr>
          <w:fldChar w:fldCharType="end"/>
        </w:r>
      </w:hyperlink>
    </w:p>
    <w:p w:rsidR="00F917EB" w:rsidRPr="00997645" w:rsidRDefault="00F917EB" w:rsidP="00F917EB">
      <w:pPr>
        <w:pStyle w:val="12"/>
        <w:rPr>
          <w:rFonts w:ascii="Calibri" w:hAnsi="Calibri"/>
          <w:b w:val="0"/>
          <w:bCs w:val="0"/>
          <w:caps w:val="0"/>
          <w:sz w:val="22"/>
          <w:szCs w:val="22"/>
        </w:rPr>
      </w:pPr>
      <w:hyperlink r:id="rId11" w:anchor="_Toc458006496" w:history="1">
        <w:r>
          <w:rPr>
            <w:rStyle w:val="ae"/>
          </w:rPr>
          <w:t>4. Порядок рассмотрения заявок</w:t>
        </w:r>
        <w:r>
          <w:rPr>
            <w:rStyle w:val="ae"/>
            <w:webHidden/>
          </w:rPr>
          <w:tab/>
        </w:r>
        <w:r>
          <w:rPr>
            <w:rStyle w:val="ae"/>
            <w:webHidden/>
          </w:rPr>
          <w:fldChar w:fldCharType="begin"/>
        </w:r>
        <w:r>
          <w:rPr>
            <w:rStyle w:val="ae"/>
            <w:webHidden/>
          </w:rPr>
          <w:instrText xml:space="preserve"> PAGEREF _Toc458006496 \h </w:instrText>
        </w:r>
        <w:r>
          <w:rPr>
            <w:rStyle w:val="ae"/>
            <w:webHidden/>
          </w:rPr>
        </w:r>
        <w:r>
          <w:rPr>
            <w:rStyle w:val="ae"/>
            <w:webHidden/>
          </w:rPr>
          <w:fldChar w:fldCharType="separate"/>
        </w:r>
        <w:r>
          <w:rPr>
            <w:rStyle w:val="ae"/>
            <w:webHidden/>
          </w:rPr>
          <w:t>5</w:t>
        </w:r>
        <w:r>
          <w:rPr>
            <w:rStyle w:val="ae"/>
            <w:webHidden/>
          </w:rPr>
          <w:fldChar w:fldCharType="end"/>
        </w:r>
      </w:hyperlink>
    </w:p>
    <w:p w:rsidR="00F917EB" w:rsidRPr="00997645" w:rsidRDefault="00F917EB" w:rsidP="00F917EB">
      <w:pPr>
        <w:pStyle w:val="12"/>
        <w:rPr>
          <w:rFonts w:ascii="Calibri" w:hAnsi="Calibri"/>
          <w:b w:val="0"/>
          <w:bCs w:val="0"/>
          <w:caps w:val="0"/>
          <w:sz w:val="22"/>
          <w:szCs w:val="22"/>
        </w:rPr>
      </w:pPr>
      <w:hyperlink r:id="rId12" w:anchor="_Toc458006497" w:history="1">
        <w:r>
          <w:rPr>
            <w:rStyle w:val="ae"/>
          </w:rPr>
          <w:t>5. Порядок и условия финансирования проектов</w:t>
        </w:r>
        <w:r>
          <w:rPr>
            <w:rStyle w:val="ae"/>
            <w:webHidden/>
          </w:rPr>
          <w:tab/>
        </w:r>
        <w:r>
          <w:rPr>
            <w:rStyle w:val="ae"/>
            <w:webHidden/>
          </w:rPr>
          <w:fldChar w:fldCharType="begin"/>
        </w:r>
        <w:r>
          <w:rPr>
            <w:rStyle w:val="ae"/>
            <w:webHidden/>
          </w:rPr>
          <w:instrText xml:space="preserve"> PAGEREF _Toc458006497 \h </w:instrText>
        </w:r>
        <w:r>
          <w:rPr>
            <w:rStyle w:val="ae"/>
            <w:webHidden/>
          </w:rPr>
        </w:r>
        <w:r>
          <w:rPr>
            <w:rStyle w:val="ae"/>
            <w:webHidden/>
          </w:rPr>
          <w:fldChar w:fldCharType="separate"/>
        </w:r>
        <w:r>
          <w:rPr>
            <w:rStyle w:val="ae"/>
            <w:webHidden/>
          </w:rPr>
          <w:t>6</w:t>
        </w:r>
        <w:r>
          <w:rPr>
            <w:rStyle w:val="ae"/>
            <w:webHidden/>
          </w:rPr>
          <w:fldChar w:fldCharType="end"/>
        </w:r>
      </w:hyperlink>
    </w:p>
    <w:p w:rsidR="00F917EB" w:rsidRPr="00997645" w:rsidRDefault="00F917EB" w:rsidP="00F917EB">
      <w:pPr>
        <w:pStyle w:val="12"/>
        <w:rPr>
          <w:rFonts w:ascii="Calibri" w:hAnsi="Calibri"/>
          <w:b w:val="0"/>
          <w:bCs w:val="0"/>
          <w:caps w:val="0"/>
          <w:sz w:val="22"/>
          <w:szCs w:val="22"/>
        </w:rPr>
      </w:pPr>
      <w:hyperlink r:id="rId13" w:anchor="_Toc458006498" w:history="1">
        <w:r>
          <w:rPr>
            <w:rStyle w:val="ae"/>
          </w:rPr>
          <w:t>6. Порядок заключения договора с победителем конкурса</w:t>
        </w:r>
        <w:r>
          <w:rPr>
            <w:rStyle w:val="ae"/>
            <w:webHidden/>
          </w:rPr>
          <w:tab/>
        </w:r>
        <w:r>
          <w:rPr>
            <w:rStyle w:val="ae"/>
            <w:webHidden/>
          </w:rPr>
          <w:fldChar w:fldCharType="begin"/>
        </w:r>
        <w:r>
          <w:rPr>
            <w:rStyle w:val="ae"/>
            <w:webHidden/>
          </w:rPr>
          <w:instrText xml:space="preserve"> PAGEREF _Toc458006498 \h </w:instrText>
        </w:r>
        <w:r>
          <w:rPr>
            <w:rStyle w:val="ae"/>
            <w:webHidden/>
          </w:rPr>
        </w:r>
        <w:r>
          <w:rPr>
            <w:rStyle w:val="ae"/>
            <w:webHidden/>
          </w:rPr>
          <w:fldChar w:fldCharType="separate"/>
        </w:r>
        <w:r>
          <w:rPr>
            <w:rStyle w:val="ae"/>
            <w:webHidden/>
          </w:rPr>
          <w:t>9</w:t>
        </w:r>
        <w:r>
          <w:rPr>
            <w:rStyle w:val="ae"/>
            <w:webHidden/>
          </w:rPr>
          <w:fldChar w:fldCharType="end"/>
        </w:r>
      </w:hyperlink>
    </w:p>
    <w:p w:rsidR="00F917EB" w:rsidRPr="00997645" w:rsidRDefault="00F917EB" w:rsidP="00F917EB">
      <w:pPr>
        <w:pStyle w:val="12"/>
        <w:rPr>
          <w:rFonts w:ascii="Calibri" w:hAnsi="Calibri"/>
          <w:b w:val="0"/>
          <w:bCs w:val="0"/>
          <w:caps w:val="0"/>
          <w:sz w:val="22"/>
          <w:szCs w:val="22"/>
        </w:rPr>
      </w:pPr>
      <w:hyperlink r:id="rId14" w:anchor="_Toc458006499" w:history="1">
        <w:r>
          <w:rPr>
            <w:rStyle w:val="ae"/>
          </w:rPr>
          <w:t>Требования к структуре и содержанию бизнес-плана инновационного проекта</w:t>
        </w:r>
        <w:r>
          <w:rPr>
            <w:rStyle w:val="ae"/>
            <w:webHidden/>
          </w:rPr>
          <w:tab/>
        </w:r>
        <w:r>
          <w:rPr>
            <w:rStyle w:val="ae"/>
            <w:webHidden/>
          </w:rPr>
          <w:fldChar w:fldCharType="begin"/>
        </w:r>
        <w:r>
          <w:rPr>
            <w:rStyle w:val="ae"/>
            <w:webHidden/>
          </w:rPr>
          <w:instrText xml:space="preserve"> PAGEREF _Toc458006499 \h </w:instrText>
        </w:r>
        <w:r>
          <w:rPr>
            <w:rStyle w:val="ae"/>
            <w:webHidden/>
          </w:rPr>
        </w:r>
        <w:r>
          <w:rPr>
            <w:rStyle w:val="ae"/>
            <w:webHidden/>
          </w:rPr>
          <w:fldChar w:fldCharType="separate"/>
        </w:r>
        <w:r>
          <w:rPr>
            <w:rStyle w:val="ae"/>
            <w:webHidden/>
          </w:rPr>
          <w:t>10</w:t>
        </w:r>
        <w:r>
          <w:rPr>
            <w:rStyle w:val="ae"/>
            <w:webHidden/>
          </w:rPr>
          <w:fldChar w:fldCharType="end"/>
        </w:r>
      </w:hyperlink>
    </w:p>
    <w:p w:rsidR="00F917EB" w:rsidRPr="00997645" w:rsidRDefault="00F917EB" w:rsidP="00F917EB">
      <w:pPr>
        <w:pStyle w:val="12"/>
        <w:rPr>
          <w:rFonts w:ascii="Calibri" w:hAnsi="Calibri"/>
          <w:b w:val="0"/>
          <w:bCs w:val="0"/>
          <w:caps w:val="0"/>
          <w:sz w:val="22"/>
          <w:szCs w:val="22"/>
        </w:rPr>
      </w:pPr>
      <w:hyperlink r:id="rId15" w:anchor="_Toc458006500" w:history="1">
        <w:r>
          <w:rPr>
            <w:rStyle w:val="ae"/>
          </w:rPr>
          <w:t>КРИТЕРИИ ОЦЕНКИ ЗАЯВОК НА УЧАСТИЕ В КОНКУРСЕ И ИХ ЗНАЧИМОСТЬ</w:t>
        </w:r>
        <w:r>
          <w:rPr>
            <w:rStyle w:val="ae"/>
            <w:webHidden/>
          </w:rPr>
          <w:tab/>
        </w:r>
        <w:r>
          <w:rPr>
            <w:rStyle w:val="ae"/>
            <w:webHidden/>
          </w:rPr>
          <w:fldChar w:fldCharType="begin"/>
        </w:r>
        <w:r>
          <w:rPr>
            <w:rStyle w:val="ae"/>
            <w:webHidden/>
          </w:rPr>
          <w:instrText xml:space="preserve"> PAGEREF _Toc458006500 \h </w:instrText>
        </w:r>
        <w:r>
          <w:rPr>
            <w:rStyle w:val="ae"/>
            <w:webHidden/>
          </w:rPr>
        </w:r>
        <w:r>
          <w:rPr>
            <w:rStyle w:val="ae"/>
            <w:webHidden/>
          </w:rPr>
          <w:fldChar w:fldCharType="separate"/>
        </w:r>
        <w:r>
          <w:rPr>
            <w:rStyle w:val="ae"/>
            <w:webHidden/>
          </w:rPr>
          <w:t>12</w:t>
        </w:r>
        <w:r>
          <w:rPr>
            <w:rStyle w:val="ae"/>
            <w:webHidden/>
          </w:rPr>
          <w:fldChar w:fldCharType="end"/>
        </w:r>
      </w:hyperlink>
    </w:p>
    <w:p w:rsidR="00F917EB" w:rsidRPr="00997645" w:rsidRDefault="00F917EB" w:rsidP="00F917EB">
      <w:pPr>
        <w:pStyle w:val="12"/>
        <w:rPr>
          <w:rFonts w:ascii="Calibri" w:hAnsi="Calibri"/>
          <w:b w:val="0"/>
          <w:bCs w:val="0"/>
          <w:caps w:val="0"/>
          <w:sz w:val="22"/>
          <w:szCs w:val="22"/>
        </w:rPr>
      </w:pPr>
      <w:hyperlink r:id="rId16" w:anchor="_Toc458006501" w:history="1">
        <w:r>
          <w:rPr>
            <w:rStyle w:val="ae"/>
          </w:rPr>
          <w:t>ПРОЕКТ ДОГОВОРА И ФОРМЫ ОТЧЕТНОСТИ</w:t>
        </w:r>
        <w:r>
          <w:rPr>
            <w:rStyle w:val="ae"/>
            <w:webHidden/>
          </w:rPr>
          <w:tab/>
        </w:r>
        <w:r>
          <w:rPr>
            <w:rStyle w:val="ae"/>
            <w:webHidden/>
          </w:rPr>
          <w:fldChar w:fldCharType="begin"/>
        </w:r>
        <w:r>
          <w:rPr>
            <w:rStyle w:val="ae"/>
            <w:webHidden/>
          </w:rPr>
          <w:instrText xml:space="preserve"> PAGEREF _Toc458006501 \h </w:instrText>
        </w:r>
        <w:r>
          <w:rPr>
            <w:rStyle w:val="ae"/>
            <w:webHidden/>
          </w:rPr>
        </w:r>
        <w:r>
          <w:rPr>
            <w:rStyle w:val="ae"/>
            <w:webHidden/>
          </w:rPr>
          <w:fldChar w:fldCharType="separate"/>
        </w:r>
        <w:r>
          <w:rPr>
            <w:rStyle w:val="ae"/>
            <w:webHidden/>
          </w:rPr>
          <w:t>13</w:t>
        </w:r>
        <w:r>
          <w:rPr>
            <w:rStyle w:val="ae"/>
            <w:webHidden/>
          </w:rPr>
          <w:fldChar w:fldCharType="end"/>
        </w:r>
      </w:hyperlink>
    </w:p>
    <w:p w:rsidR="00F917EB" w:rsidRPr="00997645" w:rsidRDefault="00F917EB" w:rsidP="00F917EB">
      <w:pPr>
        <w:pStyle w:val="12"/>
        <w:rPr>
          <w:rFonts w:ascii="Calibri" w:hAnsi="Calibri"/>
          <w:b w:val="0"/>
          <w:bCs w:val="0"/>
          <w:caps w:val="0"/>
          <w:sz w:val="22"/>
          <w:szCs w:val="22"/>
        </w:rPr>
      </w:pPr>
      <w:hyperlink r:id="rId17" w:anchor="_Toc458006502" w:history="1">
        <w:r>
          <w:rPr>
            <w:rStyle w:val="ae"/>
          </w:rPr>
          <w:t>Соглашение с компанией о порядке взаимодействия и распоряжения получаемой интеллектуальной собственностью</w:t>
        </w:r>
        <w:r>
          <w:rPr>
            <w:rStyle w:val="ae"/>
            <w:webHidden/>
          </w:rPr>
          <w:tab/>
        </w:r>
        <w:r>
          <w:rPr>
            <w:rStyle w:val="ae"/>
            <w:webHidden/>
          </w:rPr>
          <w:fldChar w:fldCharType="begin"/>
        </w:r>
        <w:r>
          <w:rPr>
            <w:rStyle w:val="ae"/>
            <w:webHidden/>
          </w:rPr>
          <w:instrText xml:space="preserve"> PAGEREF _Toc458006502 \h </w:instrText>
        </w:r>
        <w:r>
          <w:rPr>
            <w:rStyle w:val="ae"/>
            <w:webHidden/>
          </w:rPr>
        </w:r>
        <w:r>
          <w:rPr>
            <w:rStyle w:val="ae"/>
            <w:webHidden/>
          </w:rPr>
          <w:fldChar w:fldCharType="separate"/>
        </w:r>
        <w:r>
          <w:rPr>
            <w:rStyle w:val="ae"/>
            <w:webHidden/>
          </w:rPr>
          <w:t>28</w:t>
        </w:r>
        <w:r>
          <w:rPr>
            <w:rStyle w:val="ae"/>
            <w:webHidden/>
          </w:rPr>
          <w:fldChar w:fldCharType="end"/>
        </w:r>
      </w:hyperlink>
    </w:p>
    <w:p w:rsidR="00F917EB" w:rsidRDefault="00F917EB" w:rsidP="00F917EB">
      <w:pPr>
        <w:spacing w:line="276" w:lineRule="auto"/>
      </w:pPr>
      <w:r>
        <w:rPr>
          <w:b/>
          <w:bCs/>
        </w:rPr>
        <w:fldChar w:fldCharType="end"/>
      </w:r>
    </w:p>
    <w:p w:rsidR="00F917EB" w:rsidRDefault="00F917EB" w:rsidP="00F917EB">
      <w:pPr>
        <w:spacing w:line="360" w:lineRule="auto"/>
        <w:ind w:left="4111"/>
        <w:jc w:val="center"/>
      </w:pPr>
      <w:r>
        <w:br w:type="page"/>
      </w:r>
    </w:p>
    <w:p w:rsidR="00F917EB" w:rsidRDefault="00F917EB" w:rsidP="00F917EB">
      <w:pPr>
        <w:pStyle w:val="1"/>
      </w:pPr>
      <w:bookmarkStart w:id="1" w:name="_Toc458006493"/>
      <w:r>
        <w:t>1. Общие положения</w:t>
      </w:r>
      <w:bookmarkEnd w:id="1"/>
    </w:p>
    <w:p w:rsidR="00F917EB" w:rsidRDefault="00F917EB" w:rsidP="00F917EB">
      <w:pPr>
        <w:spacing w:line="276" w:lineRule="auto"/>
        <w:ind w:firstLine="567"/>
      </w:pPr>
      <w:r>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на обеспечение выполнения научно-исследовательских работ (далее – НИР) в рамках реализации инновационных проектов. </w:t>
      </w:r>
    </w:p>
    <w:p w:rsidR="00F917EB" w:rsidRDefault="00F917EB" w:rsidP="00F917EB">
      <w:pPr>
        <w:spacing w:line="276" w:lineRule="auto"/>
        <w:ind w:firstLine="567"/>
      </w:pPr>
      <w:r>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F917EB" w:rsidRDefault="00F917EB" w:rsidP="00F917EB">
      <w:pPr>
        <w:spacing w:line="276" w:lineRule="auto"/>
        <w:ind w:firstLine="567"/>
      </w:pPr>
      <w:r>
        <w:t>1.3. Целью конкурса «УМНИК-ЭФКО» является поддержка проектов молодых учёных в области биотехнологий в интересах предприятий агропромышленного комплекса (в частности, Акционерного общества «Управляющая компания ЭФКО» (далее – АО «УК ЭФКО»), а также стимулирование молодых ученых и специалистов к созданию малых инновационных предприятий, необходимых для коммерциализации результатов данных научных разработок.</w:t>
      </w:r>
    </w:p>
    <w:p w:rsidR="00F917EB" w:rsidRDefault="00F917EB" w:rsidP="00F917EB">
      <w:pPr>
        <w:spacing w:line="276" w:lineRule="auto"/>
        <w:ind w:firstLine="567"/>
      </w:pPr>
      <w:r>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F917EB" w:rsidRDefault="00F917EB" w:rsidP="00F917EB">
      <w:pPr>
        <w:spacing w:line="276" w:lineRule="auto"/>
        <w:ind w:firstLine="567"/>
      </w:pPr>
      <w:r>
        <w:t>1.5. В рамках конкурса «УМНИК-ЭФКО» отбираются проекты по тематическому направлению Н5.Биотехнологии.</w:t>
      </w:r>
    </w:p>
    <w:p w:rsidR="00F917EB" w:rsidRDefault="00F917EB" w:rsidP="00F917EB">
      <w:pPr>
        <w:spacing w:line="276" w:lineRule="auto"/>
      </w:pPr>
      <w:r>
        <w:t>Фокусные тематики, в рамках которых будет проводиться сбор заявок:</w:t>
      </w:r>
    </w:p>
    <w:p w:rsidR="00F917EB" w:rsidRDefault="00F917EB" w:rsidP="00F917EB">
      <w:pPr>
        <w:pStyle w:val="af0"/>
        <w:numPr>
          <w:ilvl w:val="0"/>
          <w:numId w:val="4"/>
        </w:numPr>
        <w:spacing w:after="0" w:line="276" w:lineRule="auto"/>
        <w:rPr>
          <w:color w:val="000000"/>
        </w:rPr>
      </w:pPr>
      <w:r>
        <w:t xml:space="preserve">новые продукты, пищевые технологии и компоненты, включая  растительные компоненты (заменители сахара, коровьего молока и прочее), модифицированные ферменты, генно-инженерные и природные штаммы микроорганизмов, </w:t>
      </w:r>
      <w:r>
        <w:rPr>
          <w:color w:val="000000"/>
        </w:rPr>
        <w:t>разработка и применение олеогеля на основе полисахаридов для производства функционального масложирового продукта</w:t>
      </w:r>
      <w:r>
        <w:t xml:space="preserve"> и прочее;</w:t>
      </w:r>
    </w:p>
    <w:p w:rsidR="00F917EB" w:rsidRDefault="00F917EB" w:rsidP="00F917EB">
      <w:pPr>
        <w:pStyle w:val="af0"/>
        <w:numPr>
          <w:ilvl w:val="0"/>
          <w:numId w:val="4"/>
        </w:numPr>
        <w:spacing w:after="0" w:line="276" w:lineRule="auto"/>
      </w:pPr>
      <w:r>
        <w:t>технологии упаковки для продуктов питания (молочная продукция, масла и прочее), включая биоразлагаемую, «умную» упаковку, упаковку, увеличивающую срок хранения и прочее;</w:t>
      </w:r>
    </w:p>
    <w:p w:rsidR="00F917EB" w:rsidRDefault="00F917EB" w:rsidP="00F917EB">
      <w:pPr>
        <w:pStyle w:val="af0"/>
        <w:numPr>
          <w:ilvl w:val="0"/>
          <w:numId w:val="4"/>
        </w:numPr>
        <w:spacing w:after="0" w:line="276" w:lineRule="auto"/>
        <w:rPr>
          <w:color w:val="000000"/>
        </w:rPr>
      </w:pPr>
      <w:r>
        <w:rPr>
          <w:color w:val="000000"/>
        </w:rPr>
        <w:t>разработка и применение специальных ингредиентов/добавок для придания жиру вкуса (органические компоненты);</w:t>
      </w:r>
    </w:p>
    <w:p w:rsidR="00F917EB" w:rsidRDefault="00F917EB" w:rsidP="00F917EB">
      <w:pPr>
        <w:pStyle w:val="af0"/>
        <w:numPr>
          <w:ilvl w:val="0"/>
          <w:numId w:val="4"/>
        </w:numPr>
        <w:spacing w:after="0" w:line="276" w:lineRule="auto"/>
      </w:pPr>
      <w:r>
        <w:t>технологии оценки качества и хранения пищевых продуктов;</w:t>
      </w:r>
    </w:p>
    <w:p w:rsidR="00F917EB" w:rsidRDefault="00F917EB" w:rsidP="00F917EB">
      <w:pPr>
        <w:pStyle w:val="af0"/>
        <w:numPr>
          <w:ilvl w:val="0"/>
          <w:numId w:val="4"/>
        </w:numPr>
        <w:spacing w:after="0" w:line="276" w:lineRule="auto"/>
      </w:pPr>
      <w:r>
        <w:t>технологии разработки кормов, включая ферментацию соевого/подсолнечного  шрота, «защищенные» кормовые продукты, ферменты, повышающие усвояемость кормов, разработку микробиологических штаммов для получения белка;</w:t>
      </w:r>
    </w:p>
    <w:p w:rsidR="00F917EB" w:rsidRDefault="00F917EB" w:rsidP="00F917EB">
      <w:pPr>
        <w:pStyle w:val="af0"/>
        <w:numPr>
          <w:ilvl w:val="0"/>
          <w:numId w:val="4"/>
        </w:numPr>
        <w:spacing w:after="0" w:line="276" w:lineRule="auto"/>
      </w:pPr>
      <w:r>
        <w:t>технологии оценки качества кормов: тест-системы для оценки качества, токсичности, безопасности;</w:t>
      </w:r>
    </w:p>
    <w:p w:rsidR="00F917EB" w:rsidRDefault="00F917EB" w:rsidP="00F917EB">
      <w:pPr>
        <w:pStyle w:val="af0"/>
        <w:numPr>
          <w:ilvl w:val="0"/>
          <w:numId w:val="4"/>
        </w:numPr>
        <w:spacing w:after="0" w:line="276" w:lineRule="auto"/>
      </w:pPr>
      <w:r>
        <w:t>методы селекции и микроклонального размножения растений (соя, подсолнечник);</w:t>
      </w:r>
    </w:p>
    <w:p w:rsidR="00F917EB" w:rsidRDefault="00F917EB" w:rsidP="00F917EB">
      <w:pPr>
        <w:pStyle w:val="af0"/>
        <w:numPr>
          <w:ilvl w:val="0"/>
          <w:numId w:val="4"/>
        </w:numPr>
        <w:spacing w:after="0" w:line="276" w:lineRule="auto"/>
        <w:rPr>
          <w:color w:val="000000"/>
        </w:rPr>
      </w:pPr>
      <w:r>
        <w:rPr>
          <w:color w:val="000000"/>
        </w:rPr>
        <w:t>разработка гибридов/сортов высокостеаринового подсолнечника и</w:t>
      </w:r>
    </w:p>
    <w:p w:rsidR="00F917EB" w:rsidRDefault="00F917EB" w:rsidP="00F917EB">
      <w:pPr>
        <w:pStyle w:val="af0"/>
        <w:spacing w:after="0" w:line="276" w:lineRule="auto"/>
        <w:ind w:left="1287"/>
      </w:pPr>
      <w:r>
        <w:rPr>
          <w:color w:val="000000"/>
        </w:rPr>
        <w:t>высокопальмитинового подсолнечника;</w:t>
      </w:r>
    </w:p>
    <w:p w:rsidR="00F917EB" w:rsidRDefault="00F917EB" w:rsidP="00F917EB">
      <w:pPr>
        <w:pStyle w:val="af0"/>
        <w:numPr>
          <w:ilvl w:val="0"/>
          <w:numId w:val="4"/>
        </w:numPr>
        <w:spacing w:after="0" w:line="276" w:lineRule="auto"/>
      </w:pPr>
      <w:r>
        <w:t>геномное редактирование для целей сельского хозяйства;</w:t>
      </w:r>
    </w:p>
    <w:p w:rsidR="00F917EB" w:rsidRDefault="00F917EB" w:rsidP="00F917EB">
      <w:pPr>
        <w:pStyle w:val="af0"/>
        <w:numPr>
          <w:ilvl w:val="0"/>
          <w:numId w:val="4"/>
        </w:numPr>
        <w:spacing w:after="0" w:line="276" w:lineRule="auto"/>
      </w:pPr>
      <w:r>
        <w:t>ускоренное создание пород КРС;</w:t>
      </w:r>
    </w:p>
    <w:p w:rsidR="00F917EB" w:rsidRDefault="00F917EB" w:rsidP="00F917EB">
      <w:pPr>
        <w:pStyle w:val="af0"/>
        <w:numPr>
          <w:ilvl w:val="0"/>
          <w:numId w:val="4"/>
        </w:numPr>
        <w:spacing w:after="0" w:line="276" w:lineRule="auto"/>
      </w:pPr>
      <w:r>
        <w:t>генетические и селекционные методы и платформы для ускоренной селекции;</w:t>
      </w:r>
    </w:p>
    <w:p w:rsidR="00F917EB" w:rsidRDefault="00F917EB" w:rsidP="00F917EB">
      <w:pPr>
        <w:pStyle w:val="af0"/>
        <w:numPr>
          <w:ilvl w:val="0"/>
          <w:numId w:val="4"/>
        </w:numPr>
        <w:spacing w:after="0" w:line="276" w:lineRule="auto"/>
      </w:pPr>
      <w:r>
        <w:t>использование новейших компьютерных технологий в АПК (нейросети, анализ больших данных, алгоритмов искусственного зрения и пр.).</w:t>
      </w:r>
    </w:p>
    <w:p w:rsidR="00F917EB" w:rsidRDefault="00F917EB" w:rsidP="00F917EB">
      <w:pPr>
        <w:spacing w:line="276" w:lineRule="auto"/>
        <w:ind w:firstLine="708"/>
      </w:pPr>
      <w:r>
        <w:t xml:space="preserve">1.6. Настоящий конкурс проводится в рамках соглашения о научно-техническом сотрудничестве и партнерстве между АО «УК ЭФКО» и ФГБУ «Фонд содействия развитию малых форм предприятий в научно-технической сфере» от 18 апреля 2019 года.  </w:t>
      </w:r>
    </w:p>
    <w:p w:rsidR="00F917EB" w:rsidRDefault="00F917EB" w:rsidP="00F917EB">
      <w:pPr>
        <w:spacing w:line="276" w:lineRule="auto"/>
      </w:pPr>
    </w:p>
    <w:p w:rsidR="00F917EB" w:rsidRDefault="00F917EB" w:rsidP="00F917EB">
      <w:pPr>
        <w:pStyle w:val="1"/>
        <w:spacing w:line="276" w:lineRule="auto"/>
      </w:pPr>
      <w:bookmarkStart w:id="2" w:name="_Toc458006494"/>
      <w:r>
        <w:t>2. Участники конкурса и требования к представляемой информации</w:t>
      </w:r>
      <w:bookmarkEnd w:id="2"/>
    </w:p>
    <w:p w:rsidR="00F917EB" w:rsidRDefault="00F917EB" w:rsidP="00F917EB">
      <w:pPr>
        <w:spacing w:line="276" w:lineRule="auto"/>
        <w:ind w:firstLine="567"/>
      </w:pPr>
      <w:r>
        <w:t>2.1. В конкурсе могут принимать участие физические лица, от 18 до 30 лет включительно</w:t>
      </w:r>
      <w:r>
        <w:rPr>
          <w:rStyle w:val="af5"/>
        </w:rPr>
        <w:footnoteReference w:id="1"/>
      </w:r>
      <w:r>
        <w:t>, являющиеся гражданами РФ, и ранее не побеждавшие в программе «УМНИК» (далее – Программа). Каждый проект подается и представляется одним физическим лицом.</w:t>
      </w:r>
    </w:p>
    <w:p w:rsidR="00F917EB" w:rsidRDefault="00F917EB" w:rsidP="00F917EB">
      <w:pPr>
        <w:spacing w:line="276" w:lineRule="auto"/>
        <w:ind w:firstLine="567"/>
      </w:pPr>
      <w:r>
        <w:t xml:space="preserve">2.2. </w:t>
      </w:r>
      <w:r w:rsidRPr="00997645">
        <w:rPr>
          <w:color w:val="000000"/>
        </w:rPr>
        <w:t xml:space="preserve">Оформление и подача заявок производится в сети Интернет в специализированной системе по адресу </w:t>
      </w:r>
      <w:hyperlink r:id="rId18" w:history="1">
        <w:r w:rsidRPr="00997645">
          <w:rPr>
            <w:rStyle w:val="ae"/>
            <w:color w:val="000000"/>
          </w:rPr>
          <w:t>http://umnik.fasie.ru/</w:t>
        </w:r>
      </w:hyperlink>
      <w:r w:rsidRPr="00997645">
        <w:rPr>
          <w:rStyle w:val="ae"/>
          <w:color w:val="000000"/>
        </w:rPr>
        <w:t xml:space="preserve"> (далее – Система).</w:t>
      </w:r>
    </w:p>
    <w:p w:rsidR="00F917EB" w:rsidRPr="00997645" w:rsidRDefault="00F917EB" w:rsidP="00F917EB">
      <w:pPr>
        <w:spacing w:line="276" w:lineRule="auto"/>
        <w:ind w:firstLine="567"/>
        <w:rPr>
          <w:color w:val="000000"/>
        </w:rPr>
      </w:pPr>
      <w:r w:rsidRPr="00997645">
        <w:rPr>
          <w:color w:val="000000"/>
        </w:rPr>
        <w:t xml:space="preserve">2.3. В Систему вносятся личные данные, технические сведения о проекте, описывается потенциал коммерциализации и прикрепляется презентация проекта в формате </w:t>
      </w:r>
      <w:r w:rsidRPr="00997645">
        <w:rPr>
          <w:color w:val="000000"/>
          <w:lang w:val="en-US"/>
        </w:rPr>
        <w:t>ppt</w:t>
      </w:r>
      <w:r w:rsidRPr="00997645">
        <w:rPr>
          <w:color w:val="000000"/>
        </w:rPr>
        <w:t xml:space="preserve"> (</w:t>
      </w:r>
      <w:r w:rsidRPr="00997645">
        <w:rPr>
          <w:color w:val="000000"/>
          <w:lang w:val="en-US"/>
        </w:rPr>
        <w:t>pptx</w:t>
      </w:r>
      <w:r w:rsidRPr="00997645">
        <w:rPr>
          <w:color w:val="000000"/>
        </w:rPr>
        <w:t xml:space="preserve">) или </w:t>
      </w:r>
      <w:r w:rsidRPr="00997645">
        <w:rPr>
          <w:color w:val="000000"/>
          <w:lang w:val="en-US"/>
        </w:rPr>
        <w:t>pdf</w:t>
      </w:r>
      <w:r w:rsidRPr="00997645">
        <w:rPr>
          <w:color w:val="000000"/>
        </w:rPr>
        <w:t xml:space="preserve">. Все вложенные документы должны быть хорошо читаемы, отсканированы в цвете и сохранены в формате </w:t>
      </w:r>
      <w:r w:rsidRPr="00997645">
        <w:rPr>
          <w:color w:val="000000"/>
          <w:lang w:val="en-US"/>
        </w:rPr>
        <w:t>pdf</w:t>
      </w:r>
      <w:r w:rsidRPr="00997645">
        <w:rPr>
          <w:color w:val="000000"/>
        </w:rPr>
        <w:t xml:space="preserve">.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 </w:t>
      </w:r>
    </w:p>
    <w:p w:rsidR="00F917EB" w:rsidRDefault="00F917EB" w:rsidP="00F917EB">
      <w:pPr>
        <w:spacing w:line="276" w:lineRule="auto"/>
        <w:ind w:firstLine="567"/>
      </w:pPr>
      <w:r w:rsidRPr="00997645">
        <w:rPr>
          <w:color w:val="000000"/>
        </w:rPr>
        <w:t xml:space="preserve">2.4. </w:t>
      </w:r>
      <w:r>
        <w:t xml:space="preserve">Все разделы заявки в Системе должны быть заполнены. </w:t>
      </w:r>
      <w:r w:rsidRPr="00997645">
        <w:rPr>
          <w:color w:val="000000"/>
        </w:rPr>
        <w:t>Наименование НИР должно начинаться со слова «Разработка» и предусматривать в своем составе упоминание потенциального объекта коммерциализации (продукта, услуги или технологии).</w:t>
      </w:r>
    </w:p>
    <w:p w:rsidR="00F917EB" w:rsidRDefault="00F917EB" w:rsidP="00F917EB">
      <w:pPr>
        <w:spacing w:line="276" w:lineRule="auto"/>
        <w:ind w:firstLine="567"/>
      </w:pPr>
      <w:r w:rsidRPr="00997645">
        <w:rPr>
          <w:color w:val="000000"/>
        </w:rPr>
        <w:t>2.5. Подача заявки производится на аккредитованное Фондом мероприятие</w:t>
      </w:r>
      <w:r>
        <w:t xml:space="preserve">, в рамках </w:t>
      </w:r>
      <w:r w:rsidRPr="00997645">
        <w:rPr>
          <w:color w:val="000000"/>
        </w:rPr>
        <w:t>которого заявителем планируется прохождение очного/заочного полуфинального отбора. Сроки проведения отбора публикуются в Системе.</w:t>
      </w:r>
    </w:p>
    <w:p w:rsidR="00F917EB" w:rsidRPr="00997645" w:rsidRDefault="00F917EB" w:rsidP="00F917EB">
      <w:pPr>
        <w:spacing w:line="276" w:lineRule="auto"/>
        <w:ind w:firstLine="567"/>
        <w:rPr>
          <w:color w:val="000000"/>
        </w:rPr>
      </w:pPr>
      <w:r w:rsidRPr="00997645">
        <w:rPr>
          <w:color w:val="000000"/>
        </w:rPr>
        <w:t>2.6. Другие обязательные требования:</w:t>
      </w:r>
    </w:p>
    <w:p w:rsidR="00F917EB" w:rsidRPr="00997645" w:rsidRDefault="00F917EB" w:rsidP="00F917EB">
      <w:pPr>
        <w:pStyle w:val="af0"/>
        <w:numPr>
          <w:ilvl w:val="0"/>
          <w:numId w:val="4"/>
        </w:numPr>
        <w:spacing w:after="0" w:line="276" w:lineRule="auto"/>
        <w:rPr>
          <w:color w:val="000000"/>
        </w:rPr>
      </w:pPr>
      <w:r w:rsidRPr="00997645">
        <w:rPr>
          <w:color w:val="000000"/>
        </w:rPr>
        <w:t xml:space="preserve">заявителем не должны быть нарушены авторские и иные права третьих лиц; должно иметься согласие правообладателей, если таковые имеются, </w:t>
      </w:r>
      <w:r w:rsidRPr="00997645">
        <w:rPr>
          <w:color w:val="000000"/>
        </w:rPr>
        <w:br/>
        <w:t>на представление в Фонд материалов и их использование Фондом для проведения экспертизы и для обнародования;</w:t>
      </w:r>
    </w:p>
    <w:p w:rsidR="00F917EB" w:rsidRPr="00997645" w:rsidRDefault="00F917EB" w:rsidP="00F917EB">
      <w:pPr>
        <w:pStyle w:val="af0"/>
        <w:numPr>
          <w:ilvl w:val="0"/>
          <w:numId w:val="4"/>
        </w:numPr>
        <w:spacing w:after="0" w:line="276" w:lineRule="auto"/>
        <w:rPr>
          <w:color w:val="000000"/>
        </w:rPr>
      </w:pPr>
      <w:r w:rsidRPr="00997645">
        <w:rPr>
          <w:color w:val="000000"/>
        </w:rPr>
        <w:t>заявителем должны быть представлены достоверные сведения, содержащиеся в документах, предоставленных в составе заявки;</w:t>
      </w:r>
    </w:p>
    <w:p w:rsidR="00F917EB" w:rsidRPr="00997645" w:rsidRDefault="00F917EB" w:rsidP="00F917EB">
      <w:pPr>
        <w:pStyle w:val="af0"/>
        <w:numPr>
          <w:ilvl w:val="0"/>
          <w:numId w:val="4"/>
        </w:numPr>
        <w:spacing w:after="0" w:line="276" w:lineRule="auto"/>
        <w:rPr>
          <w:color w:val="000000"/>
        </w:rPr>
      </w:pPr>
      <w:r w:rsidRPr="00997645">
        <w:rPr>
          <w:color w:val="000000"/>
        </w:rPr>
        <w:t>заявитель не должен иметь ранее заключенных договоров по Программам Фонда;</w:t>
      </w:r>
    </w:p>
    <w:p w:rsidR="00F917EB" w:rsidRPr="00997645" w:rsidRDefault="00F917EB" w:rsidP="00F917EB">
      <w:pPr>
        <w:pStyle w:val="af0"/>
        <w:numPr>
          <w:ilvl w:val="0"/>
          <w:numId w:val="4"/>
        </w:numPr>
        <w:spacing w:after="0" w:line="276" w:lineRule="auto"/>
        <w:rPr>
          <w:color w:val="000000"/>
        </w:rPr>
      </w:pPr>
      <w:r w:rsidRPr="00997645">
        <w:rPr>
          <w:color w:val="000000"/>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Pr="00997645">
        <w:rPr>
          <w:color w:val="000000"/>
        </w:rPr>
        <w:br/>
        <w:t>к охраняемой в соответствии с законодательством Российской Федерации иной информации ограниченного доступа.</w:t>
      </w:r>
    </w:p>
    <w:p w:rsidR="00F917EB" w:rsidRPr="00997645" w:rsidRDefault="00F917EB" w:rsidP="00F917EB">
      <w:pPr>
        <w:spacing w:line="276" w:lineRule="auto"/>
        <w:ind w:firstLine="567"/>
        <w:rPr>
          <w:color w:val="000000"/>
        </w:rPr>
      </w:pPr>
      <w:r w:rsidRPr="00997645">
        <w:rPr>
          <w:color w:val="000000"/>
        </w:rPr>
        <w:t>2.7. В случаях нарушения требований, указанных в п.2.6,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F917EB" w:rsidRPr="00997645" w:rsidRDefault="00F917EB" w:rsidP="00F917EB">
      <w:pPr>
        <w:spacing w:line="276" w:lineRule="auto"/>
        <w:ind w:firstLine="567"/>
        <w:rPr>
          <w:color w:val="000000"/>
        </w:rPr>
      </w:pPr>
    </w:p>
    <w:p w:rsidR="00F917EB" w:rsidRDefault="00F917EB" w:rsidP="00F917EB">
      <w:pPr>
        <w:pStyle w:val="1"/>
      </w:pPr>
      <w:bookmarkStart w:id="3" w:name="_Toc458006495"/>
      <w:r>
        <w:t>3. Условия участия в конкурсе и порядок финансирования</w:t>
      </w:r>
      <w:bookmarkEnd w:id="3"/>
    </w:p>
    <w:p w:rsidR="00F917EB" w:rsidRPr="00997645" w:rsidRDefault="00F917EB" w:rsidP="00F917EB">
      <w:pPr>
        <w:spacing w:line="276" w:lineRule="auto"/>
        <w:ind w:firstLine="567"/>
        <w:rPr>
          <w:color w:val="000000"/>
        </w:rPr>
      </w:pPr>
      <w:r w:rsidRPr="00997645">
        <w:rPr>
          <w:color w:val="000000"/>
        </w:rPr>
        <w:t>3.1. Объем предоставляемого Фондом гранта составляет 500 000 (Пятьсот тысяч) рублей.</w:t>
      </w:r>
    </w:p>
    <w:p w:rsidR="00F917EB" w:rsidRPr="00997645" w:rsidRDefault="00F917EB" w:rsidP="00F917EB">
      <w:pPr>
        <w:spacing w:line="276" w:lineRule="auto"/>
        <w:ind w:firstLine="567"/>
        <w:rPr>
          <w:color w:val="000000"/>
        </w:rPr>
      </w:pPr>
      <w:r w:rsidRPr="00997645">
        <w:rPr>
          <w:color w:val="000000"/>
        </w:rPr>
        <w:t xml:space="preserve">3.2. Срок выполнения НИР составляет не более 24 месяцев с даты заключения договора (соглашения) о предоставлении гранта (далее – договор). </w:t>
      </w:r>
    </w:p>
    <w:p w:rsidR="00F917EB" w:rsidRPr="00997645" w:rsidRDefault="00F917EB" w:rsidP="00F917EB">
      <w:pPr>
        <w:spacing w:line="276" w:lineRule="auto"/>
        <w:ind w:firstLine="567"/>
        <w:rPr>
          <w:color w:val="000000"/>
        </w:rPr>
      </w:pPr>
      <w:r w:rsidRPr="00997645">
        <w:rPr>
          <w:color w:val="000000"/>
        </w:rPr>
        <w:t>Данный срок может быть уменьшен, но не более чем до 12 месяцев, в случае выполнения грантополучателем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проведении НИР,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изменение сроков выполнения работ может быть согласовано Фондом при условии предоставления грантополучателем обоснования причин переноса сроков.</w:t>
      </w:r>
    </w:p>
    <w:p w:rsidR="00F917EB" w:rsidRPr="00997645" w:rsidRDefault="00F917EB" w:rsidP="00F917EB">
      <w:pPr>
        <w:spacing w:line="276" w:lineRule="auto"/>
        <w:ind w:firstLine="567"/>
        <w:rPr>
          <w:color w:val="000000"/>
        </w:rPr>
      </w:pPr>
      <w:r w:rsidRPr="00997645">
        <w:rPr>
          <w:color w:val="000000"/>
        </w:rPr>
        <w:t>3.3. Гранты победителям Программы предоставляются в 2 этапа в соответствии с календарным планом выполнения НИР, предусмотренным договором.</w:t>
      </w:r>
    </w:p>
    <w:p w:rsidR="00F917EB" w:rsidRPr="00997645" w:rsidRDefault="00F917EB" w:rsidP="00F917EB">
      <w:pPr>
        <w:spacing w:line="276" w:lineRule="auto"/>
        <w:ind w:firstLine="567"/>
        <w:rPr>
          <w:color w:val="000000"/>
        </w:rPr>
      </w:pPr>
      <w:r w:rsidRPr="00997645">
        <w:rPr>
          <w:color w:val="000000"/>
        </w:rPr>
        <w:t>3.4. Средства грантового финансирования предоставляются на выполнение НИР.</w:t>
      </w:r>
    </w:p>
    <w:p w:rsidR="00F917EB" w:rsidRPr="00997645" w:rsidRDefault="00F917EB" w:rsidP="00F917EB">
      <w:pPr>
        <w:spacing w:line="276" w:lineRule="auto"/>
        <w:ind w:firstLine="567"/>
        <w:rPr>
          <w:color w:val="000000"/>
        </w:rPr>
      </w:pPr>
      <w:r w:rsidRPr="00997645">
        <w:rPr>
          <w:color w:val="000000"/>
        </w:rPr>
        <w:t>3.5. Гранты предоставляются в пределах субсидии, предоставляемой Фонду из средств федерального бюджета.</w:t>
      </w:r>
    </w:p>
    <w:p w:rsidR="00F917EB" w:rsidRPr="00997645" w:rsidRDefault="00F917EB" w:rsidP="00F917EB">
      <w:pPr>
        <w:spacing w:line="276" w:lineRule="auto"/>
        <w:ind w:firstLine="567"/>
        <w:rPr>
          <w:color w:val="000000"/>
        </w:rPr>
      </w:pPr>
      <w:r w:rsidRPr="00997645">
        <w:rPr>
          <w:color w:val="000000"/>
        </w:rPr>
        <w:t>3.6. Перечисление средств гранта получателю гранта осуществляется на личный расчетный счет, открытый в кредитной организации.</w:t>
      </w:r>
    </w:p>
    <w:p w:rsidR="00F917EB" w:rsidRPr="00997645" w:rsidRDefault="00F917EB" w:rsidP="00F917EB">
      <w:pPr>
        <w:spacing w:line="276" w:lineRule="auto"/>
        <w:ind w:firstLine="567"/>
        <w:rPr>
          <w:color w:val="000000"/>
        </w:rPr>
      </w:pPr>
      <w:r w:rsidRPr="00997645">
        <w:rPr>
          <w:color w:val="000000"/>
        </w:rPr>
        <w:t>3.7. Полученные средства гранта в случае их использования не по целевому назначению подлежат возврату в Фонд.</w:t>
      </w:r>
    </w:p>
    <w:p w:rsidR="00F917EB" w:rsidRPr="00997645" w:rsidRDefault="00F917EB" w:rsidP="00F917EB">
      <w:pPr>
        <w:spacing w:line="276" w:lineRule="auto"/>
        <w:ind w:firstLine="567"/>
        <w:rPr>
          <w:color w:val="000000"/>
        </w:rPr>
      </w:pPr>
      <w:r w:rsidRPr="00997645">
        <w:rPr>
          <w:color w:val="000000"/>
        </w:rPr>
        <w:t>3.8. По результатам выполнения НИР грантополучателем должны быть достигнуты следующие результаты:</w:t>
      </w:r>
    </w:p>
    <w:p w:rsidR="00F917EB" w:rsidRPr="00997645" w:rsidRDefault="00F917EB" w:rsidP="00F917EB">
      <w:pPr>
        <w:pStyle w:val="af0"/>
        <w:numPr>
          <w:ilvl w:val="0"/>
          <w:numId w:val="5"/>
        </w:numPr>
        <w:spacing w:after="0" w:line="276" w:lineRule="auto"/>
        <w:rPr>
          <w:color w:val="000000"/>
        </w:rPr>
      </w:pPr>
      <w:r w:rsidRPr="00997645">
        <w:rPr>
          <w:color w:val="000000"/>
        </w:rPr>
        <w:t>подана заявка на регистрацию прав на результаты интеллектуальной деятельности (далее - РИД), созданные в рамках выполнения НИР;</w:t>
      </w:r>
    </w:p>
    <w:p w:rsidR="00F917EB" w:rsidRPr="00997645" w:rsidRDefault="00F917EB" w:rsidP="00F917EB">
      <w:pPr>
        <w:pStyle w:val="af0"/>
        <w:numPr>
          <w:ilvl w:val="0"/>
          <w:numId w:val="5"/>
        </w:numPr>
        <w:spacing w:after="0" w:line="276" w:lineRule="auto"/>
        <w:rPr>
          <w:color w:val="000000"/>
        </w:rPr>
      </w:pPr>
      <w:r w:rsidRPr="00997645">
        <w:rPr>
          <w:color w:val="000000"/>
        </w:rPr>
        <w:t xml:space="preserve">разработан бизнес-план инновационного проекта, в соответствии </w:t>
      </w:r>
      <w:r w:rsidRPr="00997645">
        <w:rPr>
          <w:color w:val="000000"/>
        </w:rPr>
        <w:br/>
        <w:t xml:space="preserve">с требованиями </w:t>
      </w:r>
      <w:hyperlink r:id="rId19" w:anchor="_СТРУКТУРА_БИЗНЕС-ПЛАНА_ИННОВАЦИОННО" w:history="1">
        <w:r w:rsidRPr="00997645">
          <w:rPr>
            <w:rStyle w:val="ae"/>
            <w:color w:val="000000"/>
          </w:rPr>
          <w:t>Приложения №1</w:t>
        </w:r>
      </w:hyperlink>
      <w:r w:rsidRPr="00997645">
        <w:rPr>
          <w:color w:val="000000"/>
        </w:rPr>
        <w:t>;</w:t>
      </w:r>
    </w:p>
    <w:p w:rsidR="00F917EB" w:rsidRPr="00997645" w:rsidRDefault="00F917EB" w:rsidP="00F917EB">
      <w:pPr>
        <w:pStyle w:val="af0"/>
        <w:numPr>
          <w:ilvl w:val="0"/>
          <w:numId w:val="5"/>
        </w:numPr>
        <w:spacing w:after="0" w:line="276" w:lineRule="auto"/>
        <w:rPr>
          <w:color w:val="000000"/>
        </w:rPr>
      </w:pPr>
      <w:r w:rsidRPr="00997645">
        <w:rPr>
          <w:color w:val="000000"/>
        </w:rPr>
        <w:t xml:space="preserve">пройдена бесплатная преакселерационная программа на базе предприятия, предложенного грантополучателям со стороны </w:t>
      </w:r>
      <w:r>
        <w:t>АО «УК ЭФКО»</w:t>
      </w:r>
      <w:r w:rsidRPr="00997645">
        <w:rPr>
          <w:color w:val="000000"/>
        </w:rPr>
        <w:t xml:space="preserve">, с целью проработки перспектив коммерческого использования результатов НИР; </w:t>
      </w:r>
    </w:p>
    <w:p w:rsidR="00F917EB" w:rsidRDefault="00F917EB" w:rsidP="00F917EB">
      <w:pPr>
        <w:pStyle w:val="af0"/>
        <w:numPr>
          <w:ilvl w:val="0"/>
          <w:numId w:val="5"/>
        </w:numPr>
        <w:spacing w:after="0" w:line="276" w:lineRule="auto"/>
      </w:pPr>
      <w:r w:rsidRPr="00997645">
        <w:rPr>
          <w:color w:val="000000"/>
        </w:rPr>
        <w:t>обеспечено развитие проекта в части коммерциализации результатов НИР (подана заявка в программу «СТАРТ»; либо зарегистрировано малое инновационное предприятие (</w:t>
      </w:r>
      <w:r>
        <w:t>далее – МИП) в соответствии с №209-ФЗ «О развитии малого и среднего предпринимательства в РФ» от 24.07.2007 г. с долевым участием заявителя более 50%; либо подписано лицензионное соглашение о возмездной передаче прав на РИД, созданные в рамках выполнения НИР; либо заключен трудовой или иной договор</w:t>
      </w:r>
      <w:r>
        <w:rPr>
          <w:rStyle w:val="af5"/>
        </w:rPr>
        <w:footnoteReference w:id="2"/>
      </w:r>
      <w:r>
        <w:t xml:space="preserve"> о сотрудничестве между участником конкурса и АО «УК ЭФКО» (при этом ничто в настоящем Положении не содержит и не создает для АО «УК ЭФКО» обязательств или гарантий по заключению трудового или иного договора с участником конкурса независимо от достигнутых результатов НИР). </w:t>
      </w:r>
    </w:p>
    <w:p w:rsidR="00F917EB" w:rsidRDefault="00F917EB" w:rsidP="00F917EB">
      <w:pPr>
        <w:spacing w:line="276" w:lineRule="auto"/>
        <w:ind w:firstLine="567"/>
      </w:pPr>
      <w:r>
        <w:t>3.9. В случае недостижения плановых результатов выполнения НИР, указанных в п.3.8 настоящего Положения, или нарушения условий договора, Фонд вправе потребовать возврата средств гранта.</w:t>
      </w:r>
    </w:p>
    <w:p w:rsidR="00F917EB" w:rsidRDefault="00F917EB" w:rsidP="00F917EB">
      <w:pPr>
        <w:spacing w:line="276" w:lineRule="auto"/>
        <w:ind w:firstLine="567"/>
      </w:pPr>
    </w:p>
    <w:p w:rsidR="00F917EB" w:rsidRDefault="00F917EB" w:rsidP="00F917EB">
      <w:pPr>
        <w:pStyle w:val="1"/>
      </w:pPr>
      <w:bookmarkStart w:id="4" w:name="_Toc458006496"/>
      <w:r>
        <w:t>4. Порядок рассмотрения заявок</w:t>
      </w:r>
      <w:bookmarkEnd w:id="4"/>
    </w:p>
    <w:p w:rsidR="00F917EB" w:rsidRDefault="00F917EB" w:rsidP="00F917EB">
      <w:pPr>
        <w:spacing w:line="276" w:lineRule="auto"/>
        <w:ind w:firstLine="567"/>
        <w:rPr>
          <w:u w:val="single"/>
        </w:rPr>
      </w:pPr>
      <w:r>
        <w:t>4.1. Формальный отбор:</w:t>
      </w:r>
    </w:p>
    <w:p w:rsidR="00F917EB" w:rsidRDefault="00F917EB" w:rsidP="00F917EB">
      <w:pPr>
        <w:spacing w:line="276" w:lineRule="auto"/>
        <w:ind w:firstLine="567"/>
      </w:pPr>
      <w:r>
        <w:t>а) осуществляется после подачи заявки в Системе на аккредитованное Фондом полуфинальное мероприятие в рамках конкурса «УМНИК-ЭФКО»;</w:t>
      </w:r>
    </w:p>
    <w:p w:rsidR="00F917EB" w:rsidRDefault="00F917EB" w:rsidP="00F917EB">
      <w:pPr>
        <w:spacing w:line="276" w:lineRule="auto"/>
        <w:ind w:firstLine="567"/>
      </w:pPr>
      <w:r>
        <w:t>б) после окончания срока приема заявок представители Фонда и АО «УК ЭФКО» осуществляют проверку поданных заявок по формальным признакам. Заявки, не соответствующие п.1.5 и п.2 настоящего Положения, снимаются с дальнейшего рассмотрения;</w:t>
      </w:r>
    </w:p>
    <w:p w:rsidR="00F917EB" w:rsidRDefault="00F917EB" w:rsidP="00F917EB">
      <w:pPr>
        <w:spacing w:line="276" w:lineRule="auto"/>
        <w:ind w:firstLine="567"/>
      </w:pPr>
      <w:r>
        <w:t xml:space="preserve">в) заявки, прошедшие отбор по формальным признакам, допускаются для дальнейшего рассмотрения.  </w:t>
      </w:r>
    </w:p>
    <w:p w:rsidR="00F917EB" w:rsidRDefault="00F917EB" w:rsidP="00F917EB">
      <w:pPr>
        <w:spacing w:line="276" w:lineRule="auto"/>
        <w:ind w:firstLine="567"/>
      </w:pPr>
      <w:r>
        <w:t xml:space="preserve">4.2. Полуфинальный отбор: </w:t>
      </w:r>
    </w:p>
    <w:p w:rsidR="00F917EB" w:rsidRDefault="00F917EB" w:rsidP="00F917EB">
      <w:pPr>
        <w:spacing w:line="276" w:lineRule="auto"/>
        <w:ind w:firstLine="567"/>
      </w:pPr>
      <w:r>
        <w:t>а) осуществляется в очном/заочном формате на базе аккредитованного Фондом полуфинального мероприятия в рамках конкурса «УМНИК-ЭФКО»;</w:t>
      </w:r>
    </w:p>
    <w:p w:rsidR="00F917EB" w:rsidRDefault="00F917EB" w:rsidP="00F917EB">
      <w:pPr>
        <w:spacing w:line="276" w:lineRule="auto"/>
        <w:ind w:firstLine="567"/>
      </w:pPr>
      <w:r>
        <w:t>б) оценка заявки проводится экспертами по критерию «Научно-технический уровень продукта, лежащего в основе проекта», установленному Приложением №2;</w:t>
      </w:r>
    </w:p>
    <w:p w:rsidR="00F917EB" w:rsidRDefault="00F917EB" w:rsidP="00F917EB">
      <w:pPr>
        <w:spacing w:line="276" w:lineRule="auto"/>
        <w:ind w:firstLine="567"/>
      </w:pPr>
      <w:r>
        <w:t xml:space="preserve">в) по результатам экспертной оценки в Системе заявителям выставляются рейтинговые баллы, и определяется перечень заявок, рекомендуемых для дальнейшего рассмотрения. </w:t>
      </w:r>
    </w:p>
    <w:p w:rsidR="00F917EB" w:rsidRDefault="00F917EB" w:rsidP="00F917EB">
      <w:pPr>
        <w:spacing w:line="276" w:lineRule="auto"/>
        <w:ind w:firstLine="567"/>
        <w:rPr>
          <w:u w:val="single"/>
        </w:rPr>
      </w:pPr>
      <w:r>
        <w:t>4.3. Финальный отбор:</w:t>
      </w:r>
    </w:p>
    <w:p w:rsidR="00F917EB" w:rsidRDefault="00F917EB" w:rsidP="00F917EB">
      <w:pPr>
        <w:spacing w:line="276" w:lineRule="auto"/>
        <w:ind w:firstLine="567"/>
      </w:pPr>
      <w:r>
        <w:t>а) осуществляется в очном формате на базе аккредитованного Фондом финального мероприятия;</w:t>
      </w:r>
    </w:p>
    <w:p w:rsidR="00F917EB" w:rsidRDefault="00F917EB" w:rsidP="00F917EB">
      <w:pPr>
        <w:spacing w:line="276" w:lineRule="auto"/>
        <w:ind w:firstLine="567"/>
      </w:pPr>
      <w:r>
        <w:t>б) оценка заявок проводится членами (не менее 5 человек) экспертного жюри по критериям «Перспективы коммерциализации проекта» и «Квалификация заявителя», установленным в Приложении №2;</w:t>
      </w:r>
    </w:p>
    <w:p w:rsidR="00F917EB" w:rsidRDefault="00F917EB" w:rsidP="00F917EB">
      <w:pPr>
        <w:spacing w:line="276" w:lineRule="auto"/>
        <w:ind w:firstLine="567"/>
      </w:pPr>
      <w:r>
        <w:t>в) состав экспертного жюри формируется с учетом рекомендаций руководства АО «УК ЭФКО» и утверждается Фондом;</w:t>
      </w:r>
    </w:p>
    <w:p w:rsidR="00F917EB" w:rsidRDefault="00F917EB" w:rsidP="00F917EB">
      <w:pPr>
        <w:spacing w:line="276" w:lineRule="auto"/>
        <w:ind w:firstLine="567"/>
      </w:pPr>
      <w:r>
        <w:t>г) в состав экспертного жюри могут входить представители, привлеченные АО «УК ЭФКО», и эксперты Фонда;</w:t>
      </w:r>
    </w:p>
    <w:p w:rsidR="00F917EB" w:rsidRDefault="00F917EB" w:rsidP="00F917EB">
      <w:pPr>
        <w:spacing w:line="276" w:lineRule="auto"/>
        <w:ind w:firstLine="567"/>
      </w:pPr>
      <w:r>
        <w:t>д) по результатам финального мероприятия оформляется протокол с рекомендациями по подведению итогов, который подписывается председателем экспертного жюри или его заместителем. Член экспертного жюри, не согласный с принятым решением, может письменно изложить свое особое мнение и представить его председателю экспертного жюри. Особое мнение прикрепляется к соответствующему протоколу в виде приложения. Результаты отбора также вносятся в Систему;</w:t>
      </w:r>
    </w:p>
    <w:p w:rsidR="00F917EB" w:rsidRDefault="00F917EB" w:rsidP="00F917EB">
      <w:pPr>
        <w:spacing w:line="276" w:lineRule="auto"/>
        <w:ind w:firstLine="567"/>
      </w:pPr>
      <w:r>
        <w:t>е) протокол экспертного жюри носит рекомендательный характер и направляется для утверждения в Фонд.</w:t>
      </w:r>
    </w:p>
    <w:p w:rsidR="00F917EB" w:rsidRDefault="00F917EB" w:rsidP="00F917EB">
      <w:pPr>
        <w:spacing w:line="276" w:lineRule="auto"/>
        <w:ind w:firstLine="567"/>
        <w:rPr>
          <w:u w:val="single"/>
        </w:rPr>
      </w:pPr>
      <w:r>
        <w:t>4.4. Утверждение результатов:</w:t>
      </w:r>
    </w:p>
    <w:p w:rsidR="00F917EB" w:rsidRDefault="00F917EB" w:rsidP="00F917EB">
      <w:pPr>
        <w:spacing w:line="276" w:lineRule="auto"/>
        <w:ind w:firstLine="567"/>
      </w:pPr>
      <w:r>
        <w:t>а) Заявки, рекомендованные экспертного жюри по результатам финального мероприятия, рассматриваются конкурсной комиссией Фонда;</w:t>
      </w:r>
    </w:p>
    <w:p w:rsidR="00F917EB" w:rsidRDefault="00F917EB" w:rsidP="00F917EB">
      <w:pPr>
        <w:spacing w:line="276" w:lineRule="auto"/>
        <w:ind w:firstLine="567"/>
      </w:pPr>
      <w:r>
        <w:t>б) Конкурсная комиссия Фонда с учетом рекомендаций экспертного жюри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F917EB" w:rsidRDefault="00F917EB" w:rsidP="00F917EB">
      <w:pPr>
        <w:spacing w:line="276" w:lineRule="auto"/>
        <w:ind w:firstLine="567"/>
      </w:pPr>
      <w:r>
        <w:t>в) окончательные результаты конкурса утверждаются дирекцией Фонда;</w:t>
      </w:r>
    </w:p>
    <w:p w:rsidR="00F917EB" w:rsidRDefault="00F917EB" w:rsidP="00F917EB">
      <w:pPr>
        <w:spacing w:line="276" w:lineRule="auto"/>
        <w:ind w:firstLine="567"/>
      </w:pPr>
      <w:r>
        <w:t>г) результаты конкурса размещаются на сайте Фонда не позднее чем через десять дней с даты подписания дирекцией Фонда протокола об утверждении результатов конкурса. Представитель АО «УК ЭФКО» осуществляет дополнительное информирование утвержденных победителей.</w:t>
      </w:r>
    </w:p>
    <w:p w:rsidR="00F917EB" w:rsidRDefault="00F917EB" w:rsidP="00F917EB">
      <w:pPr>
        <w:spacing w:line="276" w:lineRule="auto"/>
      </w:pPr>
    </w:p>
    <w:p w:rsidR="00F917EB" w:rsidRDefault="00F917EB" w:rsidP="00F917EB">
      <w:pPr>
        <w:pStyle w:val="1"/>
      </w:pPr>
      <w:bookmarkStart w:id="5" w:name="_Toc458006497"/>
      <w:r>
        <w:t>5. Порядок и условия финансирования проектов</w:t>
      </w:r>
      <w:bookmarkEnd w:id="5"/>
    </w:p>
    <w:p w:rsidR="00F917EB" w:rsidRDefault="00F917EB" w:rsidP="00F917EB">
      <w:pPr>
        <w:spacing w:line="276" w:lineRule="auto"/>
        <w:ind w:firstLine="567"/>
      </w:pPr>
      <w:r>
        <w:t xml:space="preserve">5.1. Предусмотренная договором НИР выполняется получателем гранта </w:t>
      </w:r>
      <w:r>
        <w:br/>
        <w:t>в соответствии с техническим заданием и календарным планом, являющимися неотъемлемыми частями договора.</w:t>
      </w:r>
    </w:p>
    <w:p w:rsidR="00F917EB" w:rsidRDefault="00F917EB" w:rsidP="00F917EB">
      <w:pPr>
        <w:spacing w:line="276" w:lineRule="auto"/>
        <w:ind w:firstLine="567"/>
      </w:pPr>
      <w:r>
        <w:t xml:space="preserve">5.2. Получатель гранта обязан: </w:t>
      </w:r>
    </w:p>
    <w:p w:rsidR="00F917EB" w:rsidRDefault="00F917EB" w:rsidP="00F917EB">
      <w:pPr>
        <w:pStyle w:val="af0"/>
        <w:numPr>
          <w:ilvl w:val="0"/>
          <w:numId w:val="6"/>
        </w:numPr>
        <w:spacing w:after="0" w:line="276" w:lineRule="auto"/>
      </w:pPr>
      <w:r>
        <w:t>качественно и в срок выполнить НИР;</w:t>
      </w:r>
    </w:p>
    <w:p w:rsidR="00F917EB" w:rsidRDefault="00F917EB" w:rsidP="00F917EB">
      <w:pPr>
        <w:pStyle w:val="af0"/>
        <w:numPr>
          <w:ilvl w:val="0"/>
          <w:numId w:val="6"/>
        </w:numPr>
        <w:spacing w:after="0" w:line="276" w:lineRule="auto"/>
      </w:pPr>
      <w:r>
        <w:t xml:space="preserve">своевременно представлять Фонду отчеты о выполненных этапах работ </w:t>
      </w:r>
      <w:r>
        <w:br/>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br/>
        <w:t>на результаты научно-технической деятельности;</w:t>
      </w:r>
    </w:p>
    <w:p w:rsidR="00F917EB" w:rsidRDefault="00F917EB" w:rsidP="00F917EB">
      <w:pPr>
        <w:pStyle w:val="af0"/>
        <w:numPr>
          <w:ilvl w:val="0"/>
          <w:numId w:val="6"/>
        </w:numPr>
        <w:spacing w:after="0" w:line="276" w:lineRule="auto"/>
      </w:pPr>
      <w:r>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F917EB" w:rsidRDefault="00F917EB" w:rsidP="00F917EB">
      <w:pPr>
        <w:spacing w:line="276" w:lineRule="auto"/>
        <w:ind w:firstLine="567"/>
      </w:pPr>
      <w:r>
        <w:t>5.3. Грант на проведение НИР предоставляется на следующих условиях:</w:t>
      </w:r>
    </w:p>
    <w:p w:rsidR="00F917EB" w:rsidRDefault="00F917EB" w:rsidP="00F917EB">
      <w:pPr>
        <w:spacing w:line="276" w:lineRule="auto"/>
        <w:ind w:firstLine="567"/>
      </w:pPr>
      <w:r>
        <w:t>а) С победителем конкурса заключается договор гранта, отвечающий условиям п. 6 настоящего Положения;</w:t>
      </w:r>
    </w:p>
    <w:p w:rsidR="00F917EB" w:rsidRDefault="00F917EB" w:rsidP="00F917EB">
      <w:pPr>
        <w:spacing w:line="276" w:lineRule="auto"/>
        <w:ind w:firstLine="567"/>
      </w:pPr>
      <w:r>
        <w:t>б) Средства гранта перечисляются следующим способом:</w:t>
      </w:r>
    </w:p>
    <w:p w:rsidR="00F917EB" w:rsidRDefault="00F917EB" w:rsidP="00F917EB">
      <w:pPr>
        <w:pStyle w:val="af0"/>
        <w:numPr>
          <w:ilvl w:val="0"/>
          <w:numId w:val="6"/>
        </w:numPr>
        <w:spacing w:after="0" w:line="276" w:lineRule="auto"/>
      </w:pPr>
      <w:r>
        <w:t>после заключения договора гранта Фонд предоставляет победителю конкурса средства в размере 40% от величины гранта;</w:t>
      </w:r>
    </w:p>
    <w:p w:rsidR="00F917EB" w:rsidRDefault="00F917EB" w:rsidP="00F917EB">
      <w:pPr>
        <w:pStyle w:val="af0"/>
        <w:numPr>
          <w:ilvl w:val="0"/>
          <w:numId w:val="6"/>
        </w:numPr>
        <w:spacing w:after="0" w:line="276" w:lineRule="auto"/>
      </w:pPr>
      <w:r>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F917EB" w:rsidRDefault="00F917EB" w:rsidP="00F917EB">
      <w:pPr>
        <w:spacing w:line="276" w:lineRule="auto"/>
        <w:ind w:firstLine="567"/>
      </w:pPr>
      <w:r>
        <w:t xml:space="preserve">в) По результатам выполнения первого этапа договора получатель гранта предоставляет в Фонд: </w:t>
      </w:r>
    </w:p>
    <w:p w:rsidR="00F917EB" w:rsidRDefault="00F917EB" w:rsidP="00F917EB">
      <w:pPr>
        <w:pStyle w:val="af0"/>
        <w:numPr>
          <w:ilvl w:val="0"/>
          <w:numId w:val="6"/>
        </w:numPr>
        <w:spacing w:after="0" w:line="276" w:lineRule="auto"/>
      </w:pPr>
      <w:r>
        <w:t>научно-технический отчет о выполнении НИР (промежуточный);</w:t>
      </w:r>
    </w:p>
    <w:p w:rsidR="00F917EB" w:rsidRDefault="00F917EB" w:rsidP="00F917EB">
      <w:pPr>
        <w:pStyle w:val="af0"/>
        <w:numPr>
          <w:ilvl w:val="0"/>
          <w:numId w:val="6"/>
        </w:numPr>
        <w:spacing w:after="0" w:line="276" w:lineRule="auto"/>
      </w:pPr>
      <w:r>
        <w:t>акт о выполнении первого этапа НИР;</w:t>
      </w:r>
    </w:p>
    <w:p w:rsidR="00F917EB" w:rsidRDefault="00F917EB" w:rsidP="00F917EB">
      <w:pPr>
        <w:pStyle w:val="af0"/>
        <w:numPr>
          <w:ilvl w:val="0"/>
          <w:numId w:val="6"/>
        </w:numPr>
        <w:spacing w:after="0" w:line="276" w:lineRule="auto"/>
      </w:pPr>
      <w:r>
        <w:t>финансовый отчет о выполнении первого этапа НИР.</w:t>
      </w:r>
    </w:p>
    <w:p w:rsidR="00F917EB" w:rsidRDefault="00F917EB" w:rsidP="00F917EB">
      <w:pPr>
        <w:spacing w:line="276" w:lineRule="auto"/>
        <w:ind w:firstLine="567"/>
      </w:pPr>
      <w:r>
        <w:t xml:space="preserve">Результаты выполнения первого этапа договора принимаются Фондом на основании протокола, подписанного руководством АО «УК ЭФКО» по факту заочной приемки отчетности грантополучателя. </w:t>
      </w:r>
    </w:p>
    <w:p w:rsidR="00F917EB" w:rsidRDefault="00F917EB" w:rsidP="00F917EB">
      <w:pPr>
        <w:spacing w:line="276" w:lineRule="auto"/>
        <w:ind w:firstLine="567"/>
      </w:pPr>
      <w:r>
        <w:t>г) По результатам выполнения второго этапа договора получатель гранта предоставляет в Фонд:</w:t>
      </w:r>
    </w:p>
    <w:p w:rsidR="00F917EB" w:rsidRDefault="00F917EB" w:rsidP="00F917EB">
      <w:pPr>
        <w:pStyle w:val="af0"/>
        <w:numPr>
          <w:ilvl w:val="0"/>
          <w:numId w:val="6"/>
        </w:numPr>
        <w:spacing w:after="0" w:line="276" w:lineRule="auto"/>
      </w:pPr>
      <w:r>
        <w:t>научно-технический отчет о выполнении НИР (заключительный);</w:t>
      </w:r>
    </w:p>
    <w:p w:rsidR="00F917EB" w:rsidRDefault="00F917EB" w:rsidP="00F917EB">
      <w:pPr>
        <w:pStyle w:val="af0"/>
        <w:numPr>
          <w:ilvl w:val="0"/>
          <w:numId w:val="6"/>
        </w:numPr>
        <w:spacing w:after="0" w:line="276" w:lineRule="auto"/>
      </w:pPr>
      <w:r>
        <w:t>акт о выполнении второго этапа НИР;</w:t>
      </w:r>
    </w:p>
    <w:p w:rsidR="00F917EB" w:rsidRDefault="00F917EB" w:rsidP="00F917EB">
      <w:pPr>
        <w:pStyle w:val="af0"/>
        <w:numPr>
          <w:ilvl w:val="0"/>
          <w:numId w:val="6"/>
        </w:numPr>
        <w:spacing w:after="0" w:line="276" w:lineRule="auto"/>
      </w:pPr>
      <w:r>
        <w:t>финансовый отчет о выполнении второго этапа НИР;</w:t>
      </w:r>
    </w:p>
    <w:p w:rsidR="00F917EB" w:rsidRDefault="00F917EB" w:rsidP="00F917EB">
      <w:pPr>
        <w:pStyle w:val="af0"/>
        <w:numPr>
          <w:ilvl w:val="0"/>
          <w:numId w:val="6"/>
        </w:numPr>
        <w:spacing w:after="0" w:line="276" w:lineRule="auto"/>
      </w:pPr>
      <w:r>
        <w:t>комплект документов, подтверждающий прохождение предакселерационной программы;</w:t>
      </w:r>
    </w:p>
    <w:p w:rsidR="00F917EB" w:rsidRDefault="00F917EB" w:rsidP="00F917EB">
      <w:pPr>
        <w:pStyle w:val="af0"/>
        <w:numPr>
          <w:ilvl w:val="0"/>
          <w:numId w:val="6"/>
        </w:numPr>
        <w:spacing w:after="0" w:line="276" w:lineRule="auto"/>
      </w:pPr>
      <w:r>
        <w:t xml:space="preserve">бизнес-план инновационного проекта; </w:t>
      </w:r>
    </w:p>
    <w:p w:rsidR="00F917EB" w:rsidRDefault="00F917EB" w:rsidP="00F917EB">
      <w:pPr>
        <w:pStyle w:val="af0"/>
        <w:numPr>
          <w:ilvl w:val="0"/>
          <w:numId w:val="6"/>
        </w:numPr>
        <w:spacing w:after="0" w:line="276" w:lineRule="auto"/>
      </w:pPr>
      <w:r>
        <w:t>заявку на регистрацию прав на РИД;</w:t>
      </w:r>
    </w:p>
    <w:p w:rsidR="00F917EB" w:rsidRDefault="00F917EB" w:rsidP="00F917EB">
      <w:pPr>
        <w:pStyle w:val="af0"/>
        <w:numPr>
          <w:ilvl w:val="0"/>
          <w:numId w:val="6"/>
        </w:numPr>
        <w:spacing w:after="0" w:line="276" w:lineRule="auto"/>
      </w:pPr>
      <w:r>
        <w:t xml:space="preserve">подтверждение подачи заявки по программе «СТАРТ», либо свидетельство </w:t>
      </w:r>
      <w:r>
        <w:br/>
        <w:t>о государственной регистрации юридического лица, либо копию лицензионного соглашения о возмездной передаче прав на РИД; либо копию трудового или иного договора о сотрудничестве между участником конкурса и АО «УК ЭФКО», заключенного на основании отдельного и самостоятельного решения АО «УК ЭФКО» независимо от результатов выполнения НИР.</w:t>
      </w:r>
    </w:p>
    <w:p w:rsidR="00F917EB" w:rsidRDefault="00F917EB" w:rsidP="00F917EB">
      <w:pPr>
        <w:spacing w:line="276" w:lineRule="auto"/>
        <w:ind w:firstLine="567"/>
      </w:pPr>
      <w:r>
        <w:t>Фонд вправе привлекать специализированную организацию-монитора для экспертизы отчетности по договору гранта.</w:t>
      </w:r>
    </w:p>
    <w:p w:rsidR="00F917EB" w:rsidRPr="00997645" w:rsidRDefault="00F917EB" w:rsidP="00F917EB">
      <w:pPr>
        <w:spacing w:line="276" w:lineRule="auto"/>
        <w:ind w:firstLine="567"/>
        <w:rPr>
          <w:color w:val="000000"/>
        </w:rPr>
      </w:pPr>
      <w:r>
        <w:t>д) Отчетная документация оформляется в соответствии с требованиями ГОСТ 7.32-2017 и представляется Фонду в электронной системе по адресу http://online.fasie.ru/ (далее – АС «Фонд-М»).</w:t>
      </w:r>
    </w:p>
    <w:p w:rsidR="00F917EB" w:rsidRDefault="00F917EB" w:rsidP="00F917EB">
      <w:pPr>
        <w:spacing w:line="276" w:lineRule="auto"/>
        <w:ind w:firstLine="567"/>
      </w:pPr>
      <w:r w:rsidRPr="00997645">
        <w:rPr>
          <w:color w:val="000000"/>
        </w:rPr>
        <w:t xml:space="preserve">е) В случае мотивированного </w:t>
      </w:r>
      <w:r>
        <w:t>отказа Фонда от приемки работ по договору (этапу НИР), Фонд размещает перечень необходимых доработок и исправлений с указанием сроков для их осуществления в АС «Фонд-М» или связывается с исполнителем по электронной почте.</w:t>
      </w:r>
    </w:p>
    <w:p w:rsidR="00F917EB" w:rsidRDefault="00F917EB" w:rsidP="00F917EB">
      <w:pPr>
        <w:spacing w:line="276" w:lineRule="auto"/>
        <w:ind w:firstLine="567"/>
      </w:pPr>
      <w:r>
        <w:t>5.4. Договор считается исполненным после утверждения Фондом заключительного научно-технического отчета о выполнении НИР и подписания заключительного Акта о выполнении НИР.</w:t>
      </w:r>
    </w:p>
    <w:p w:rsidR="00F917EB" w:rsidRDefault="00F917EB" w:rsidP="00F917EB">
      <w:pPr>
        <w:spacing w:line="276" w:lineRule="auto"/>
        <w:ind w:firstLine="567"/>
      </w:pPr>
      <w:r>
        <w:t xml:space="preserve">5.5. Грантополучатель несет ответственность за целевое использование гранта </w:t>
      </w:r>
      <w:r>
        <w:br/>
        <w:t>и достоверность отчетных данных.</w:t>
      </w:r>
    </w:p>
    <w:p w:rsidR="00F917EB" w:rsidRDefault="00F917EB" w:rsidP="00F917EB">
      <w:pPr>
        <w:spacing w:line="276" w:lineRule="auto"/>
        <w:ind w:firstLine="567"/>
      </w:pPr>
      <w:r>
        <w:t xml:space="preserve">При нецелевом использовании денежных средств, Фонд вправе потребовать </w:t>
      </w:r>
      <w:r>
        <w:br/>
        <w:t>от грантополучателя возврата гранта в объеме нецелевого использования.</w:t>
      </w:r>
    </w:p>
    <w:p w:rsidR="00F917EB" w:rsidRDefault="00F917EB" w:rsidP="00F917EB">
      <w:pPr>
        <w:spacing w:line="276" w:lineRule="auto"/>
        <w:ind w:firstLine="567"/>
      </w:pPr>
      <w:r>
        <w:t>5.6. В случае невыполнения грантополучателем очередного этапа работ, а также при отсутствии (задержке более чем на 3 месяца без уважительной причины) заключительного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F917EB" w:rsidRDefault="00F917EB" w:rsidP="00F917EB">
      <w:pPr>
        <w:spacing w:line="276" w:lineRule="auto"/>
        <w:ind w:firstLine="567"/>
      </w:pPr>
      <w:r>
        <w:t>5.7. Фонд вправе проводить проверки хода выполнения работ и целевого использования гранта.</w:t>
      </w:r>
    </w:p>
    <w:p w:rsidR="00F917EB" w:rsidRDefault="00F917EB" w:rsidP="00F917EB">
      <w:pPr>
        <w:spacing w:line="276" w:lineRule="auto"/>
        <w:ind w:firstLine="567"/>
      </w:pPr>
      <w:r>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F917EB" w:rsidRDefault="00F917EB" w:rsidP="00F917EB">
      <w:pPr>
        <w:spacing w:line="276" w:lineRule="auto"/>
        <w:ind w:firstLine="567"/>
      </w:pPr>
      <w:r>
        <w:t>Получатель гранта обязуется предоставлять необходимую документацию, относящуюся к работам по договору, и создать необходимые условия для беспрепятственного осуществления проверок целевого расходования средств гранта.</w:t>
      </w:r>
    </w:p>
    <w:p w:rsidR="00F917EB" w:rsidRDefault="00F917EB" w:rsidP="00F917EB">
      <w:pPr>
        <w:spacing w:line="276" w:lineRule="auto"/>
        <w:ind w:firstLine="567"/>
      </w:pPr>
      <w:r>
        <w:t>5.8.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F917EB" w:rsidRDefault="00F917EB" w:rsidP="00F917EB">
      <w:pPr>
        <w:spacing w:line="276" w:lineRule="auto"/>
        <w:ind w:firstLine="567"/>
      </w:pPr>
      <w:r>
        <w:t>5.9.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F917EB" w:rsidRDefault="00F917EB" w:rsidP="00F917EB">
      <w:pPr>
        <w:spacing w:line="276" w:lineRule="auto"/>
        <w:ind w:firstLine="567"/>
      </w:pPr>
      <w:r>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F917EB" w:rsidRDefault="00F917EB" w:rsidP="00F917EB">
      <w:pPr>
        <w:spacing w:line="276" w:lineRule="auto"/>
        <w:ind w:firstLine="567"/>
      </w:pPr>
      <w:r>
        <w:t xml:space="preserve">5.10. Грантополучатель в процессе выполнения договора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br/>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917EB" w:rsidRDefault="00F917EB" w:rsidP="00F917EB">
      <w:pPr>
        <w:spacing w:line="276" w:lineRule="auto"/>
        <w:ind w:firstLine="567"/>
      </w:pPr>
      <w:r>
        <w:t xml:space="preserve">5.11. Получатель гранта обязан давать ссылку о поддержке Фондом </w:t>
      </w:r>
      <w:r>
        <w:br/>
        <w:t xml:space="preserve">в информационных, справочных и рекламных материалах (в т.ч. в руководствах пользователя, Интернет-сайтах, выставочных проспектах) по продукции, созданной </w:t>
      </w:r>
      <w:r>
        <w:br/>
        <w:t>с использованием результатов НИР, проводимых в рамках договора.</w:t>
      </w:r>
    </w:p>
    <w:p w:rsidR="00F917EB" w:rsidRDefault="00F917EB" w:rsidP="00F917EB">
      <w:pPr>
        <w:spacing w:line="276" w:lineRule="auto"/>
      </w:pPr>
    </w:p>
    <w:p w:rsidR="00F917EB" w:rsidRDefault="00F917EB" w:rsidP="00F917EB">
      <w:pPr>
        <w:pStyle w:val="1"/>
      </w:pPr>
      <w:bookmarkStart w:id="6" w:name="_Toc458006498"/>
      <w:r>
        <w:t>6. Порядок заключения договора с победителем конкурса</w:t>
      </w:r>
      <w:bookmarkEnd w:id="6"/>
    </w:p>
    <w:p w:rsidR="00F917EB" w:rsidRDefault="00F917EB" w:rsidP="00F917EB">
      <w:pPr>
        <w:spacing w:line="276" w:lineRule="auto"/>
        <w:ind w:firstLine="567"/>
      </w:pPr>
      <w:r>
        <w:t xml:space="preserve">6.1. Заключение договоров  на проведение НИР с победителями конкурса осуществляется с физическими лицами (далее – грантополучателями). Возраст грантополучателя на момент заключения договора с Фондом должен быть не больше 30 лет. </w:t>
      </w:r>
    </w:p>
    <w:p w:rsidR="00F917EB" w:rsidRDefault="00F917EB" w:rsidP="00F917EB">
      <w:pPr>
        <w:spacing w:line="276" w:lineRule="auto"/>
        <w:ind w:firstLine="567"/>
      </w:pPr>
      <w:r>
        <w:t>6.2. Договор должен содержать следующую информацию:</w:t>
      </w:r>
    </w:p>
    <w:p w:rsidR="00F917EB" w:rsidRDefault="00F917EB" w:rsidP="00F917EB">
      <w:pPr>
        <w:spacing w:line="276" w:lineRule="auto"/>
        <w:ind w:firstLine="567"/>
      </w:pPr>
      <w:r>
        <w:t>а) целевое назначение предоставления гранта и его размер;</w:t>
      </w:r>
    </w:p>
    <w:p w:rsidR="00F917EB" w:rsidRDefault="00F917EB" w:rsidP="00F917EB">
      <w:pPr>
        <w:spacing w:line="276" w:lineRule="auto"/>
        <w:ind w:firstLine="567"/>
      </w:pPr>
      <w:r>
        <w:t>б) техническое задание на выполнение НИР;</w:t>
      </w:r>
    </w:p>
    <w:p w:rsidR="00F917EB" w:rsidRDefault="00F917EB" w:rsidP="00F917EB">
      <w:pPr>
        <w:spacing w:line="276" w:lineRule="auto"/>
        <w:ind w:firstLine="567"/>
        <w:rPr>
          <w:color w:val="000000"/>
        </w:rPr>
      </w:pPr>
      <w:r>
        <w:t>в) смета расходов на выполнение НИР</w:t>
      </w:r>
      <w:r>
        <w:rPr>
          <w:color w:val="000000"/>
        </w:rPr>
        <w:t xml:space="preserve">; </w:t>
      </w:r>
    </w:p>
    <w:p w:rsidR="00F917EB" w:rsidRDefault="00F917EB" w:rsidP="00F917EB">
      <w:pPr>
        <w:spacing w:line="276" w:lineRule="auto"/>
        <w:ind w:firstLine="567"/>
        <w:rPr>
          <w:color w:val="000000"/>
        </w:rPr>
      </w:pPr>
      <w:r>
        <w:rPr>
          <w:color w:val="000000"/>
        </w:rPr>
        <w:t xml:space="preserve">г) календарный план </w:t>
      </w:r>
      <w:r>
        <w:t>выполнения НИР;</w:t>
      </w:r>
      <w:r>
        <w:rPr>
          <w:color w:val="000000"/>
        </w:rPr>
        <w:t xml:space="preserve"> </w:t>
      </w:r>
    </w:p>
    <w:p w:rsidR="00F917EB" w:rsidRPr="00997645" w:rsidRDefault="00F917EB" w:rsidP="00F917EB">
      <w:pPr>
        <w:spacing w:line="276" w:lineRule="auto"/>
        <w:ind w:firstLine="567"/>
        <w:rPr>
          <w:color w:val="000000"/>
        </w:rPr>
      </w:pPr>
      <w:r>
        <w:t>д) </w:t>
      </w:r>
      <w:r w:rsidRPr="00997645">
        <w:rPr>
          <w:color w:val="000000"/>
        </w:rPr>
        <w:t>условия перечисления гранта;</w:t>
      </w:r>
    </w:p>
    <w:p w:rsidR="00F917EB" w:rsidRPr="00997645" w:rsidRDefault="00F917EB" w:rsidP="00F917EB">
      <w:pPr>
        <w:spacing w:line="276" w:lineRule="auto"/>
        <w:ind w:firstLine="567"/>
        <w:rPr>
          <w:color w:val="000000"/>
        </w:rPr>
      </w:pPr>
      <w:r w:rsidRPr="00997645">
        <w:rPr>
          <w:color w:val="000000"/>
        </w:rPr>
        <w:t>е) порядок, сроки предоставления отчета о выполнении НИР и перечень прилагаемых документов;</w:t>
      </w:r>
    </w:p>
    <w:p w:rsidR="00F917EB" w:rsidRPr="00997645" w:rsidRDefault="00F917EB" w:rsidP="00F917EB">
      <w:pPr>
        <w:spacing w:line="276" w:lineRule="auto"/>
        <w:ind w:firstLine="567"/>
        <w:rPr>
          <w:color w:val="000000"/>
        </w:rPr>
      </w:pPr>
      <w:r w:rsidRPr="00997645">
        <w:rPr>
          <w:color w:val="000000"/>
        </w:rPr>
        <w:t xml:space="preserve">ж) соглашение о взаимодействии, заключенное с </w:t>
      </w:r>
      <w:r>
        <w:t>АО «УК ЭФКО»</w:t>
      </w:r>
      <w:r w:rsidRPr="00997645">
        <w:rPr>
          <w:color w:val="000000"/>
        </w:rPr>
        <w:t>;</w:t>
      </w:r>
    </w:p>
    <w:p w:rsidR="00F917EB" w:rsidRPr="00997645" w:rsidRDefault="00F917EB" w:rsidP="00F917EB">
      <w:pPr>
        <w:spacing w:line="276" w:lineRule="auto"/>
        <w:ind w:firstLine="567"/>
        <w:rPr>
          <w:color w:val="000000"/>
        </w:rPr>
      </w:pPr>
      <w:r w:rsidRPr="00997645">
        <w:rPr>
          <w:color w:val="000000"/>
        </w:rPr>
        <w:t>и) иные положения.</w:t>
      </w:r>
    </w:p>
    <w:p w:rsidR="00F917EB" w:rsidRDefault="00F917EB" w:rsidP="00F917EB">
      <w:pPr>
        <w:spacing w:line="276" w:lineRule="auto"/>
        <w:ind w:firstLine="567"/>
      </w:pPr>
      <w:r>
        <w:t>Образцы договора с приложениями и отчетной документации представлены в Приложении №3.</w:t>
      </w:r>
    </w:p>
    <w:p w:rsidR="00F917EB" w:rsidRPr="00997645" w:rsidRDefault="00F917EB" w:rsidP="00F917EB">
      <w:pPr>
        <w:spacing w:line="276" w:lineRule="auto"/>
        <w:ind w:firstLine="567"/>
        <w:rPr>
          <w:color w:val="000000"/>
        </w:rPr>
      </w:pPr>
      <w:r w:rsidRPr="00997645">
        <w:rPr>
          <w:color w:val="000000"/>
        </w:rPr>
        <w:t xml:space="preserve">6.3. </w:t>
      </w:r>
      <w:r>
        <w:t>АО «УК ЭФКО»</w:t>
      </w:r>
      <w:r w:rsidRPr="00997645">
        <w:rPr>
          <w:color w:val="000000"/>
        </w:rPr>
        <w:t xml:space="preserve"> обязуется содействовать проектам победителей конкурса «УМНИК-ЭФКО» путем консультирования и предоставления материально-технической базы, а также оплаты проживания на базе инновационного центра </w:t>
      </w:r>
      <w:r>
        <w:t>АО «УК ЭФКО»</w:t>
      </w:r>
      <w:r w:rsidRPr="00997645">
        <w:rPr>
          <w:color w:val="000000"/>
        </w:rPr>
        <w:t xml:space="preserve">, питания и </w:t>
      </w:r>
      <w:r>
        <w:t>проезд от места проживания до инновационного центра  «ЭФКО» в рамках преакселерационной Программы</w:t>
      </w:r>
      <w:r w:rsidRPr="00997645">
        <w:rPr>
          <w:color w:val="000000"/>
        </w:rPr>
        <w:t>. З</w:t>
      </w:r>
      <w:r w:rsidRPr="00997645">
        <w:rPr>
          <w:rStyle w:val="ae"/>
          <w:color w:val="000000"/>
        </w:rPr>
        <w:t xml:space="preserve">аявитель должен предоставить подписанное соглашение с </w:t>
      </w:r>
      <w:r>
        <w:t>АО «УК ЭФКО»</w:t>
      </w:r>
      <w:r w:rsidRPr="00997645">
        <w:rPr>
          <w:rStyle w:val="ae"/>
          <w:color w:val="000000"/>
        </w:rPr>
        <w:t xml:space="preserve"> о порядке взаимодействия и/или распределения прав на создаваемую интеллектуальную собственность в соответствии с установленным образцом (Приложение №4). Фонд вправе отказать грантополучателю в подписании договора в случае отсутствия соглашения с </w:t>
      </w:r>
      <w:r>
        <w:t>АО «УК ЭФКО»</w:t>
      </w:r>
      <w:r w:rsidRPr="00997645">
        <w:rPr>
          <w:rStyle w:val="ae"/>
          <w:color w:val="000000"/>
        </w:rPr>
        <w:t>.</w:t>
      </w:r>
    </w:p>
    <w:p w:rsidR="00F917EB" w:rsidRPr="00997645" w:rsidRDefault="00F917EB" w:rsidP="00F917EB">
      <w:pPr>
        <w:spacing w:line="276" w:lineRule="auto"/>
        <w:ind w:firstLine="567"/>
        <w:rPr>
          <w:color w:val="000000"/>
        </w:rPr>
      </w:pPr>
      <w:r w:rsidRPr="00997645">
        <w:rPr>
          <w:color w:val="000000"/>
        </w:rPr>
        <w:t xml:space="preserve">6.4. Подготовка грантополучателями документов для заключения договора производится в </w:t>
      </w:r>
      <w:r>
        <w:t>АС «Фонд-М»</w:t>
      </w:r>
      <w:r w:rsidRPr="00997645">
        <w:rPr>
          <w:color w:val="000000"/>
        </w:rPr>
        <w:t xml:space="preserve"> путем заполнения всех форм и вложением требуемых документов в электронном виде.</w:t>
      </w:r>
    </w:p>
    <w:p w:rsidR="00F917EB" w:rsidRDefault="00F917EB" w:rsidP="00F917EB">
      <w:pPr>
        <w:spacing w:line="276" w:lineRule="auto"/>
        <w:ind w:firstLine="567"/>
      </w:pPr>
      <w:r w:rsidRPr="00997645">
        <w:rPr>
          <w:color w:val="000000"/>
        </w:rPr>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t>в АС «Фонд-М», отправив договор на согласование и получив статус «Подан» в АС «Фонд-М».</w:t>
      </w:r>
    </w:p>
    <w:p w:rsidR="00F917EB" w:rsidRPr="00997645" w:rsidRDefault="00F917EB" w:rsidP="00F917EB">
      <w:pPr>
        <w:spacing w:line="276" w:lineRule="auto"/>
        <w:ind w:firstLine="567"/>
        <w:rPr>
          <w:color w:val="000000"/>
        </w:rPr>
      </w:pPr>
      <w:r w:rsidRPr="00997645">
        <w:rPr>
          <w:color w:val="000000"/>
        </w:rPr>
        <w:t>Победитель конкурса должен согласовать документы для оформления договора и предоставить в Фонд подписанный усиленной квалифицированной электронной подписью со своей стороны договор со всеми указанными в нем приложениями не позднее 60 календарных дней с даты размещения итогов конкурса.</w:t>
      </w:r>
    </w:p>
    <w:p w:rsidR="00F917EB" w:rsidRDefault="00F917EB" w:rsidP="00F917EB">
      <w:pPr>
        <w:spacing w:line="276" w:lineRule="auto"/>
        <w:ind w:firstLine="567"/>
      </w:pPr>
      <w:r>
        <w:t xml:space="preserve">6.5. В случаях нарушения п.6.4. Фонд вправе отказать победителю конкурса </w:t>
      </w:r>
      <w:r>
        <w:br/>
        <w:t>в заключении договора.</w:t>
      </w:r>
    </w:p>
    <w:p w:rsidR="00F917EB" w:rsidRDefault="00F917EB" w:rsidP="00F917EB">
      <w:pPr>
        <w:spacing w:line="276" w:lineRule="auto"/>
        <w:ind w:firstLine="567"/>
      </w:pPr>
      <w:r>
        <w:t>6.6</w:t>
      </w:r>
      <w:bookmarkStart w:id="7" w:name="_Toc399838307"/>
      <w:bookmarkStart w:id="8" w:name="_Toc399829661"/>
      <w:bookmarkStart w:id="9" w:name="_Toc399829528"/>
      <w:bookmarkStart w:id="10" w:name="_Toc387154497"/>
      <w:bookmarkStart w:id="11" w:name="_Ref351536976"/>
      <w:bookmarkStart w:id="12" w:name="_Toc268017428"/>
      <w:bookmarkStart w:id="13" w:name="_Ref166329536"/>
      <w:bookmarkStart w:id="14" w:name="_Toc127334286"/>
      <w:bookmarkStart w:id="15" w:name="_Toc121292706"/>
      <w:r>
        <w:t>. После согласования договора и приложений к нему представителем АО «УК ЭФКО», сотрудниками группы Программы и сотрудниками отдела финансирования проектов документы направляются на утверждение руководству Фонда. После утверждения, договор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договору.</w:t>
      </w:r>
      <w:r>
        <w:rPr>
          <w:kern w:val="28"/>
        </w:rPr>
        <w:br w:type="page"/>
      </w:r>
    </w:p>
    <w:p w:rsidR="00F917EB" w:rsidRDefault="00F917EB" w:rsidP="00F917EB">
      <w:pPr>
        <w:spacing w:after="200" w:line="276" w:lineRule="auto"/>
        <w:jc w:val="right"/>
      </w:pPr>
      <w:bookmarkStart w:id="16" w:name="_Toc407365176"/>
      <w:bookmarkStart w:id="17" w:name="_Toc407360318"/>
      <w:bookmarkStart w:id="18" w:name="_Toc405999028"/>
      <w:r>
        <w:t>Приложение № 1</w:t>
      </w:r>
    </w:p>
    <w:p w:rsidR="00F917EB" w:rsidRDefault="00F917EB" w:rsidP="00F917EB">
      <w:pPr>
        <w:snapToGrid w:val="0"/>
        <w:rPr>
          <w:bCs/>
          <w:color w:val="000000"/>
        </w:rPr>
      </w:pPr>
      <w:bookmarkStart w:id="19" w:name="_СТРУКТУРА_БИЗНЕС-ПЛАНА_ИННОВАЦИОННО"/>
      <w:bookmarkEnd w:id="19"/>
    </w:p>
    <w:p w:rsidR="00F917EB" w:rsidRDefault="00F917EB" w:rsidP="00F917EB">
      <w:pPr>
        <w:pStyle w:val="1"/>
        <w:rPr>
          <w:bCs w:val="0"/>
        </w:rPr>
      </w:pPr>
      <w:bookmarkStart w:id="20" w:name="_Toc458006499"/>
      <w:r>
        <w:t>Рекомендации к структуре и содержанию бизнес-плана инновационного проекта</w:t>
      </w:r>
      <w:bookmarkEnd w:id="20"/>
    </w:p>
    <w:p w:rsidR="00F917EB" w:rsidRDefault="00F917EB" w:rsidP="00F917EB">
      <w:pPr>
        <w:snapToGrid w:val="0"/>
        <w:rPr>
          <w:bCs/>
          <w:color w:val="000000"/>
        </w:rPr>
      </w:pPr>
    </w:p>
    <w:p w:rsidR="00F917EB" w:rsidRDefault="00F917EB" w:rsidP="00F917EB">
      <w:pPr>
        <w:pStyle w:val="af0"/>
        <w:numPr>
          <w:ilvl w:val="0"/>
          <w:numId w:val="7"/>
        </w:numPr>
        <w:snapToGrid w:val="0"/>
      </w:pPr>
      <w:r>
        <w:t>Титульный лист:</w:t>
      </w:r>
    </w:p>
    <w:p w:rsidR="00F917EB" w:rsidRDefault="00F917EB" w:rsidP="00F917EB">
      <w:pPr>
        <w:pStyle w:val="af0"/>
        <w:snapToGrid w:val="0"/>
      </w:pPr>
      <w:r>
        <w:t>- включает в себя ФИО грантополучателя, адрес, контактные данные, название проекта.</w:t>
      </w:r>
    </w:p>
    <w:p w:rsidR="00F917EB" w:rsidRDefault="00F917EB" w:rsidP="00F917EB">
      <w:pPr>
        <w:pStyle w:val="af0"/>
        <w:snapToGrid w:val="0"/>
      </w:pPr>
    </w:p>
    <w:p w:rsidR="00F917EB" w:rsidRDefault="00F917EB" w:rsidP="00F917EB">
      <w:pPr>
        <w:pStyle w:val="af0"/>
        <w:numPr>
          <w:ilvl w:val="0"/>
          <w:numId w:val="7"/>
        </w:numPr>
        <w:snapToGrid w:val="0"/>
      </w:pPr>
      <w:r>
        <w:t>Содержание:</w:t>
      </w:r>
    </w:p>
    <w:p w:rsidR="00F917EB" w:rsidRDefault="00F917EB" w:rsidP="00F917EB">
      <w:pPr>
        <w:pStyle w:val="af0"/>
        <w:snapToGrid w:val="0"/>
      </w:pPr>
      <w:r>
        <w:t>- состоит из перечня того, что включено в бизнес-план, и позволяет каждому эксперту быстро найти необходимую ему информацию.</w:t>
      </w:r>
    </w:p>
    <w:p w:rsidR="00F917EB" w:rsidRDefault="00F917EB" w:rsidP="00F917EB">
      <w:pPr>
        <w:pStyle w:val="af0"/>
        <w:snapToGrid w:val="0"/>
      </w:pPr>
    </w:p>
    <w:p w:rsidR="00F917EB" w:rsidRDefault="00F917EB" w:rsidP="00F917EB">
      <w:pPr>
        <w:pStyle w:val="af0"/>
        <w:numPr>
          <w:ilvl w:val="0"/>
          <w:numId w:val="7"/>
        </w:numPr>
        <w:snapToGrid w:val="0"/>
      </w:pPr>
      <w:r>
        <w:t>Резюме бизнес-плана:</w:t>
      </w:r>
    </w:p>
    <w:p w:rsidR="00F917EB" w:rsidRDefault="00F917EB" w:rsidP="00F917EB">
      <w:pPr>
        <w:pStyle w:val="af0"/>
        <w:snapToGrid w:val="0"/>
      </w:pPr>
      <w:r>
        <w:t xml:space="preserve">- описание предлагаемого проекта и проблемы на рынке, на решение которой направлен предлагаемый проект; </w:t>
      </w:r>
    </w:p>
    <w:p w:rsidR="00F917EB" w:rsidRDefault="00F917EB" w:rsidP="00F917EB">
      <w:pPr>
        <w:pStyle w:val="af0"/>
        <w:snapToGrid w:val="0"/>
      </w:pPr>
      <w:r>
        <w:t>- стадия развития проекта на момент составления бизнес-плана;</w:t>
      </w:r>
    </w:p>
    <w:p w:rsidR="00F917EB" w:rsidRDefault="00F917EB" w:rsidP="00F917EB">
      <w:pPr>
        <w:pStyle w:val="af0"/>
        <w:snapToGrid w:val="0"/>
      </w:pPr>
      <w:r>
        <w:t xml:space="preserve">- результаты исследований / испытаний, проведенных на первом этапе грантового финансирования; </w:t>
      </w:r>
    </w:p>
    <w:p w:rsidR="00F917EB" w:rsidRDefault="00F917EB" w:rsidP="00F917EB">
      <w:pPr>
        <w:pStyle w:val="af0"/>
        <w:snapToGrid w:val="0"/>
      </w:pPr>
      <w:r>
        <w:t xml:space="preserve">- состав конкретных мероприятий, которые необходимо реализовать в рамках проекта (календарный план работ на предстоящий период); </w:t>
      </w:r>
    </w:p>
    <w:p w:rsidR="00F917EB" w:rsidRDefault="00F917EB" w:rsidP="00F917EB">
      <w:pPr>
        <w:pStyle w:val="af0"/>
      </w:pPr>
      <w:r>
        <w:t xml:space="preserve">- средства, необходимые для реализации проекта (смета расходов); </w:t>
      </w:r>
    </w:p>
    <w:p w:rsidR="00F917EB" w:rsidRDefault="00F917EB" w:rsidP="00F917EB">
      <w:pPr>
        <w:pStyle w:val="af0"/>
        <w:snapToGrid w:val="0"/>
      </w:pPr>
      <w:r>
        <w:t>- ключевые факторы успеха.</w:t>
      </w:r>
    </w:p>
    <w:p w:rsidR="00F917EB" w:rsidRDefault="00F917EB" w:rsidP="00F917EB">
      <w:pPr>
        <w:pStyle w:val="af0"/>
        <w:snapToGrid w:val="0"/>
      </w:pPr>
    </w:p>
    <w:p w:rsidR="00F917EB" w:rsidRDefault="00F917EB" w:rsidP="00F917EB">
      <w:pPr>
        <w:pStyle w:val="af0"/>
        <w:numPr>
          <w:ilvl w:val="0"/>
          <w:numId w:val="7"/>
        </w:numPr>
        <w:snapToGrid w:val="0"/>
        <w:rPr>
          <w:lang w:val="en-US"/>
        </w:rPr>
      </w:pPr>
      <w:r>
        <w:t>Описание планируемого продукта/решения:</w:t>
      </w:r>
    </w:p>
    <w:p w:rsidR="00F917EB" w:rsidRDefault="00F917EB" w:rsidP="00F917EB">
      <w:pPr>
        <w:pStyle w:val="af0"/>
        <w:snapToGrid w:val="0"/>
        <w:ind w:left="709"/>
      </w:pPr>
      <w:r>
        <w:t xml:space="preserve">- описание функциональных/технических характеристиках продукта; </w:t>
      </w:r>
    </w:p>
    <w:p w:rsidR="00F917EB" w:rsidRDefault="00F917EB" w:rsidP="00F917EB">
      <w:pPr>
        <w:pStyle w:val="af0"/>
        <w:snapToGrid w:val="0"/>
        <w:ind w:left="709"/>
      </w:pPr>
      <w:r>
        <w:t xml:space="preserve">- области применения с указанием эффекта для будущих клиентов; </w:t>
      </w:r>
    </w:p>
    <w:p w:rsidR="00F917EB" w:rsidRDefault="00F917EB" w:rsidP="00F917EB">
      <w:pPr>
        <w:pStyle w:val="af0"/>
        <w:snapToGrid w:val="0"/>
        <w:ind w:left="709"/>
      </w:pPr>
      <w:r>
        <w:t xml:space="preserve">- конкурентоспособность продукции; </w:t>
      </w:r>
    </w:p>
    <w:p w:rsidR="00F917EB" w:rsidRDefault="00F917EB" w:rsidP="00F917EB">
      <w:pPr>
        <w:pStyle w:val="af0"/>
        <w:snapToGrid w:val="0"/>
        <w:ind w:left="709"/>
      </w:pPr>
      <w:r>
        <w:t>- возможности повышения конкурентоспособности;</w:t>
      </w:r>
    </w:p>
    <w:p w:rsidR="00F917EB" w:rsidRDefault="00F917EB" w:rsidP="00F917EB">
      <w:pPr>
        <w:pStyle w:val="af0"/>
        <w:snapToGrid w:val="0"/>
        <w:ind w:left="709"/>
      </w:pPr>
      <w:r>
        <w:t xml:space="preserve">- наличие или необходимость лицензирования выпуска продукции; </w:t>
      </w:r>
    </w:p>
    <w:p w:rsidR="00F917EB" w:rsidRDefault="00F917EB" w:rsidP="00F917EB">
      <w:pPr>
        <w:pStyle w:val="af0"/>
        <w:snapToGrid w:val="0"/>
        <w:ind w:left="709"/>
      </w:pPr>
      <w:r>
        <w:t xml:space="preserve">- степень готовности; </w:t>
      </w:r>
    </w:p>
    <w:p w:rsidR="00F917EB" w:rsidRDefault="00F917EB" w:rsidP="00F917EB">
      <w:pPr>
        <w:pStyle w:val="af0"/>
        <w:snapToGrid w:val="0"/>
        <w:ind w:left="709"/>
      </w:pPr>
      <w:r>
        <w:t xml:space="preserve">- безопасность и экологичность. </w:t>
      </w:r>
    </w:p>
    <w:p w:rsidR="00F917EB" w:rsidRDefault="00F917EB" w:rsidP="00F917EB">
      <w:pPr>
        <w:pStyle w:val="af0"/>
        <w:snapToGrid w:val="0"/>
        <w:ind w:left="426"/>
      </w:pPr>
    </w:p>
    <w:p w:rsidR="00F917EB" w:rsidRDefault="00F917EB" w:rsidP="00F917EB">
      <w:pPr>
        <w:pStyle w:val="af0"/>
        <w:snapToGrid w:val="0"/>
        <w:ind w:left="426"/>
      </w:pPr>
      <w:r>
        <w:t>5) Краткое описание технологии, положенной в основу проекта:</w:t>
      </w:r>
    </w:p>
    <w:p w:rsidR="00F917EB" w:rsidRDefault="00F917EB" w:rsidP="00F917EB">
      <w:pPr>
        <w:pStyle w:val="af0"/>
        <w:snapToGrid w:val="0"/>
        <w:ind w:left="709"/>
      </w:pPr>
      <w:r>
        <w:t xml:space="preserve">- описание технологии (и принципов ее работы) с указанием уникальности и потенциала применяемой технологии; </w:t>
      </w:r>
    </w:p>
    <w:p w:rsidR="00F917EB" w:rsidRDefault="00F917EB" w:rsidP="00F917EB">
      <w:pPr>
        <w:pStyle w:val="af0"/>
        <w:snapToGrid w:val="0"/>
        <w:ind w:left="709"/>
      </w:pPr>
      <w:r>
        <w:t>- сравнение предлагаемой технологии с технологиями, используемыми конкурентами;</w:t>
      </w:r>
    </w:p>
    <w:p w:rsidR="00F917EB" w:rsidRDefault="00F917EB" w:rsidP="00F917EB">
      <w:pPr>
        <w:pStyle w:val="af0"/>
        <w:snapToGrid w:val="0"/>
        <w:ind w:left="709"/>
      </w:pPr>
      <w:r>
        <w:t xml:space="preserve"> - перечень стандартов, которые существуют на рынке, список необходимых лицензий, сертификатов и пр.;</w:t>
      </w:r>
    </w:p>
    <w:p w:rsidR="00F917EB" w:rsidRDefault="00F917EB" w:rsidP="00F917EB">
      <w:pPr>
        <w:pStyle w:val="af0"/>
        <w:snapToGrid w:val="0"/>
        <w:ind w:left="709"/>
      </w:pPr>
      <w:r>
        <w:t xml:space="preserve"> - направления альтернативного использования технологии;</w:t>
      </w:r>
    </w:p>
    <w:p w:rsidR="00F917EB" w:rsidRDefault="00F917EB" w:rsidP="00F917EB">
      <w:pPr>
        <w:pStyle w:val="af0"/>
        <w:snapToGrid w:val="0"/>
        <w:ind w:left="709"/>
      </w:pPr>
      <w:r>
        <w:t xml:space="preserve"> - степень защиты интеллектуальной собственности и планы по защите;</w:t>
      </w:r>
    </w:p>
    <w:p w:rsidR="00F917EB" w:rsidRDefault="00F917EB" w:rsidP="00F917EB">
      <w:pPr>
        <w:pStyle w:val="af0"/>
        <w:snapToGrid w:val="0"/>
        <w:ind w:left="709"/>
      </w:pPr>
      <w:r>
        <w:t xml:space="preserve"> - технологические риски.</w:t>
      </w:r>
    </w:p>
    <w:p w:rsidR="00F917EB" w:rsidRDefault="00F917EB" w:rsidP="00F917EB">
      <w:pPr>
        <w:pStyle w:val="af0"/>
        <w:snapToGrid w:val="0"/>
        <w:ind w:left="709"/>
      </w:pPr>
    </w:p>
    <w:p w:rsidR="00F917EB" w:rsidRDefault="00F917EB" w:rsidP="00F917EB">
      <w:pPr>
        <w:pStyle w:val="af0"/>
        <w:snapToGrid w:val="0"/>
        <w:ind w:left="426"/>
      </w:pPr>
      <w:r>
        <w:t>6) Анализ рынка:</w:t>
      </w:r>
    </w:p>
    <w:p w:rsidR="00F917EB" w:rsidRDefault="00F917EB" w:rsidP="00F917EB">
      <w:pPr>
        <w:pStyle w:val="af0"/>
        <w:snapToGrid w:val="0"/>
        <w:ind w:left="709"/>
      </w:pPr>
      <w:r>
        <w:t xml:space="preserve">- размер и темпы роста рынка; </w:t>
      </w:r>
    </w:p>
    <w:p w:rsidR="00F917EB" w:rsidRDefault="00F917EB" w:rsidP="00F917EB">
      <w:pPr>
        <w:pStyle w:val="af0"/>
        <w:snapToGrid w:val="0"/>
        <w:ind w:left="709"/>
      </w:pPr>
      <w:r>
        <w:t xml:space="preserve">- сегменты рынка, на который ориентирован продукт (название, доля, динамика, тенденции развития, драйверы роста, потенциальные потребители); </w:t>
      </w:r>
    </w:p>
    <w:p w:rsidR="00F917EB" w:rsidRDefault="00F917EB" w:rsidP="00F917EB">
      <w:pPr>
        <w:pStyle w:val="af0"/>
        <w:snapToGrid w:val="0"/>
        <w:ind w:left="709"/>
      </w:pPr>
      <w:r>
        <w:t xml:space="preserve">- динамика продаж аналогов за последние 5 лет по России, СНГ, в мире; </w:t>
      </w:r>
    </w:p>
    <w:p w:rsidR="00F917EB" w:rsidRDefault="00F917EB" w:rsidP="00F917EB">
      <w:pPr>
        <w:pStyle w:val="af0"/>
        <w:snapToGrid w:val="0"/>
        <w:ind w:left="709"/>
      </w:pPr>
      <w:r>
        <w:t xml:space="preserve">- прогнозы развития отрасли (из независимых источников); </w:t>
      </w:r>
    </w:p>
    <w:p w:rsidR="00F917EB" w:rsidRDefault="00F917EB" w:rsidP="00F917EB">
      <w:pPr>
        <w:pStyle w:val="af0"/>
        <w:snapToGrid w:val="0"/>
        <w:ind w:left="709"/>
      </w:pPr>
      <w:r>
        <w:t xml:space="preserve">- основные и потенциальные конкуренты (наименования и адреса фирм - основных производителей товара, их сильные и слабые стороны); </w:t>
      </w:r>
    </w:p>
    <w:p w:rsidR="00F917EB" w:rsidRDefault="00F917EB" w:rsidP="00F917EB">
      <w:pPr>
        <w:pStyle w:val="af0"/>
        <w:snapToGrid w:val="0"/>
        <w:ind w:left="709"/>
      </w:pPr>
      <w:r>
        <w:t>- уровень рентабельности отрасли.</w:t>
      </w:r>
    </w:p>
    <w:p w:rsidR="00F917EB" w:rsidRDefault="00F917EB" w:rsidP="00F917EB">
      <w:pPr>
        <w:pStyle w:val="af0"/>
        <w:snapToGrid w:val="0"/>
        <w:ind w:left="426"/>
      </w:pPr>
    </w:p>
    <w:p w:rsidR="00F917EB" w:rsidRDefault="00F917EB" w:rsidP="00F917EB">
      <w:pPr>
        <w:pStyle w:val="af0"/>
        <w:snapToGrid w:val="0"/>
        <w:ind w:left="426"/>
      </w:pPr>
      <w:r>
        <w:t>7) Бизнес-модель:</w:t>
      </w:r>
    </w:p>
    <w:p w:rsidR="00F917EB" w:rsidRDefault="00F917EB" w:rsidP="00F917EB">
      <w:pPr>
        <w:pStyle w:val="af0"/>
        <w:snapToGrid w:val="0"/>
        <w:ind w:left="709"/>
      </w:pPr>
      <w:r>
        <w:t>Схема коммерциализации (на чем компания планирует зарабатывать деньги: продажа технологии, продукта, услуг и т.д.):</w:t>
      </w:r>
    </w:p>
    <w:p w:rsidR="00F917EB" w:rsidRDefault="00F917EB" w:rsidP="00F917EB">
      <w:pPr>
        <w:pStyle w:val="af0"/>
        <w:numPr>
          <w:ilvl w:val="0"/>
          <w:numId w:val="8"/>
        </w:numPr>
        <w:snapToGrid w:val="0"/>
      </w:pPr>
      <w:r>
        <w:t xml:space="preserve">Информация о способах продвижения продукта, раскрывающая стратегию выхода на рынок </w:t>
      </w:r>
    </w:p>
    <w:p w:rsidR="00F917EB" w:rsidRDefault="00F917EB" w:rsidP="00F917EB">
      <w:pPr>
        <w:pStyle w:val="af0"/>
        <w:numPr>
          <w:ilvl w:val="0"/>
          <w:numId w:val="8"/>
        </w:numPr>
        <w:snapToGrid w:val="0"/>
      </w:pPr>
      <w:r>
        <w:t>Информация об организации сбыта продукции</w:t>
      </w:r>
    </w:p>
    <w:p w:rsidR="00F917EB" w:rsidRDefault="00F917EB" w:rsidP="00F917EB">
      <w:pPr>
        <w:pStyle w:val="af0"/>
        <w:numPr>
          <w:ilvl w:val="0"/>
          <w:numId w:val="8"/>
        </w:numPr>
        <w:snapToGrid w:val="0"/>
      </w:pPr>
      <w:r>
        <w:t>Модель ценообразования</w:t>
      </w:r>
    </w:p>
    <w:p w:rsidR="00F917EB" w:rsidRDefault="00F917EB" w:rsidP="00F917EB">
      <w:pPr>
        <w:pStyle w:val="af0"/>
        <w:snapToGrid w:val="0"/>
        <w:ind w:left="426"/>
      </w:pPr>
      <w:r>
        <w:t>8) Финансовый план.</w:t>
      </w:r>
    </w:p>
    <w:p w:rsidR="00F917EB" w:rsidRDefault="00F917EB" w:rsidP="00F917EB">
      <w:pPr>
        <w:pStyle w:val="af0"/>
        <w:snapToGrid w:val="0"/>
        <w:ind w:left="709"/>
      </w:pPr>
      <w:r>
        <w:t xml:space="preserve">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 Финансовый план представляется в формате </w:t>
      </w:r>
      <w:r>
        <w:rPr>
          <w:lang w:val="en-US"/>
        </w:rPr>
        <w:t>ex</w:t>
      </w:r>
      <w:r>
        <w:t>с</w:t>
      </w:r>
      <w:r>
        <w:rPr>
          <w:lang w:val="en-US"/>
        </w:rPr>
        <w:t>el</w:t>
      </w:r>
      <w:r>
        <w:t xml:space="preserve">-файла.  </w:t>
      </w:r>
    </w:p>
    <w:p w:rsidR="00F917EB" w:rsidRDefault="00F917EB" w:rsidP="00F917EB">
      <w:pPr>
        <w:pStyle w:val="af0"/>
        <w:snapToGrid w:val="0"/>
        <w:ind w:left="709"/>
      </w:pPr>
    </w:p>
    <w:p w:rsidR="00F917EB" w:rsidRDefault="00F917EB" w:rsidP="00F917EB">
      <w:pPr>
        <w:pStyle w:val="af0"/>
        <w:snapToGrid w:val="0"/>
        <w:ind w:left="426"/>
      </w:pPr>
      <w:r>
        <w:t>9) Приложения.</w:t>
      </w:r>
    </w:p>
    <w:p w:rsidR="00F917EB" w:rsidRDefault="00F917EB" w:rsidP="00F917EB">
      <w:pPr>
        <w:pStyle w:val="af0"/>
        <w:snapToGrid w:val="0"/>
        <w:ind w:left="709"/>
      </w:pPr>
      <w:r>
        <w:t>В приложении приводятся обоснования отдельных положении бизнес-плана, статистические данные, копии документов, расчеты показателей и другие справочные данные.</w:t>
      </w:r>
    </w:p>
    <w:p w:rsidR="00F917EB" w:rsidRDefault="00F917EB" w:rsidP="00F917EB">
      <w:pPr>
        <w:snapToGrid w:val="0"/>
      </w:pPr>
    </w:p>
    <w:p w:rsidR="00F917EB" w:rsidRDefault="00F917EB" w:rsidP="00F917EB">
      <w:pPr>
        <w:snapToGrid w:val="0"/>
        <w:ind w:firstLine="708"/>
      </w:pPr>
      <w:r>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firstLine="708"/>
      </w:pPr>
    </w:p>
    <w:p w:rsidR="00F917EB" w:rsidRDefault="00F917EB" w:rsidP="00F917EB">
      <w:pPr>
        <w:snapToGrid w:val="0"/>
        <w:ind w:left="7080"/>
      </w:pPr>
      <w:r>
        <w:t xml:space="preserve">Приложение № </w:t>
      </w:r>
      <w:bookmarkEnd w:id="7"/>
      <w:bookmarkEnd w:id="8"/>
      <w:bookmarkEnd w:id="9"/>
      <w:bookmarkEnd w:id="16"/>
      <w:bookmarkEnd w:id="17"/>
      <w:bookmarkEnd w:id="18"/>
      <w:r>
        <w:t>2</w:t>
      </w:r>
    </w:p>
    <w:p w:rsidR="00F917EB" w:rsidRDefault="00F917EB" w:rsidP="00F917EB">
      <w:pPr>
        <w:pStyle w:val="1"/>
      </w:pPr>
      <w:bookmarkStart w:id="21" w:name="_ФОРМА_1._ЗАЯВКА_1"/>
      <w:bookmarkStart w:id="22" w:name="_ЗАЯВКА_НА_УЧАСТИЕ"/>
      <w:bookmarkStart w:id="23" w:name="_Приложение_№_3"/>
      <w:bookmarkStart w:id="24" w:name="_КРИТЕРИИ_ОЦЕНКИ_ЗАЯВОК"/>
      <w:bookmarkStart w:id="25" w:name="_Toc458006500"/>
      <w:bookmarkStart w:id="26" w:name="_Toc127334290"/>
      <w:bookmarkEnd w:id="10"/>
      <w:bookmarkEnd w:id="11"/>
      <w:bookmarkEnd w:id="12"/>
      <w:bookmarkEnd w:id="13"/>
      <w:bookmarkEnd w:id="21"/>
      <w:bookmarkEnd w:id="22"/>
      <w:bookmarkEnd w:id="23"/>
      <w:bookmarkEnd w:id="24"/>
    </w:p>
    <w:p w:rsidR="00F917EB" w:rsidRDefault="00F917EB" w:rsidP="00F917EB">
      <w:pPr>
        <w:pStyle w:val="1"/>
      </w:pPr>
      <w:r>
        <w:t>КРИТЕРИИ ОЦЕНКИ ЗАЯВОК НА УЧАСТИЕ В КОНКУРСЕ И ИХ ЗНАЧИМОСТЬ</w:t>
      </w:r>
      <w:bookmarkEnd w:id="25"/>
    </w:p>
    <w:p w:rsidR="00F917EB" w:rsidRDefault="00F917EB" w:rsidP="00F917EB">
      <w:pPr>
        <w:numPr>
          <w:ilvl w:val="0"/>
          <w:numId w:val="9"/>
        </w:numPr>
        <w:rPr>
          <w:b/>
          <w:smallCaps/>
          <w:sz w:val="22"/>
          <w:szCs w:val="22"/>
        </w:rPr>
      </w:pPr>
      <w:r>
        <w:rPr>
          <w:b/>
          <w:smallCaps/>
          <w:sz w:val="22"/>
          <w:szCs w:val="22"/>
        </w:rPr>
        <w:t>Критерии оценки  заявок на участие в конкурсе и их значимость</w:t>
      </w:r>
    </w:p>
    <w:p w:rsidR="00F917EB" w:rsidRDefault="00F917EB" w:rsidP="00F917EB">
      <w:pPr>
        <w:ind w:left="1080"/>
        <w:rPr>
          <w:b/>
          <w:smallCaps/>
          <w:sz w:val="22"/>
          <w:szCs w:val="22"/>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6253"/>
        <w:gridCol w:w="3099"/>
      </w:tblGrid>
      <w:tr w:rsidR="00F917EB" w:rsidRPr="00997645" w:rsidTr="007A6AE9">
        <w:trPr>
          <w:tblHeader/>
          <w:jc w:val="center"/>
        </w:trPr>
        <w:tc>
          <w:tcPr>
            <w:tcW w:w="533" w:type="dxa"/>
            <w:tcBorders>
              <w:top w:val="single" w:sz="4" w:space="0" w:color="auto"/>
              <w:left w:val="single" w:sz="4" w:space="0" w:color="auto"/>
              <w:bottom w:val="single" w:sz="4" w:space="0" w:color="auto"/>
              <w:right w:val="single" w:sz="4" w:space="0" w:color="auto"/>
            </w:tcBorders>
            <w:hideMark/>
          </w:tcPr>
          <w:p w:rsidR="00F917EB" w:rsidRDefault="00F917EB" w:rsidP="007A6AE9">
            <w:pPr>
              <w:spacing w:line="276" w:lineRule="auto"/>
              <w:jc w:val="center"/>
              <w:rPr>
                <w:b/>
                <w:bCs/>
                <w:sz w:val="22"/>
                <w:szCs w:val="22"/>
                <w:lang w:eastAsia="en-US"/>
              </w:rPr>
            </w:pPr>
            <w:r>
              <w:rPr>
                <w:b/>
                <w:bCs/>
                <w:sz w:val="22"/>
                <w:szCs w:val="22"/>
                <w:lang w:eastAsia="en-US"/>
              </w:rPr>
              <w:t>№</w:t>
            </w:r>
          </w:p>
        </w:tc>
        <w:tc>
          <w:tcPr>
            <w:tcW w:w="6255" w:type="dxa"/>
            <w:tcBorders>
              <w:top w:val="single" w:sz="4" w:space="0" w:color="auto"/>
              <w:left w:val="single" w:sz="4" w:space="0" w:color="auto"/>
              <w:bottom w:val="single" w:sz="4" w:space="0" w:color="auto"/>
              <w:right w:val="single" w:sz="4" w:space="0" w:color="auto"/>
            </w:tcBorders>
            <w:hideMark/>
          </w:tcPr>
          <w:p w:rsidR="00F917EB" w:rsidRDefault="00F917EB" w:rsidP="007A6AE9">
            <w:pPr>
              <w:spacing w:line="276" w:lineRule="auto"/>
              <w:jc w:val="center"/>
              <w:rPr>
                <w:b/>
                <w:bCs/>
                <w:sz w:val="22"/>
                <w:szCs w:val="22"/>
                <w:lang w:eastAsia="en-US"/>
              </w:rPr>
            </w:pPr>
            <w:r>
              <w:rPr>
                <w:b/>
                <w:bCs/>
                <w:sz w:val="22"/>
                <w:szCs w:val="22"/>
                <w:lang w:eastAsia="en-US"/>
              </w:rPr>
              <w:t xml:space="preserve">Критерии оценки </w:t>
            </w:r>
            <w:r>
              <w:rPr>
                <w:b/>
                <w:bCs/>
                <w:sz w:val="22"/>
                <w:szCs w:val="22"/>
                <w:lang w:eastAsia="en-U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hideMark/>
          </w:tcPr>
          <w:p w:rsidR="00F917EB" w:rsidRDefault="00F917EB" w:rsidP="007A6AE9">
            <w:pPr>
              <w:spacing w:line="276" w:lineRule="auto"/>
              <w:jc w:val="center"/>
              <w:rPr>
                <w:b/>
                <w:bCs/>
                <w:sz w:val="22"/>
                <w:szCs w:val="22"/>
                <w:lang w:eastAsia="en-US"/>
              </w:rPr>
            </w:pPr>
            <w:r>
              <w:rPr>
                <w:b/>
                <w:sz w:val="22"/>
                <w:szCs w:val="22"/>
                <w:lang w:eastAsia="en-US"/>
              </w:rPr>
              <w:t>Максимальное значение критерия в баллах</w:t>
            </w:r>
          </w:p>
        </w:tc>
      </w:tr>
      <w:tr w:rsidR="00F917EB" w:rsidRPr="00997645" w:rsidTr="007A6AE9">
        <w:trPr>
          <w:trHeight w:val="70"/>
          <w:jc w:val="center"/>
        </w:trPr>
        <w:tc>
          <w:tcPr>
            <w:tcW w:w="533" w:type="dxa"/>
            <w:tcBorders>
              <w:top w:val="single" w:sz="4" w:space="0" w:color="auto"/>
              <w:left w:val="single" w:sz="4" w:space="0" w:color="auto"/>
              <w:bottom w:val="single" w:sz="4" w:space="0" w:color="auto"/>
              <w:right w:val="single" w:sz="4" w:space="0" w:color="auto"/>
            </w:tcBorders>
            <w:hideMark/>
          </w:tcPr>
          <w:p w:rsidR="00F917EB" w:rsidRDefault="00F917EB" w:rsidP="007A6AE9">
            <w:pPr>
              <w:spacing w:line="276" w:lineRule="auto"/>
              <w:jc w:val="center"/>
              <w:rPr>
                <w:sz w:val="22"/>
                <w:szCs w:val="22"/>
                <w:lang w:eastAsia="en-US"/>
              </w:rPr>
            </w:pPr>
            <w:r>
              <w:rPr>
                <w:sz w:val="22"/>
                <w:szCs w:val="22"/>
                <w:lang w:eastAsia="en-US"/>
              </w:rPr>
              <w:t>1.</w:t>
            </w:r>
          </w:p>
        </w:tc>
        <w:tc>
          <w:tcPr>
            <w:tcW w:w="6255" w:type="dxa"/>
            <w:tcBorders>
              <w:top w:val="single" w:sz="4" w:space="0" w:color="auto"/>
              <w:left w:val="single" w:sz="4" w:space="0" w:color="auto"/>
              <w:bottom w:val="single" w:sz="4" w:space="0" w:color="auto"/>
              <w:right w:val="single" w:sz="4" w:space="0" w:color="auto"/>
            </w:tcBorders>
            <w:hideMark/>
          </w:tcPr>
          <w:p w:rsidR="00F917EB" w:rsidRDefault="00F917EB" w:rsidP="007A6AE9">
            <w:pPr>
              <w:tabs>
                <w:tab w:val="left" w:pos="708"/>
                <w:tab w:val="num" w:pos="1980"/>
              </w:tabs>
              <w:spacing w:line="276" w:lineRule="auto"/>
              <w:ind w:hanging="3"/>
              <w:rPr>
                <w:sz w:val="22"/>
                <w:szCs w:val="22"/>
                <w:lang w:eastAsia="en-US"/>
              </w:rPr>
            </w:pPr>
            <w:r>
              <w:rPr>
                <w:sz w:val="22"/>
                <w:szCs w:val="22"/>
                <w:lang w:eastAsia="en-US"/>
              </w:rPr>
              <w:t>Научно-технический уровень продукта, лежащего в основе проекта</w:t>
            </w:r>
          </w:p>
        </w:tc>
        <w:tc>
          <w:tcPr>
            <w:tcW w:w="310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num" w:pos="1980"/>
              </w:tabs>
              <w:spacing w:line="276" w:lineRule="auto"/>
              <w:ind w:left="34"/>
              <w:jc w:val="center"/>
              <w:rPr>
                <w:sz w:val="22"/>
                <w:szCs w:val="22"/>
                <w:lang w:eastAsia="en-US"/>
              </w:rPr>
            </w:pPr>
            <w:r>
              <w:rPr>
                <w:sz w:val="22"/>
                <w:szCs w:val="22"/>
                <w:lang w:eastAsia="en-US"/>
              </w:rPr>
              <w:t>5</w:t>
            </w:r>
          </w:p>
        </w:tc>
      </w:tr>
      <w:tr w:rsidR="00F917EB" w:rsidRPr="00997645" w:rsidTr="007A6AE9">
        <w:trPr>
          <w:trHeight w:val="70"/>
          <w:jc w:val="center"/>
        </w:trPr>
        <w:tc>
          <w:tcPr>
            <w:tcW w:w="533" w:type="dxa"/>
            <w:tcBorders>
              <w:top w:val="single" w:sz="4" w:space="0" w:color="auto"/>
              <w:left w:val="single" w:sz="4" w:space="0" w:color="auto"/>
              <w:bottom w:val="single" w:sz="4" w:space="0" w:color="auto"/>
              <w:right w:val="single" w:sz="4" w:space="0" w:color="auto"/>
            </w:tcBorders>
            <w:hideMark/>
          </w:tcPr>
          <w:p w:rsidR="00F917EB" w:rsidRDefault="00F917EB" w:rsidP="007A6AE9">
            <w:pPr>
              <w:spacing w:line="276" w:lineRule="auto"/>
              <w:jc w:val="center"/>
              <w:rPr>
                <w:sz w:val="22"/>
                <w:szCs w:val="22"/>
                <w:lang w:eastAsia="en-US"/>
              </w:rPr>
            </w:pPr>
            <w:r>
              <w:rPr>
                <w:sz w:val="22"/>
                <w:szCs w:val="22"/>
                <w:lang w:eastAsia="en-US"/>
              </w:rPr>
              <w:t>2.</w:t>
            </w:r>
          </w:p>
        </w:tc>
        <w:tc>
          <w:tcPr>
            <w:tcW w:w="6255" w:type="dxa"/>
            <w:tcBorders>
              <w:top w:val="single" w:sz="4" w:space="0" w:color="auto"/>
              <w:left w:val="single" w:sz="4" w:space="0" w:color="auto"/>
              <w:bottom w:val="single" w:sz="4" w:space="0" w:color="auto"/>
              <w:right w:val="single" w:sz="4" w:space="0" w:color="auto"/>
            </w:tcBorders>
            <w:hideMark/>
          </w:tcPr>
          <w:p w:rsidR="00F917EB" w:rsidRDefault="00F917EB" w:rsidP="007A6AE9">
            <w:pPr>
              <w:tabs>
                <w:tab w:val="left" w:pos="708"/>
                <w:tab w:val="num" w:pos="1980"/>
              </w:tabs>
              <w:spacing w:line="276" w:lineRule="auto"/>
              <w:ind w:hanging="3"/>
              <w:jc w:val="both"/>
              <w:rPr>
                <w:sz w:val="22"/>
                <w:szCs w:val="22"/>
                <w:lang w:eastAsia="en-US"/>
              </w:rPr>
            </w:pPr>
            <w:r>
              <w:rPr>
                <w:sz w:val="22"/>
                <w:szCs w:val="22"/>
                <w:lang w:eastAsia="en-US"/>
              </w:rPr>
              <w:t>Перспективы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left="34"/>
              <w:jc w:val="center"/>
              <w:rPr>
                <w:sz w:val="22"/>
                <w:szCs w:val="22"/>
                <w:lang w:eastAsia="en-US"/>
              </w:rPr>
            </w:pPr>
            <w:r>
              <w:rPr>
                <w:sz w:val="22"/>
                <w:szCs w:val="22"/>
                <w:lang w:eastAsia="en-US"/>
              </w:rPr>
              <w:t>5</w:t>
            </w:r>
          </w:p>
        </w:tc>
      </w:tr>
      <w:tr w:rsidR="00F917EB" w:rsidRPr="00997645" w:rsidTr="007A6AE9">
        <w:trPr>
          <w:trHeight w:val="70"/>
          <w:jc w:val="center"/>
        </w:trPr>
        <w:tc>
          <w:tcPr>
            <w:tcW w:w="533" w:type="dxa"/>
            <w:tcBorders>
              <w:top w:val="single" w:sz="4" w:space="0" w:color="auto"/>
              <w:left w:val="single" w:sz="4" w:space="0" w:color="auto"/>
              <w:bottom w:val="single" w:sz="4" w:space="0" w:color="auto"/>
              <w:right w:val="single" w:sz="4" w:space="0" w:color="auto"/>
            </w:tcBorders>
            <w:hideMark/>
          </w:tcPr>
          <w:p w:rsidR="00F917EB" w:rsidRDefault="00F917EB" w:rsidP="007A6AE9">
            <w:pPr>
              <w:spacing w:line="276" w:lineRule="auto"/>
              <w:jc w:val="center"/>
              <w:rPr>
                <w:sz w:val="22"/>
                <w:szCs w:val="22"/>
                <w:lang w:eastAsia="en-US"/>
              </w:rPr>
            </w:pPr>
            <w:r>
              <w:rPr>
                <w:sz w:val="22"/>
                <w:szCs w:val="22"/>
                <w:lang w:eastAsia="en-US"/>
              </w:rPr>
              <w:t>3.</w:t>
            </w:r>
          </w:p>
        </w:tc>
        <w:tc>
          <w:tcPr>
            <w:tcW w:w="6255" w:type="dxa"/>
            <w:tcBorders>
              <w:top w:val="single" w:sz="4" w:space="0" w:color="auto"/>
              <w:left w:val="single" w:sz="4" w:space="0" w:color="auto"/>
              <w:bottom w:val="single" w:sz="4" w:space="0" w:color="auto"/>
              <w:right w:val="single" w:sz="4" w:space="0" w:color="auto"/>
            </w:tcBorders>
            <w:hideMark/>
          </w:tcPr>
          <w:p w:rsidR="00F917EB" w:rsidRDefault="00F917EB" w:rsidP="007A6AE9">
            <w:pPr>
              <w:tabs>
                <w:tab w:val="left" w:pos="708"/>
                <w:tab w:val="num" w:pos="1980"/>
              </w:tabs>
              <w:spacing w:line="276" w:lineRule="auto"/>
              <w:ind w:hanging="3"/>
              <w:jc w:val="both"/>
              <w:rPr>
                <w:sz w:val="22"/>
                <w:szCs w:val="22"/>
                <w:lang w:eastAsia="en-US"/>
              </w:rPr>
            </w:pPr>
            <w:r>
              <w:rPr>
                <w:sz w:val="22"/>
                <w:szCs w:val="22"/>
                <w:lang w:eastAsia="en-US"/>
              </w:rPr>
              <w:t>Квалификация заявителя</w:t>
            </w:r>
          </w:p>
        </w:tc>
        <w:tc>
          <w:tcPr>
            <w:tcW w:w="310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left="34"/>
              <w:jc w:val="center"/>
              <w:rPr>
                <w:sz w:val="22"/>
                <w:szCs w:val="22"/>
                <w:lang w:eastAsia="en-US"/>
              </w:rPr>
            </w:pPr>
            <w:r>
              <w:rPr>
                <w:sz w:val="22"/>
                <w:szCs w:val="22"/>
                <w:lang w:eastAsia="en-US"/>
              </w:rPr>
              <w:t>5</w:t>
            </w:r>
          </w:p>
        </w:tc>
      </w:tr>
    </w:tbl>
    <w:p w:rsidR="00F917EB" w:rsidRDefault="00F917EB" w:rsidP="00F917EB">
      <w:pPr>
        <w:rPr>
          <w:b/>
          <w:smallCaps/>
          <w:sz w:val="22"/>
          <w:szCs w:val="22"/>
        </w:rPr>
      </w:pPr>
    </w:p>
    <w:p w:rsidR="00F917EB" w:rsidRDefault="00F917EB" w:rsidP="00F917EB">
      <w:pPr>
        <w:numPr>
          <w:ilvl w:val="0"/>
          <w:numId w:val="9"/>
        </w:numPr>
        <w:rPr>
          <w:b/>
          <w:smallCaps/>
          <w:sz w:val="22"/>
          <w:szCs w:val="22"/>
        </w:rPr>
      </w:pPr>
      <w:r>
        <w:rPr>
          <w:b/>
          <w:smallCaps/>
          <w:sz w:val="22"/>
          <w:szCs w:val="22"/>
        </w:rPr>
        <w:t>Содержание критериев оценки заявок на участие в конкурсе</w:t>
      </w:r>
    </w:p>
    <w:p w:rsidR="00F917EB" w:rsidRDefault="00F917EB" w:rsidP="00F917EB">
      <w:pPr>
        <w:ind w:left="1080"/>
        <w:rPr>
          <w:b/>
          <w:smallCaps/>
          <w:sz w:val="22"/>
          <w:szCs w:val="22"/>
        </w:rPr>
      </w:pPr>
    </w:p>
    <w:p w:rsidR="00F917EB" w:rsidRDefault="00F917EB" w:rsidP="00F917EB">
      <w:pPr>
        <w:rPr>
          <w:b/>
          <w:sz w:val="22"/>
          <w:szCs w:val="22"/>
        </w:rPr>
      </w:pPr>
      <w:r>
        <w:rPr>
          <w:b/>
          <w:sz w:val="22"/>
          <w:szCs w:val="22"/>
        </w:rPr>
        <w:t xml:space="preserve">1)Критерий «Научно-технический уровень продукта, лежащего в основе проекта» </w:t>
      </w:r>
      <w:r>
        <w:rPr>
          <w:rStyle w:val="af5"/>
          <w:b/>
          <w:sz w:val="22"/>
          <w:szCs w:val="22"/>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F917EB" w:rsidRPr="00997645" w:rsidTr="007A6AE9">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keepNext/>
              <w:autoSpaceDE w:val="0"/>
              <w:autoSpaceDN w:val="0"/>
              <w:adjustRightInd w:val="0"/>
              <w:spacing w:line="276" w:lineRule="auto"/>
              <w:jc w:val="center"/>
              <w:rPr>
                <w:b/>
                <w:sz w:val="22"/>
                <w:szCs w:val="22"/>
                <w:lang w:eastAsia="en-US"/>
              </w:rPr>
            </w:pPr>
            <w:r>
              <w:rPr>
                <w:b/>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keepNext/>
              <w:autoSpaceDE w:val="0"/>
              <w:autoSpaceDN w:val="0"/>
              <w:adjustRightInd w:val="0"/>
              <w:spacing w:line="276" w:lineRule="auto"/>
              <w:jc w:val="center"/>
              <w:rPr>
                <w:b/>
                <w:sz w:val="22"/>
                <w:szCs w:val="22"/>
                <w:lang w:eastAsia="en-US"/>
              </w:rPr>
            </w:pPr>
            <w:r>
              <w:rPr>
                <w:b/>
                <w:sz w:val="22"/>
                <w:szCs w:val="22"/>
                <w:lang w:eastAsia="en-US"/>
              </w:rPr>
              <w:t>Показатели критерия</w:t>
            </w:r>
          </w:p>
        </w:tc>
        <w:tc>
          <w:tcPr>
            <w:tcW w:w="6237" w:type="dxa"/>
            <w:tcBorders>
              <w:top w:val="single" w:sz="4" w:space="0" w:color="auto"/>
              <w:left w:val="single" w:sz="4" w:space="0" w:color="auto"/>
              <w:bottom w:val="single" w:sz="4" w:space="0" w:color="auto"/>
              <w:right w:val="single" w:sz="4" w:space="0" w:color="auto"/>
            </w:tcBorders>
            <w:hideMark/>
          </w:tcPr>
          <w:p w:rsidR="00F917EB" w:rsidRDefault="00F917EB" w:rsidP="007A6AE9">
            <w:pPr>
              <w:keepNext/>
              <w:autoSpaceDE w:val="0"/>
              <w:autoSpaceDN w:val="0"/>
              <w:adjustRightInd w:val="0"/>
              <w:spacing w:line="276" w:lineRule="auto"/>
              <w:jc w:val="center"/>
              <w:rPr>
                <w:b/>
                <w:sz w:val="22"/>
                <w:szCs w:val="22"/>
                <w:lang w:eastAsia="en-US"/>
              </w:rPr>
            </w:pPr>
            <w:r>
              <w:rPr>
                <w:b/>
                <w:sz w:val="22"/>
                <w:szCs w:val="22"/>
                <w:lang w:eastAsia="en-US"/>
              </w:rPr>
              <w:t>Содержание показателя</w:t>
            </w:r>
          </w:p>
        </w:tc>
      </w:tr>
      <w:tr w:rsidR="00F917EB" w:rsidRPr="00997645" w:rsidTr="007A6AE9">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rPr>
                <w:bCs/>
                <w:sz w:val="22"/>
                <w:szCs w:val="22"/>
                <w:lang w:eastAsia="en-US"/>
              </w:rPr>
            </w:pPr>
            <w:r>
              <w:rPr>
                <w:bCs/>
                <w:sz w:val="22"/>
                <w:szCs w:val="22"/>
                <w:lang w:eastAsia="en-US"/>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keepNext/>
              <w:autoSpaceDE w:val="0"/>
              <w:autoSpaceDN w:val="0"/>
              <w:adjustRightInd w:val="0"/>
              <w:spacing w:line="276" w:lineRule="auto"/>
              <w:jc w:val="center"/>
              <w:rPr>
                <w:sz w:val="22"/>
                <w:szCs w:val="22"/>
                <w:lang w:eastAsia="en-US"/>
              </w:rPr>
            </w:pPr>
            <w:r>
              <w:rPr>
                <w:sz w:val="22"/>
                <w:szCs w:val="22"/>
                <w:lang w:eastAsia="en-US"/>
              </w:rPr>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keepNext/>
              <w:autoSpaceDE w:val="0"/>
              <w:autoSpaceDN w:val="0"/>
              <w:adjustRightInd w:val="0"/>
              <w:spacing w:line="276" w:lineRule="auto"/>
              <w:jc w:val="center"/>
              <w:rPr>
                <w:b/>
                <w:sz w:val="22"/>
                <w:szCs w:val="22"/>
                <w:lang w:eastAsia="en-US"/>
              </w:rPr>
            </w:pPr>
            <w:r>
              <w:rPr>
                <w:rStyle w:val="FontStyle11"/>
                <w:sz w:val="22"/>
                <w:szCs w:val="22"/>
                <w:lang w:eastAsia="en-US"/>
              </w:rPr>
              <w:t>Оценивается значение идеи, сформулированной в проекте, для решения современных проблем и задач, как в отдельном регионе, так и в России в целом, соответствующих технологическим направлениям, указанным в настоящем Положении</w:t>
            </w:r>
          </w:p>
        </w:tc>
      </w:tr>
      <w:tr w:rsidR="00F917EB" w:rsidRPr="00997645" w:rsidTr="007A6AE9">
        <w:trPr>
          <w:trHeight w:val="132"/>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rPr>
                <w:bCs/>
                <w:sz w:val="22"/>
                <w:szCs w:val="22"/>
                <w:lang w:eastAsia="en-US"/>
              </w:rPr>
            </w:pPr>
            <w:r>
              <w:rPr>
                <w:bCs/>
                <w:sz w:val="22"/>
                <w:szCs w:val="22"/>
                <w:lang w:eastAsia="en-US"/>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jc w:val="center"/>
              <w:rPr>
                <w:bCs/>
                <w:sz w:val="22"/>
                <w:szCs w:val="22"/>
                <w:lang w:eastAsia="en-US"/>
              </w:rPr>
            </w:pPr>
            <w:r>
              <w:rPr>
                <w:bCs/>
                <w:sz w:val="22"/>
                <w:szCs w:val="22"/>
                <w:lang w:eastAsia="en-US"/>
              </w:rPr>
              <w:t>Оценка</w:t>
            </w:r>
            <w:r>
              <w:rPr>
                <w:sz w:val="22"/>
                <w:szCs w:val="22"/>
                <w:lang w:eastAsia="en-US"/>
              </w:rPr>
              <w:t xml:space="preserve"> научно-технической</w:t>
            </w:r>
            <w:r>
              <w:rPr>
                <w:bCs/>
                <w:sz w:val="22"/>
                <w:szCs w:val="22"/>
                <w:lang w:eastAsia="en-U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jc w:val="center"/>
              <w:rPr>
                <w:bCs/>
                <w:sz w:val="22"/>
                <w:szCs w:val="22"/>
                <w:lang w:eastAsia="en-US"/>
              </w:rPr>
            </w:pPr>
            <w:r>
              <w:rPr>
                <w:bCs/>
                <w:sz w:val="22"/>
                <w:szCs w:val="22"/>
                <w:lang w:eastAsia="en-US"/>
              </w:rPr>
              <w:t>Оценивается уровень научно-технической новизны разработки, лежащей в основе создаваемого продукта</w:t>
            </w:r>
          </w:p>
        </w:tc>
      </w:tr>
      <w:tr w:rsidR="00F917EB" w:rsidRPr="00997645" w:rsidTr="007A6AE9">
        <w:trPr>
          <w:trHeight w:val="308"/>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rPr>
                <w:bCs/>
                <w:sz w:val="22"/>
                <w:szCs w:val="22"/>
                <w:lang w:eastAsia="en-US"/>
              </w:rPr>
            </w:pPr>
            <w:r>
              <w:rPr>
                <w:bCs/>
                <w:sz w:val="22"/>
                <w:szCs w:val="22"/>
                <w:lang w:eastAsia="en-US"/>
              </w:rPr>
              <w:t>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jc w:val="center"/>
              <w:rPr>
                <w:bCs/>
                <w:sz w:val="22"/>
                <w:szCs w:val="22"/>
                <w:lang w:eastAsia="en-US"/>
              </w:rPr>
            </w:pPr>
            <w:r>
              <w:rPr>
                <w:bCs/>
                <w:sz w:val="22"/>
                <w:szCs w:val="22"/>
                <w:lang w:eastAsia="en-U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jc w:val="center"/>
              <w:rPr>
                <w:bCs/>
                <w:sz w:val="22"/>
                <w:szCs w:val="22"/>
                <w:lang w:eastAsia="en-US"/>
              </w:rPr>
            </w:pPr>
            <w:r>
              <w:rPr>
                <w:sz w:val="22"/>
                <w:szCs w:val="22"/>
                <w:lang w:eastAsia="en-US"/>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bl>
    <w:p w:rsidR="00F917EB" w:rsidRDefault="00F917EB" w:rsidP="00F917EB">
      <w:pPr>
        <w:rPr>
          <w:b/>
          <w:sz w:val="22"/>
          <w:szCs w:val="22"/>
        </w:rPr>
      </w:pPr>
    </w:p>
    <w:p w:rsidR="00F917EB" w:rsidRDefault="00F917EB" w:rsidP="00F917EB">
      <w:pPr>
        <w:rPr>
          <w:b/>
          <w:sz w:val="22"/>
          <w:szCs w:val="22"/>
        </w:rPr>
      </w:pPr>
      <w:r>
        <w:rPr>
          <w:b/>
          <w:sz w:val="22"/>
          <w:szCs w:val="22"/>
        </w:rPr>
        <w:t xml:space="preserve">2) Критерий «Перспективы коммерциализации проекта» </w:t>
      </w:r>
      <w:r>
        <w:rPr>
          <w:rStyle w:val="af5"/>
          <w:b/>
          <w:sz w:val="22"/>
          <w:szCs w:val="22"/>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F917EB" w:rsidRPr="00997645" w:rsidTr="007A6AE9">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keepNext/>
              <w:autoSpaceDE w:val="0"/>
              <w:autoSpaceDN w:val="0"/>
              <w:adjustRightInd w:val="0"/>
              <w:spacing w:line="276" w:lineRule="auto"/>
              <w:jc w:val="center"/>
              <w:rPr>
                <w:b/>
                <w:sz w:val="22"/>
                <w:szCs w:val="22"/>
                <w:lang w:eastAsia="en-US"/>
              </w:rPr>
            </w:pPr>
            <w:r>
              <w:rPr>
                <w:b/>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keepNext/>
              <w:autoSpaceDE w:val="0"/>
              <w:autoSpaceDN w:val="0"/>
              <w:adjustRightInd w:val="0"/>
              <w:spacing w:line="276" w:lineRule="auto"/>
              <w:jc w:val="center"/>
              <w:rPr>
                <w:b/>
                <w:sz w:val="22"/>
                <w:szCs w:val="22"/>
                <w:lang w:eastAsia="en-US"/>
              </w:rPr>
            </w:pPr>
            <w:r>
              <w:rPr>
                <w:b/>
                <w:sz w:val="22"/>
                <w:szCs w:val="22"/>
                <w:lang w:eastAsia="en-US"/>
              </w:rPr>
              <w:t>Показатели критерия</w:t>
            </w:r>
          </w:p>
        </w:tc>
        <w:tc>
          <w:tcPr>
            <w:tcW w:w="6237" w:type="dxa"/>
            <w:tcBorders>
              <w:top w:val="single" w:sz="4" w:space="0" w:color="auto"/>
              <w:left w:val="single" w:sz="4" w:space="0" w:color="auto"/>
              <w:bottom w:val="single" w:sz="4" w:space="0" w:color="auto"/>
              <w:right w:val="single" w:sz="4" w:space="0" w:color="auto"/>
            </w:tcBorders>
            <w:hideMark/>
          </w:tcPr>
          <w:p w:rsidR="00F917EB" w:rsidRDefault="00F917EB" w:rsidP="007A6AE9">
            <w:pPr>
              <w:keepNext/>
              <w:autoSpaceDE w:val="0"/>
              <w:autoSpaceDN w:val="0"/>
              <w:adjustRightInd w:val="0"/>
              <w:spacing w:line="276" w:lineRule="auto"/>
              <w:jc w:val="center"/>
              <w:rPr>
                <w:b/>
                <w:sz w:val="22"/>
                <w:szCs w:val="22"/>
                <w:lang w:eastAsia="en-US"/>
              </w:rPr>
            </w:pPr>
            <w:r>
              <w:rPr>
                <w:b/>
                <w:sz w:val="22"/>
                <w:szCs w:val="22"/>
                <w:lang w:eastAsia="en-US"/>
              </w:rPr>
              <w:t>Содержание показателя</w:t>
            </w:r>
          </w:p>
        </w:tc>
      </w:tr>
      <w:tr w:rsidR="00F917EB" w:rsidRPr="00997645" w:rsidTr="007A6AE9">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bCs/>
                <w:sz w:val="22"/>
                <w:szCs w:val="22"/>
                <w:lang w:eastAsia="en-US"/>
              </w:rPr>
              <w:t>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bCs/>
                <w:sz w:val="22"/>
                <w:szCs w:val="22"/>
                <w:lang w:eastAsia="en-U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bCs/>
                <w:sz w:val="22"/>
                <w:szCs w:val="22"/>
                <w:lang w:eastAsia="en-U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p>
        </w:tc>
      </w:tr>
      <w:tr w:rsidR="00F917EB" w:rsidRPr="00997645" w:rsidTr="007A6AE9">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bCs/>
                <w:sz w:val="22"/>
                <w:szCs w:val="22"/>
                <w:lang w:eastAsia="en-US"/>
              </w:rPr>
              <w:t>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sz w:val="22"/>
                <w:szCs w:val="22"/>
                <w:lang w:eastAsia="en-US"/>
              </w:rPr>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sz w:val="22"/>
                <w:szCs w:val="22"/>
                <w:lang w:eastAsia="en-US"/>
              </w:rPr>
            </w:pPr>
            <w:r>
              <w:rPr>
                <w:sz w:val="22"/>
                <w:szCs w:val="22"/>
                <w:lang w:eastAsia="en-US"/>
              </w:rPr>
              <w:t>Оцениваются ключевые для потребителя характеристики, по которым у продукта/технологии есть преимущества перед аналогами</w:t>
            </w:r>
          </w:p>
        </w:tc>
      </w:tr>
    </w:tbl>
    <w:p w:rsidR="00F917EB" w:rsidRDefault="00F917EB" w:rsidP="00F917EB">
      <w:pPr>
        <w:rPr>
          <w:b/>
          <w:sz w:val="22"/>
          <w:szCs w:val="22"/>
        </w:rPr>
      </w:pPr>
    </w:p>
    <w:p w:rsidR="00F917EB" w:rsidRDefault="00F917EB" w:rsidP="00F917EB">
      <w:pPr>
        <w:rPr>
          <w:b/>
          <w:sz w:val="22"/>
          <w:szCs w:val="22"/>
          <w:vertAlign w:val="superscript"/>
        </w:rPr>
      </w:pPr>
      <w:r>
        <w:rPr>
          <w:b/>
          <w:sz w:val="22"/>
          <w:szCs w:val="22"/>
        </w:rPr>
        <w:t xml:space="preserve">3) Критерий «Квалификация заявителя» </w:t>
      </w:r>
      <w:r>
        <w:rPr>
          <w:b/>
          <w:sz w:val="22"/>
          <w:szCs w:val="22"/>
          <w:vertAlign w:val="superscript"/>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F917EB" w:rsidRPr="00997645" w:rsidTr="007A6AE9">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keepNext/>
              <w:autoSpaceDE w:val="0"/>
              <w:autoSpaceDN w:val="0"/>
              <w:adjustRightInd w:val="0"/>
              <w:spacing w:line="276" w:lineRule="auto"/>
              <w:jc w:val="center"/>
              <w:rPr>
                <w:b/>
                <w:sz w:val="22"/>
                <w:szCs w:val="22"/>
                <w:lang w:eastAsia="en-US"/>
              </w:rPr>
            </w:pPr>
            <w:r>
              <w:rPr>
                <w:b/>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keepNext/>
              <w:autoSpaceDE w:val="0"/>
              <w:autoSpaceDN w:val="0"/>
              <w:adjustRightInd w:val="0"/>
              <w:spacing w:line="276" w:lineRule="auto"/>
              <w:jc w:val="center"/>
              <w:rPr>
                <w:b/>
                <w:sz w:val="22"/>
                <w:szCs w:val="22"/>
                <w:lang w:eastAsia="en-US"/>
              </w:rPr>
            </w:pPr>
            <w:r>
              <w:rPr>
                <w:b/>
                <w:sz w:val="22"/>
                <w:szCs w:val="22"/>
                <w:lang w:eastAsia="en-US"/>
              </w:rPr>
              <w:t>Показатели критерия</w:t>
            </w:r>
          </w:p>
        </w:tc>
        <w:tc>
          <w:tcPr>
            <w:tcW w:w="6237" w:type="dxa"/>
            <w:tcBorders>
              <w:top w:val="single" w:sz="4" w:space="0" w:color="auto"/>
              <w:left w:val="single" w:sz="4" w:space="0" w:color="auto"/>
              <w:bottom w:val="single" w:sz="4" w:space="0" w:color="auto"/>
              <w:right w:val="single" w:sz="4" w:space="0" w:color="auto"/>
            </w:tcBorders>
            <w:hideMark/>
          </w:tcPr>
          <w:p w:rsidR="00F917EB" w:rsidRDefault="00F917EB" w:rsidP="007A6AE9">
            <w:pPr>
              <w:keepNext/>
              <w:autoSpaceDE w:val="0"/>
              <w:autoSpaceDN w:val="0"/>
              <w:adjustRightInd w:val="0"/>
              <w:spacing w:line="276" w:lineRule="auto"/>
              <w:jc w:val="center"/>
              <w:rPr>
                <w:b/>
                <w:sz w:val="22"/>
                <w:szCs w:val="22"/>
                <w:lang w:eastAsia="en-US"/>
              </w:rPr>
            </w:pPr>
            <w:r>
              <w:rPr>
                <w:b/>
                <w:sz w:val="22"/>
                <w:szCs w:val="22"/>
                <w:lang w:eastAsia="en-US"/>
              </w:rPr>
              <w:t>Содержание показателя</w:t>
            </w:r>
          </w:p>
        </w:tc>
      </w:tr>
      <w:tr w:rsidR="00F917EB" w:rsidRPr="00997645" w:rsidTr="007A6AE9">
        <w:trPr>
          <w:trHeight w:val="259"/>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bCs/>
                <w:sz w:val="22"/>
                <w:szCs w:val="22"/>
                <w:lang w:eastAsia="en-US"/>
              </w:rPr>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bCs/>
                <w:sz w:val="22"/>
                <w:szCs w:val="22"/>
                <w:lang w:eastAsia="en-U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rStyle w:val="FontStyle11"/>
                <w:sz w:val="22"/>
                <w:szCs w:val="22"/>
                <w:lang w:eastAsia="en-US"/>
              </w:rPr>
              <w:t>Оценивается личность выступающего и качество представления проекта</w:t>
            </w:r>
          </w:p>
        </w:tc>
      </w:tr>
      <w:tr w:rsidR="00F917EB" w:rsidRPr="00997645" w:rsidTr="007A6AE9">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jc w:val="center"/>
              <w:rPr>
                <w:bCs/>
                <w:sz w:val="22"/>
                <w:szCs w:val="22"/>
                <w:lang w:eastAsia="en-US"/>
              </w:rPr>
            </w:pPr>
            <w:r>
              <w:rPr>
                <w:bCs/>
                <w:sz w:val="22"/>
                <w:szCs w:val="22"/>
                <w:lang w:eastAsia="en-US"/>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bCs/>
                <w:sz w:val="22"/>
                <w:szCs w:val="22"/>
                <w:lang w:eastAsia="en-U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bCs/>
                <w:sz w:val="22"/>
                <w:szCs w:val="22"/>
                <w:lang w:eastAsia="en-US"/>
              </w:rPr>
              <w:t>Оценивается наличие потенциала для создания и развития инновационного бизнеса</w:t>
            </w:r>
          </w:p>
        </w:tc>
      </w:tr>
      <w:tr w:rsidR="00F917EB" w:rsidRPr="00997645" w:rsidTr="007A6AE9">
        <w:trPr>
          <w:trHeight w:val="275"/>
        </w:trPr>
        <w:tc>
          <w:tcPr>
            <w:tcW w:w="568"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bCs/>
                <w:sz w:val="22"/>
                <w:szCs w:val="22"/>
                <w:lang w:eastAsia="en-US"/>
              </w:rPr>
            </w:pPr>
            <w:r>
              <w:rPr>
                <w:bCs/>
                <w:sz w:val="22"/>
                <w:szCs w:val="22"/>
                <w:lang w:eastAsia="en-US"/>
              </w:rPr>
              <w:t>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left="-3"/>
              <w:jc w:val="center"/>
              <w:rPr>
                <w:sz w:val="22"/>
                <w:szCs w:val="22"/>
                <w:lang w:eastAsia="en-US"/>
              </w:rPr>
            </w:pPr>
            <w:r>
              <w:rPr>
                <w:sz w:val="22"/>
                <w:szCs w:val="22"/>
                <w:lang w:eastAsia="en-US"/>
              </w:rPr>
              <w:t>Оценка взаимодействия с вузом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tabs>
                <w:tab w:val="left" w:pos="708"/>
                <w:tab w:val="num" w:pos="1980"/>
              </w:tabs>
              <w:spacing w:line="276" w:lineRule="auto"/>
              <w:ind w:hanging="3"/>
              <w:jc w:val="center"/>
              <w:rPr>
                <w:sz w:val="22"/>
                <w:szCs w:val="22"/>
                <w:lang w:eastAsia="en-US"/>
              </w:rPr>
            </w:pPr>
            <w:r>
              <w:rPr>
                <w:sz w:val="22"/>
                <w:szCs w:val="22"/>
                <w:lang w:eastAsia="en-US"/>
              </w:rPr>
              <w:t>Оценивается наличие договора о взаимодействии с вузом или компанией, на базе которой будет реализовываться проект</w:t>
            </w:r>
          </w:p>
        </w:tc>
      </w:tr>
      <w:bookmarkEnd w:id="14"/>
      <w:bookmarkEnd w:id="15"/>
      <w:bookmarkEnd w:id="26"/>
    </w:tbl>
    <w:p w:rsidR="00F917EB" w:rsidRDefault="00F917EB" w:rsidP="00F917EB">
      <w:pPr>
        <w:ind w:left="7080"/>
      </w:pPr>
    </w:p>
    <w:p w:rsidR="00F917EB" w:rsidRDefault="00F917EB" w:rsidP="00F917EB">
      <w:pPr>
        <w:ind w:left="7080"/>
      </w:pPr>
    </w:p>
    <w:p w:rsidR="00F917EB" w:rsidRDefault="00F917EB" w:rsidP="00F917EB">
      <w:pPr>
        <w:ind w:left="7080"/>
      </w:pPr>
    </w:p>
    <w:p w:rsidR="00F917EB" w:rsidRDefault="00F917EB" w:rsidP="00F917EB">
      <w:pPr>
        <w:ind w:left="7080"/>
      </w:pPr>
      <w:r>
        <w:t>Приложение № 3</w:t>
      </w:r>
    </w:p>
    <w:p w:rsidR="00F917EB" w:rsidRDefault="00F917EB" w:rsidP="00F917EB">
      <w:pPr>
        <w:pStyle w:val="1"/>
        <w:spacing w:line="276" w:lineRule="auto"/>
        <w:rPr>
          <w:sz w:val="22"/>
          <w:szCs w:val="22"/>
        </w:rPr>
      </w:pPr>
      <w:bookmarkStart w:id="27" w:name="_ПРОЕКТ_ДОГОВОРА"/>
      <w:bookmarkStart w:id="28" w:name="_Toc447197406"/>
      <w:bookmarkStart w:id="29" w:name="_Toc451158547"/>
      <w:bookmarkStart w:id="30" w:name="_Toc458006501"/>
      <w:bookmarkEnd w:id="27"/>
    </w:p>
    <w:p w:rsidR="00F917EB" w:rsidRDefault="00F917EB" w:rsidP="00F917EB">
      <w:pPr>
        <w:pStyle w:val="1"/>
        <w:spacing w:line="276" w:lineRule="auto"/>
        <w:rPr>
          <w:b w:val="0"/>
          <w:noProof/>
          <w:sz w:val="22"/>
          <w:szCs w:val="22"/>
        </w:rPr>
      </w:pPr>
      <w:r>
        <w:rPr>
          <w:sz w:val="22"/>
          <w:szCs w:val="22"/>
        </w:rPr>
        <w:t>ПРОЕКТ ДОГОВОРА</w:t>
      </w:r>
      <w:bookmarkEnd w:id="28"/>
      <w:bookmarkEnd w:id="29"/>
      <w:r>
        <w:rPr>
          <w:sz w:val="22"/>
          <w:szCs w:val="22"/>
        </w:rPr>
        <w:t xml:space="preserve"> И ФОРМЫ ОТЧЕТНОСТИ</w:t>
      </w:r>
      <w:bookmarkEnd w:id="30"/>
    </w:p>
    <w:p w:rsidR="00F917EB" w:rsidRDefault="00F917EB" w:rsidP="00F917EB">
      <w:pPr>
        <w:spacing w:line="276" w:lineRule="auto"/>
        <w:jc w:val="right"/>
        <w:rPr>
          <w:b/>
          <w:noProof/>
          <w:sz w:val="22"/>
          <w:szCs w:val="22"/>
        </w:rPr>
      </w:pPr>
    </w:p>
    <w:p w:rsidR="00F917EB" w:rsidRDefault="00F917EB" w:rsidP="00F917EB">
      <w:pPr>
        <w:spacing w:line="276" w:lineRule="auto"/>
        <w:jc w:val="center"/>
        <w:rPr>
          <w:b/>
        </w:rPr>
      </w:pPr>
      <w:r>
        <w:pict>
          <v:shapetype id="_x0000_t202" coordsize="21600,21600" o:spt="202" path="m,l,21600r21600,l21600,xe">
            <v:stroke joinstyle="miter"/>
            <v:path gradientshapeok="t" o:connecttype="rect"/>
          </v:shapetype>
          <v:shape id="Надпись 2" o:spid="_x0000_s1101" type="#_x0000_t202" style="position:absolute;left:0;text-align:left;margin-left:-39.95pt;margin-top:-20.4pt;width:222.95pt;height:54.15pt;z-index:251658752;visibility:visible;mso-position-horizontal-relative:page;mso-position-vertic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" filled="f" stroked="f" strokecolor="#f2f2f2" strokeweight=".25pt">
            <v:textbox>
              <w:txbxContent>
                <w:p w:rsidR="00F917EB" w:rsidRDefault="00F917EB" w:rsidP="00F917EB">
                  <w:pPr>
                    <w:rPr>
                      <w:lang w:val="en-US"/>
                    </w:rPr>
                  </w:pPr>
                  <w:r>
                    <w:rPr>
                      <w:b/>
                      <w:color w:val="000000"/>
                      <w:u w:val="wave"/>
                    </w:rPr>
                    <w:t xml:space="preserve">{# </w:t>
                  </w:r>
                  <w:r>
                    <w:rPr>
                      <w:b/>
                      <w:color w:val="000000"/>
                      <w:u w:val="wave"/>
                      <w:lang w:val="en-US"/>
                    </w:rPr>
                    <w:t>Barcode</w:t>
                  </w:r>
                  <w:r>
                    <w:rPr>
                      <w:b/>
                      <w:color w:val="000000"/>
                      <w:u w:val="wave"/>
                    </w:rPr>
                    <w:t xml:space="preserve"> #}</w:t>
                  </w:r>
                </w:p>
              </w:txbxContent>
            </v:textbox>
            <w10:wrap type="topAndBottom" anchorx="margin" anchory="margin"/>
          </v:shape>
        </w:pict>
      </w:r>
      <w:r>
        <w:rPr>
          <w:b/>
          <w:caps/>
          <w:color w:val="000000"/>
        </w:rPr>
        <w:t>Договор (Соглашение)</w:t>
      </w:r>
      <w:r>
        <w:rPr>
          <w:b/>
          <w:color w:val="000000"/>
        </w:rPr>
        <w:t xml:space="preserve"> № {#</w:t>
      </w:r>
      <w:r>
        <w:rPr>
          <w:b/>
          <w:color w:val="000000"/>
          <w:lang w:val="en-US"/>
        </w:rPr>
        <w:t>NomerDogovora</w:t>
      </w:r>
      <w:r>
        <w:rPr>
          <w:b/>
          <w:color w:val="000000"/>
        </w:rPr>
        <w:t>#}</w:t>
      </w:r>
      <w:r>
        <w:rPr>
          <w:b/>
          <w:color w:val="000000"/>
        </w:rPr>
        <w:br/>
      </w:r>
      <w:r>
        <w:rPr>
          <w:b/>
        </w:rPr>
        <w:t>о предоставлении гранта</w:t>
      </w:r>
    </w:p>
    <w:p w:rsidR="00F917EB" w:rsidRDefault="00F917EB" w:rsidP="00F917EB">
      <w:pPr>
        <w:spacing w:line="276" w:lineRule="auto"/>
        <w:jc w:val="center"/>
        <w:rPr>
          <w:b/>
        </w:rPr>
      </w:pPr>
      <w:r>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F917EB" w:rsidRPr="00997645" w:rsidTr="007A6AE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F917EB" w:rsidRDefault="00F917EB" w:rsidP="007A6AE9">
            <w:pPr>
              <w:autoSpaceDE w:val="0"/>
              <w:autoSpaceDN w:val="0"/>
              <w:adjustRightInd w:val="0"/>
              <w:spacing w:after="120" w:line="276" w:lineRule="auto"/>
              <w:jc w:val="both"/>
              <w:rPr>
                <w:color w:val="000000"/>
                <w:lang w:eastAsia="en-US"/>
              </w:rPr>
            </w:pPr>
            <w:r>
              <w:rPr>
                <w:color w:val="000000"/>
                <w:lang w:eastAsia="en-U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F917EB" w:rsidRDefault="00F917EB" w:rsidP="007A6AE9">
            <w:pPr>
              <w:autoSpaceDE w:val="0"/>
              <w:autoSpaceDN w:val="0"/>
              <w:adjustRightInd w:val="0"/>
              <w:spacing w:after="120" w:line="276" w:lineRule="auto"/>
              <w:jc w:val="right"/>
              <w:rPr>
                <w:color w:val="000000"/>
                <w:lang w:val="en-US" w:eastAsia="en-US"/>
              </w:rPr>
            </w:pPr>
            <w:r>
              <w:rPr>
                <w:color w:val="000000"/>
                <w:lang w:val="en-US" w:eastAsia="en-US"/>
              </w:rPr>
              <w:t>{#DataStr({#RegistrationDate#})#}</w:t>
            </w:r>
          </w:p>
        </w:tc>
      </w:tr>
    </w:tbl>
    <w:p w:rsidR="00F917EB" w:rsidRDefault="00F917EB" w:rsidP="00F917EB">
      <w:pPr>
        <w:spacing w:after="120"/>
        <w:rPr>
          <w:color w:val="000000"/>
        </w:rPr>
      </w:pPr>
      <w:r>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{#PowerOfAttorneyToUMNIK#} с одной стороны</w:t>
      </w:r>
      <w:r>
        <w:t xml:space="preserve">, и гражданин Российской Федерации {#ZajavitelFiz{FIO}#}, далее именуемый «Грантополучатель», </w:t>
      </w:r>
      <w:r>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F917EB" w:rsidRDefault="00F917EB" w:rsidP="00F917EB">
      <w:pPr>
        <w:keepNext/>
        <w:autoSpaceDE w:val="0"/>
        <w:autoSpaceDN w:val="0"/>
        <w:adjustRightInd w:val="0"/>
        <w:spacing w:before="120" w:after="120"/>
        <w:jc w:val="center"/>
        <w:outlineLvl w:val="0"/>
        <w:rPr>
          <w:b/>
          <w:color w:val="000000"/>
        </w:rPr>
      </w:pPr>
      <w:r>
        <w:rPr>
          <w:b/>
          <w:color w:val="000000"/>
        </w:rPr>
        <w:t>1. Предмет Соглашения</w:t>
      </w:r>
    </w:p>
    <w:p w:rsidR="00F917EB" w:rsidRDefault="00F917EB" w:rsidP="00F917EB">
      <w:pPr>
        <w:spacing w:after="120"/>
        <w:ind w:firstLine="708"/>
      </w:pPr>
      <w:r>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Pr>
          <w:lang w:val="en-US"/>
        </w:rPr>
        <w:t>N</w:t>
      </w:r>
      <w:r>
        <w:t xml:space="preserve">azvanie_zajavki#}» победителя конкурса «Участник молодежного научно-инновационного конкурса» («УМНИК»). </w:t>
      </w:r>
    </w:p>
    <w:p w:rsidR="00F917EB" w:rsidRDefault="00F917EB" w:rsidP="00F917EB">
      <w:pPr>
        <w:spacing w:after="120"/>
        <w:ind w:firstLine="708"/>
      </w:pPr>
      <w:r>
        <w:t>1.2. Грантополучатель принимает Грант от Фонда на реализацию Соглашения и выполняет Работы.</w:t>
      </w:r>
    </w:p>
    <w:p w:rsidR="00F917EB" w:rsidRDefault="00F917EB" w:rsidP="00F917EB">
      <w:pPr>
        <w:autoSpaceDE w:val="0"/>
        <w:autoSpaceDN w:val="0"/>
        <w:adjustRightInd w:val="0"/>
        <w:spacing w:after="120"/>
        <w:ind w:firstLine="708"/>
      </w:pPr>
      <w:r>
        <w:t>1.3. Основанием для заключения Соглашения на выполнение данной работы является: {#BasisForContract#}</w:t>
      </w:r>
    </w:p>
    <w:p w:rsidR="00F917EB" w:rsidRDefault="00F917EB" w:rsidP="00F917EB">
      <w:pPr>
        <w:spacing w:after="120"/>
        <w:ind w:firstLine="708"/>
      </w:pPr>
      <w:r>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917EB" w:rsidRDefault="00F917EB" w:rsidP="00F917EB">
      <w:pPr>
        <w:spacing w:after="120"/>
        <w:ind w:firstLine="708"/>
      </w:pPr>
      <w:r>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F917EB" w:rsidRDefault="00F917EB" w:rsidP="00F917EB">
      <w:pPr>
        <w:autoSpaceDE w:val="0"/>
        <w:autoSpaceDN w:val="0"/>
        <w:adjustRightInd w:val="0"/>
        <w:spacing w:after="120"/>
        <w:ind w:firstLine="709"/>
      </w:pPr>
      <w:r>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F917EB" w:rsidRDefault="00F917EB" w:rsidP="00F917EB">
      <w:pPr>
        <w:keepNext/>
        <w:autoSpaceDE w:val="0"/>
        <w:autoSpaceDN w:val="0"/>
        <w:adjustRightInd w:val="0"/>
        <w:spacing w:before="120" w:after="120"/>
        <w:jc w:val="center"/>
        <w:outlineLvl w:val="0"/>
        <w:rPr>
          <w:b/>
          <w:color w:val="000000"/>
        </w:rPr>
      </w:pPr>
      <w:r>
        <w:rPr>
          <w:b/>
          <w:color w:val="000000"/>
        </w:rPr>
        <w:t>2. Сроки исполнения Работ</w:t>
      </w:r>
    </w:p>
    <w:p w:rsidR="00F917EB" w:rsidRDefault="00F917EB" w:rsidP="00F917EB">
      <w:pPr>
        <w:autoSpaceDE w:val="0"/>
        <w:autoSpaceDN w:val="0"/>
        <w:adjustRightInd w:val="0"/>
        <w:spacing w:after="120"/>
        <w:ind w:firstLine="709"/>
        <w:rPr>
          <w:color w:val="000000"/>
        </w:rPr>
      </w:pPr>
      <w:r>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F917EB" w:rsidRDefault="00F917EB" w:rsidP="00F917EB">
      <w:pPr>
        <w:autoSpaceDE w:val="0"/>
        <w:autoSpaceDN w:val="0"/>
        <w:adjustRightInd w:val="0"/>
        <w:spacing w:after="120"/>
        <w:ind w:firstLine="709"/>
        <w:rPr>
          <w:color w:val="000000"/>
        </w:rPr>
      </w:pPr>
      <w:r>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F917EB" w:rsidRDefault="00F917EB" w:rsidP="00F917EB">
      <w:pPr>
        <w:autoSpaceDE w:val="0"/>
        <w:autoSpaceDN w:val="0"/>
        <w:adjustRightInd w:val="0"/>
        <w:spacing w:after="120"/>
        <w:ind w:firstLine="708"/>
        <w:rPr>
          <w:color w:val="000000"/>
        </w:rPr>
      </w:pPr>
      <w:r>
        <w:rPr>
          <w:color w:val="000000"/>
        </w:rPr>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rsidR="00F917EB" w:rsidRDefault="00F917EB" w:rsidP="00F917EB">
      <w:pPr>
        <w:keepNext/>
        <w:autoSpaceDE w:val="0"/>
        <w:autoSpaceDN w:val="0"/>
        <w:adjustRightInd w:val="0"/>
        <w:spacing w:before="120" w:after="120"/>
        <w:jc w:val="center"/>
        <w:outlineLvl w:val="0"/>
        <w:rPr>
          <w:b/>
          <w:color w:val="000000"/>
        </w:rPr>
      </w:pPr>
      <w:r>
        <w:rPr>
          <w:b/>
          <w:color w:val="000000"/>
        </w:rPr>
        <w:t>3. Стоимость Работ и порядок финансирования</w:t>
      </w:r>
    </w:p>
    <w:p w:rsidR="00F917EB" w:rsidRDefault="00F917EB" w:rsidP="00F917EB">
      <w:pPr>
        <w:autoSpaceDE w:val="0"/>
        <w:autoSpaceDN w:val="0"/>
        <w:adjustRightInd w:val="0"/>
        <w:spacing w:after="120"/>
        <w:ind w:firstLine="708"/>
        <w:rPr>
          <w:color w:val="000000"/>
        </w:rPr>
      </w:pPr>
      <w:r>
        <w:rPr>
          <w:color w:val="000000"/>
        </w:rPr>
        <w:t>3.1. Общая сумма Гранта составляет 500 000 (Пятьсот тысяч) рублей 00 копеек, в том числе:</w:t>
      </w:r>
    </w:p>
    <w:p w:rsidR="00F917EB" w:rsidRDefault="00F917EB" w:rsidP="00F917EB">
      <w:pPr>
        <w:autoSpaceDE w:val="0"/>
        <w:autoSpaceDN w:val="0"/>
        <w:adjustRightInd w:val="0"/>
        <w:spacing w:after="120"/>
        <w:ind w:firstLine="708"/>
      </w:pPr>
      <w:r>
        <w:rPr>
          <w:color w:val="000000"/>
        </w:rPr>
        <w:t xml:space="preserve">2019 год - </w:t>
      </w:r>
      <w:r>
        <w:t>200 000 (Двести тысяч) рублей 00 копеек;</w:t>
      </w:r>
    </w:p>
    <w:p w:rsidR="00F917EB" w:rsidRDefault="00F917EB" w:rsidP="00F917EB">
      <w:pPr>
        <w:autoSpaceDE w:val="0"/>
        <w:autoSpaceDN w:val="0"/>
        <w:adjustRightInd w:val="0"/>
        <w:spacing w:after="120"/>
        <w:ind w:firstLine="708"/>
        <w:rPr>
          <w:color w:val="000000"/>
        </w:rPr>
      </w:pPr>
      <w:r>
        <w:t xml:space="preserve">2020 год – 300 000 (Триста тысяч) рублей 00 копеек. </w:t>
      </w:r>
    </w:p>
    <w:p w:rsidR="00F917EB" w:rsidRDefault="00F917EB" w:rsidP="00F917EB">
      <w:pPr>
        <w:autoSpaceDE w:val="0"/>
        <w:autoSpaceDN w:val="0"/>
        <w:adjustRightInd w:val="0"/>
        <w:spacing w:after="120"/>
        <w:ind w:firstLine="708"/>
      </w:pPr>
      <w:r>
        <w:t>3.2. Первый платеж составляет 200 000 (Двести тысяч) рублей 00 копеек. Для финансового обеспечения второго этапа Работ Фонд предоставляет Грантополучателю денежные средства при условии выполнения первого этапа Работ в соответствии с календарным планом, являющимся неотъемлемой частью Соглашения, и подписания сторонами Акта о выполнении первого этапа Работ.</w:t>
      </w:r>
    </w:p>
    <w:p w:rsidR="00F917EB" w:rsidRDefault="00F917EB" w:rsidP="00F917EB">
      <w:pPr>
        <w:autoSpaceDE w:val="0"/>
        <w:autoSpaceDN w:val="0"/>
        <w:adjustRightInd w:val="0"/>
        <w:spacing w:after="120"/>
        <w:ind w:firstLine="708"/>
      </w:pPr>
      <w:r>
        <w:t>Перечисление Гранта осуществляется на счет Грантополучателя в банке.</w:t>
      </w:r>
    </w:p>
    <w:p w:rsidR="00F917EB" w:rsidRDefault="00F917EB" w:rsidP="00F917EB">
      <w:pPr>
        <w:autoSpaceDE w:val="0"/>
        <w:autoSpaceDN w:val="0"/>
        <w:adjustRightInd w:val="0"/>
        <w:spacing w:after="120"/>
        <w:ind w:firstLine="708"/>
      </w:pPr>
      <w:r>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F917EB" w:rsidRDefault="00F917EB" w:rsidP="00F917EB">
      <w:pPr>
        <w:keepNext/>
        <w:autoSpaceDE w:val="0"/>
        <w:autoSpaceDN w:val="0"/>
        <w:adjustRightInd w:val="0"/>
        <w:spacing w:before="120" w:after="120"/>
        <w:jc w:val="center"/>
        <w:outlineLvl w:val="0"/>
        <w:rPr>
          <w:b/>
          <w:color w:val="000000"/>
        </w:rPr>
      </w:pPr>
      <w:r>
        <w:rPr>
          <w:b/>
          <w:color w:val="000000"/>
        </w:rPr>
        <w:t>4. Права и обязанности сторон</w:t>
      </w:r>
    </w:p>
    <w:p w:rsidR="00F917EB" w:rsidRDefault="00F917EB" w:rsidP="00F917EB">
      <w:pPr>
        <w:autoSpaceDE w:val="0"/>
        <w:autoSpaceDN w:val="0"/>
        <w:adjustRightInd w:val="0"/>
        <w:ind w:firstLine="708"/>
        <w:rPr>
          <w:color w:val="000000"/>
        </w:rPr>
      </w:pPr>
      <w:r>
        <w:rPr>
          <w:color w:val="000000"/>
        </w:rPr>
        <w:t xml:space="preserve">4.1. Грантополучатель обязан: </w:t>
      </w:r>
    </w:p>
    <w:p w:rsidR="00F917EB" w:rsidRDefault="00F917EB" w:rsidP="00F917EB">
      <w:pPr>
        <w:pStyle w:val="af0"/>
        <w:numPr>
          <w:ilvl w:val="0"/>
          <w:numId w:val="10"/>
        </w:numPr>
        <w:spacing w:after="0" w:line="276" w:lineRule="auto"/>
        <w:ind w:left="709" w:hanging="11"/>
      </w:pPr>
      <w:r>
        <w:t>качественно и в срок выполнить Работы;</w:t>
      </w:r>
    </w:p>
    <w:p w:rsidR="00F917EB" w:rsidRDefault="00F917EB" w:rsidP="00F917EB">
      <w:pPr>
        <w:pStyle w:val="af0"/>
        <w:numPr>
          <w:ilvl w:val="0"/>
          <w:numId w:val="10"/>
        </w:numPr>
        <w:spacing w:after="0" w:line="276" w:lineRule="auto"/>
        <w:ind w:hanging="11"/>
      </w:pPr>
      <w:r>
        <w:t>своевременно представлять Фонду отчеты о выполненных этапах Работы в соответствии со сроками, указанными в календарном плане (Приложение №2);</w:t>
      </w:r>
    </w:p>
    <w:p w:rsidR="00F917EB" w:rsidRDefault="00F917EB" w:rsidP="00F917EB">
      <w:pPr>
        <w:pStyle w:val="af0"/>
        <w:numPr>
          <w:ilvl w:val="0"/>
          <w:numId w:val="10"/>
        </w:numPr>
        <w:spacing w:after="0" w:line="276" w:lineRule="auto"/>
        <w:ind w:hanging="11"/>
      </w:pPr>
      <w:r>
        <w:t>обеспечить целевое использование полученных средств;</w:t>
      </w:r>
    </w:p>
    <w:p w:rsidR="00F917EB" w:rsidRDefault="00F917EB" w:rsidP="00F917EB">
      <w:pPr>
        <w:pStyle w:val="af0"/>
        <w:numPr>
          <w:ilvl w:val="0"/>
          <w:numId w:val="10"/>
        </w:numPr>
        <w:spacing w:after="0" w:line="276" w:lineRule="auto"/>
        <w:ind w:hanging="11"/>
      </w:pPr>
      <w:r>
        <w:t>обеспечить достижение плановых результатов выполнения Работ, предусмотренных Положением и настоящим договором.</w:t>
      </w:r>
    </w:p>
    <w:p w:rsidR="00F917EB" w:rsidRDefault="00F917EB" w:rsidP="00F917EB">
      <w:pPr>
        <w:autoSpaceDE w:val="0"/>
        <w:autoSpaceDN w:val="0"/>
        <w:adjustRightInd w:val="0"/>
        <w:spacing w:after="120"/>
        <w:ind w:firstLine="708"/>
        <w:rPr>
          <w:color w:val="000000"/>
        </w:rPr>
      </w:pPr>
      <w:r>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F917EB" w:rsidRDefault="00F917EB" w:rsidP="00F917EB">
      <w:pPr>
        <w:autoSpaceDE w:val="0"/>
        <w:autoSpaceDN w:val="0"/>
        <w:adjustRightInd w:val="0"/>
        <w:spacing w:after="120"/>
        <w:ind w:firstLine="708"/>
        <w:rPr>
          <w:color w:val="000000"/>
        </w:rPr>
      </w:pPr>
      <w:r>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F917EB" w:rsidRDefault="00F917EB" w:rsidP="00F917EB">
      <w:pPr>
        <w:autoSpaceDE w:val="0"/>
        <w:autoSpaceDN w:val="0"/>
        <w:adjustRightInd w:val="0"/>
        <w:spacing w:after="120"/>
        <w:ind w:firstLine="708"/>
        <w:rPr>
          <w:color w:val="000000"/>
        </w:rPr>
      </w:pPr>
      <w:r>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F917EB" w:rsidRDefault="00F917EB" w:rsidP="00F917EB">
      <w:pPr>
        <w:autoSpaceDE w:val="0"/>
        <w:autoSpaceDN w:val="0"/>
        <w:adjustRightInd w:val="0"/>
        <w:spacing w:after="120"/>
        <w:ind w:firstLine="708"/>
        <w:rPr>
          <w:color w:val="000000"/>
        </w:rPr>
      </w:pPr>
      <w:r>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F917EB" w:rsidRDefault="00F917EB" w:rsidP="00F917EB">
      <w:pPr>
        <w:autoSpaceDE w:val="0"/>
        <w:autoSpaceDN w:val="0"/>
        <w:adjustRightInd w:val="0"/>
        <w:spacing w:after="120"/>
        <w:ind w:firstLine="708"/>
        <w:rPr>
          <w:color w:val="000000"/>
        </w:rPr>
      </w:pPr>
      <w:r>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F917EB" w:rsidRDefault="00F917EB" w:rsidP="00F917EB">
      <w:pPr>
        <w:autoSpaceDE w:val="0"/>
        <w:autoSpaceDN w:val="0"/>
        <w:adjustRightInd w:val="0"/>
        <w:spacing w:after="120"/>
        <w:ind w:firstLine="708"/>
        <w:rPr>
          <w:color w:val="000000"/>
        </w:rPr>
      </w:pPr>
      <w:r>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F917EB" w:rsidRDefault="00F917EB" w:rsidP="00F917EB">
      <w:pPr>
        <w:autoSpaceDE w:val="0"/>
        <w:autoSpaceDN w:val="0"/>
        <w:adjustRightInd w:val="0"/>
        <w:spacing w:after="120"/>
        <w:ind w:firstLine="708"/>
        <w:rPr>
          <w:color w:val="000000"/>
        </w:rPr>
      </w:pPr>
      <w:r>
        <w:rPr>
          <w:color w:val="000000"/>
        </w:rPr>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F917EB" w:rsidRDefault="00F917EB" w:rsidP="00F917EB">
      <w:pPr>
        <w:autoSpaceDE w:val="0"/>
        <w:autoSpaceDN w:val="0"/>
        <w:adjustRightInd w:val="0"/>
        <w:spacing w:after="120"/>
        <w:ind w:firstLine="708"/>
        <w:rPr>
          <w:color w:val="000000"/>
        </w:rPr>
      </w:pPr>
      <w:r>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F917EB" w:rsidRDefault="00F917EB" w:rsidP="00F917EB">
      <w:pPr>
        <w:autoSpaceDE w:val="0"/>
        <w:autoSpaceDN w:val="0"/>
        <w:spacing w:after="120"/>
        <w:ind w:firstLine="708"/>
      </w:pPr>
      <w:r>
        <w:rPr>
          <w:color w:val="000000"/>
        </w:rPr>
        <w:t xml:space="preserve">4.10. </w:t>
      </w:r>
      <w:r>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F917EB" w:rsidRDefault="00F917EB" w:rsidP="00F917EB">
      <w:pPr>
        <w:autoSpaceDE w:val="0"/>
        <w:autoSpaceDN w:val="0"/>
        <w:spacing w:after="120"/>
        <w:ind w:firstLine="708"/>
      </w:pPr>
      <w:r>
        <w:t>4.11. 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F917EB" w:rsidRDefault="00F917EB" w:rsidP="00F917EB">
      <w:pPr>
        <w:autoSpaceDE w:val="0"/>
        <w:autoSpaceDN w:val="0"/>
        <w:adjustRightInd w:val="0"/>
        <w:spacing w:after="120"/>
        <w:ind w:firstLine="708"/>
        <w:rPr>
          <w:color w:val="000000"/>
        </w:rPr>
      </w:pPr>
      <w:r>
        <w:t xml:space="preserve">4.12. </w:t>
      </w:r>
      <w:r>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rsidR="00F917EB" w:rsidRDefault="00F917EB" w:rsidP="00F917EB">
      <w:pPr>
        <w:keepNext/>
        <w:autoSpaceDE w:val="0"/>
        <w:autoSpaceDN w:val="0"/>
        <w:adjustRightInd w:val="0"/>
        <w:spacing w:before="120" w:after="120"/>
        <w:jc w:val="center"/>
        <w:outlineLvl w:val="0"/>
        <w:rPr>
          <w:b/>
          <w:color w:val="000000"/>
        </w:rPr>
      </w:pPr>
      <w:r>
        <w:rPr>
          <w:b/>
          <w:color w:val="000000"/>
        </w:rPr>
        <w:t>5. Права сторон на результаты НИР</w:t>
      </w:r>
    </w:p>
    <w:p w:rsidR="00F917EB" w:rsidRDefault="00F917EB" w:rsidP="00F917EB">
      <w:pPr>
        <w:autoSpaceDE w:val="0"/>
        <w:autoSpaceDN w:val="0"/>
        <w:adjustRightInd w:val="0"/>
        <w:spacing w:after="120"/>
        <w:ind w:firstLine="708"/>
      </w:pPr>
      <w:r>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F917EB" w:rsidRDefault="00F917EB" w:rsidP="00F917EB">
      <w:pPr>
        <w:autoSpaceDE w:val="0"/>
        <w:autoSpaceDN w:val="0"/>
        <w:adjustRightInd w:val="0"/>
        <w:spacing w:after="120"/>
        <w:ind w:firstLine="708"/>
      </w:pPr>
      <w:r>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F917EB" w:rsidRDefault="00F917EB" w:rsidP="00F917EB">
      <w:pPr>
        <w:autoSpaceDE w:val="0"/>
        <w:autoSpaceDN w:val="0"/>
        <w:adjustRightInd w:val="0"/>
        <w:spacing w:after="120"/>
        <w:ind w:firstLine="708"/>
      </w:pPr>
      <w:r>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F917EB" w:rsidRDefault="00F917EB" w:rsidP="00F917EB">
      <w:pPr>
        <w:keepNext/>
        <w:autoSpaceDE w:val="0"/>
        <w:autoSpaceDN w:val="0"/>
        <w:adjustRightInd w:val="0"/>
        <w:spacing w:before="120" w:after="120"/>
        <w:jc w:val="center"/>
        <w:outlineLvl w:val="0"/>
        <w:rPr>
          <w:b/>
          <w:color w:val="000000"/>
        </w:rPr>
      </w:pPr>
      <w:r>
        <w:rPr>
          <w:b/>
          <w:color w:val="000000"/>
        </w:rPr>
        <w:t>6. Порядок сдачи отчетности за выполненные Работы</w:t>
      </w:r>
    </w:p>
    <w:p w:rsidR="00F917EB" w:rsidRDefault="00F917EB" w:rsidP="00F917EB">
      <w:pPr>
        <w:autoSpaceDE w:val="0"/>
        <w:autoSpaceDN w:val="0"/>
        <w:adjustRightInd w:val="0"/>
        <w:spacing w:after="120"/>
        <w:ind w:firstLine="708"/>
        <w:rPr>
          <w:color w:val="000000"/>
        </w:rPr>
      </w:pPr>
      <w:r>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F917EB" w:rsidRDefault="00F917EB" w:rsidP="00F917EB">
      <w:pPr>
        <w:autoSpaceDE w:val="0"/>
        <w:autoSpaceDN w:val="0"/>
        <w:adjustRightInd w:val="0"/>
        <w:spacing w:after="120"/>
        <w:ind w:firstLine="708"/>
        <w:rPr>
          <w:color w:val="000000"/>
        </w:rPr>
      </w:pPr>
      <w:r>
        <w:rPr>
          <w:color w:val="000000"/>
        </w:rPr>
        <w:t>6.2. После окончания выполнения первого этапа Работ Грантополучатель представляет Фонду Акт о выполнении первого этапа Работ, промежуточный научно-технический отчет, финансовый отчет по первому этапу Работ об использовании денежных средств, подписанные усиленной квалифицированной электронной подписью со своей стороны.</w:t>
      </w:r>
    </w:p>
    <w:p w:rsidR="00F917EB" w:rsidRDefault="00F917EB" w:rsidP="00F917EB">
      <w:pPr>
        <w:autoSpaceDE w:val="0"/>
        <w:autoSpaceDN w:val="0"/>
        <w:adjustRightInd w:val="0"/>
        <w:spacing w:after="120"/>
        <w:ind w:firstLine="708"/>
        <w:rPr>
          <w:color w:val="000000"/>
        </w:rPr>
      </w:pPr>
      <w:r>
        <w:rPr>
          <w:color w:val="000000"/>
        </w:rPr>
        <w:t xml:space="preserve"> После окончания выполнения второго этапа Работ Грантополучатель представляет Фонду Акт о выполнении второго этапа Работ, заключительный научно-технический отчет, финансовый отчет по второму этапу Работ об использовании денежных средств, подписанные усиленной квалифицированной электронной подписью со своей стороны, и иные документы, согласно календарному плану (Приложение №2).</w:t>
      </w:r>
    </w:p>
    <w:p w:rsidR="00F917EB" w:rsidRDefault="00F917EB" w:rsidP="00F917EB">
      <w:pPr>
        <w:autoSpaceDE w:val="0"/>
        <w:autoSpaceDN w:val="0"/>
        <w:adjustRightInd w:val="0"/>
        <w:spacing w:after="120"/>
        <w:ind w:firstLine="708"/>
        <w:rPr>
          <w:color w:val="000000"/>
        </w:rPr>
      </w:pPr>
      <w:r>
        <w:rPr>
          <w:color w:val="000000"/>
        </w:rPr>
        <w:t>Отчетная документация представляется Фонду в электронной системе.</w:t>
      </w:r>
    </w:p>
    <w:p w:rsidR="00F917EB" w:rsidRDefault="00F917EB" w:rsidP="00F917EB">
      <w:pPr>
        <w:autoSpaceDE w:val="0"/>
        <w:autoSpaceDN w:val="0"/>
        <w:adjustRightInd w:val="0"/>
        <w:spacing w:after="120"/>
        <w:ind w:firstLine="708"/>
        <w:rPr>
          <w:color w:val="000000"/>
        </w:rPr>
      </w:pPr>
      <w:r>
        <w:rPr>
          <w:color w:val="000000"/>
        </w:rPr>
        <w:t>6.3. В случае мотивированного отказа Фонда от приемки этапа Работ, Фонд размещает в электронной системе перечень необходимых доработок и исправлений с указанием сроков для их устранения.</w:t>
      </w:r>
    </w:p>
    <w:p w:rsidR="00F917EB" w:rsidRDefault="00F917EB" w:rsidP="00F917EB">
      <w:pPr>
        <w:autoSpaceDE w:val="0"/>
        <w:autoSpaceDN w:val="0"/>
        <w:adjustRightInd w:val="0"/>
        <w:spacing w:after="120"/>
        <w:ind w:firstLine="708"/>
        <w:rPr>
          <w:color w:val="000000"/>
        </w:rPr>
      </w:pPr>
      <w:r>
        <w:rPr>
          <w:color w:val="000000"/>
        </w:rPr>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F917EB" w:rsidRDefault="00F917EB" w:rsidP="00F917EB">
      <w:pPr>
        <w:autoSpaceDE w:val="0"/>
        <w:autoSpaceDN w:val="0"/>
        <w:adjustRightInd w:val="0"/>
        <w:spacing w:after="120"/>
        <w:ind w:firstLine="708"/>
        <w:rPr>
          <w:color w:val="000000"/>
        </w:rPr>
      </w:pPr>
      <w:r>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F917EB" w:rsidRDefault="00F917EB" w:rsidP="00F917EB">
      <w:pPr>
        <w:keepNext/>
        <w:autoSpaceDE w:val="0"/>
        <w:autoSpaceDN w:val="0"/>
        <w:adjustRightInd w:val="0"/>
        <w:spacing w:before="120" w:after="120"/>
        <w:jc w:val="center"/>
        <w:outlineLvl w:val="0"/>
        <w:rPr>
          <w:b/>
          <w:color w:val="000000"/>
        </w:rPr>
      </w:pPr>
      <w:r>
        <w:rPr>
          <w:b/>
          <w:color w:val="000000"/>
        </w:rPr>
        <w:t>7. Особые условия</w:t>
      </w:r>
    </w:p>
    <w:p w:rsidR="00F917EB" w:rsidRDefault="00F917EB" w:rsidP="00F917EB">
      <w:pPr>
        <w:autoSpaceDE w:val="0"/>
        <w:autoSpaceDN w:val="0"/>
        <w:adjustRightInd w:val="0"/>
        <w:spacing w:after="120"/>
        <w:ind w:firstLine="708"/>
        <w:rPr>
          <w:color w:val="000000"/>
        </w:rPr>
      </w:pPr>
      <w:r>
        <w:rPr>
          <w:color w:val="000000"/>
        </w:rPr>
        <w:t>7.1. Изменения и дополнения к Соглашению оформляются Дополнительными соглашениями между Фондом и Грантополучателем.</w:t>
      </w:r>
    </w:p>
    <w:p w:rsidR="00F917EB" w:rsidRDefault="00F917EB" w:rsidP="00F917EB">
      <w:pPr>
        <w:autoSpaceDE w:val="0"/>
        <w:autoSpaceDN w:val="0"/>
        <w:adjustRightInd w:val="0"/>
        <w:spacing w:after="120"/>
        <w:ind w:firstLine="708"/>
        <w:rPr>
          <w:color w:val="000000"/>
        </w:rPr>
      </w:pPr>
      <w:r>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F917EB" w:rsidRDefault="00F917EB" w:rsidP="00F917EB">
      <w:pPr>
        <w:autoSpaceDE w:val="0"/>
        <w:autoSpaceDN w:val="0"/>
        <w:adjustRightInd w:val="0"/>
        <w:spacing w:after="120"/>
        <w:ind w:firstLine="708"/>
        <w:rPr>
          <w:color w:val="000000"/>
        </w:rPr>
      </w:pPr>
      <w:r>
        <w:rPr>
          <w:color w:val="000000"/>
        </w:rPr>
        <w:t>7.3. Все условия Соглашения являются существенными, и при нарушении любого пункта Фонд может требовать расторжения Соглашения.</w:t>
      </w:r>
    </w:p>
    <w:p w:rsidR="00F917EB" w:rsidRDefault="00F917EB" w:rsidP="00F917EB">
      <w:pPr>
        <w:autoSpaceDE w:val="0"/>
        <w:autoSpaceDN w:val="0"/>
        <w:adjustRightInd w:val="0"/>
        <w:spacing w:after="120"/>
        <w:ind w:firstLine="708"/>
        <w:rPr>
          <w:color w:val="000000"/>
        </w:rPr>
      </w:pPr>
      <w:r>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F917EB" w:rsidRDefault="00F917EB" w:rsidP="00F917EB">
      <w:pPr>
        <w:autoSpaceDE w:val="0"/>
        <w:autoSpaceDN w:val="0"/>
        <w:adjustRightInd w:val="0"/>
        <w:spacing w:after="120"/>
        <w:ind w:firstLine="708"/>
        <w:rPr>
          <w:color w:val="000000"/>
        </w:rPr>
      </w:pPr>
      <w:r>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F917EB" w:rsidRDefault="00F917EB" w:rsidP="00F917EB">
      <w:pPr>
        <w:autoSpaceDE w:val="0"/>
        <w:autoSpaceDN w:val="0"/>
        <w:adjustRightInd w:val="0"/>
        <w:spacing w:after="120"/>
        <w:ind w:firstLine="708"/>
        <w:rPr>
          <w:color w:val="000000"/>
        </w:rPr>
      </w:pPr>
      <w:r>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F917EB" w:rsidRDefault="00F917EB" w:rsidP="00F917EB">
      <w:pPr>
        <w:keepNext/>
        <w:autoSpaceDE w:val="0"/>
        <w:autoSpaceDN w:val="0"/>
        <w:adjustRightInd w:val="0"/>
        <w:spacing w:before="120" w:after="120"/>
        <w:jc w:val="center"/>
        <w:outlineLvl w:val="0"/>
        <w:rPr>
          <w:b/>
          <w:color w:val="000000"/>
        </w:rPr>
      </w:pPr>
      <w:r>
        <w:rPr>
          <w:b/>
          <w:color w:val="000000"/>
        </w:rPr>
        <w:t>8. Ответственность Сторон и порядок разрешения споров</w:t>
      </w:r>
    </w:p>
    <w:p w:rsidR="00F917EB" w:rsidRDefault="00F917EB" w:rsidP="00F917EB">
      <w:pPr>
        <w:autoSpaceDE w:val="0"/>
        <w:autoSpaceDN w:val="0"/>
        <w:adjustRightInd w:val="0"/>
        <w:spacing w:after="120"/>
        <w:ind w:firstLine="708"/>
        <w:rPr>
          <w:color w:val="000000"/>
        </w:rPr>
      </w:pPr>
      <w:r>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F917EB" w:rsidRDefault="00F917EB" w:rsidP="00F917EB">
      <w:pPr>
        <w:autoSpaceDE w:val="0"/>
        <w:autoSpaceDN w:val="0"/>
        <w:adjustRightInd w:val="0"/>
        <w:spacing w:after="120"/>
        <w:ind w:firstLine="708"/>
        <w:rPr>
          <w:color w:val="000000"/>
        </w:rPr>
      </w:pPr>
      <w:r>
        <w:rPr>
          <w:color w:val="000000"/>
        </w:rPr>
        <w:t>8.2. При несоблюдении предусмотренных настоящим Соглашением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F917EB" w:rsidRDefault="00F917EB" w:rsidP="00F917EB">
      <w:pPr>
        <w:autoSpaceDE w:val="0"/>
        <w:autoSpaceDN w:val="0"/>
        <w:adjustRightInd w:val="0"/>
        <w:spacing w:after="120"/>
        <w:ind w:firstLine="708"/>
        <w:rPr>
          <w:color w:val="000000"/>
        </w:rPr>
      </w:pPr>
      <w:r>
        <w:rPr>
          <w:color w:val="000000"/>
        </w:rPr>
        <w:t>8.3. Уплата неустойки не освобождает стороны от обязательства по настоящему Соглашению.</w:t>
      </w:r>
    </w:p>
    <w:p w:rsidR="00F917EB" w:rsidRDefault="00F917EB" w:rsidP="00F917EB">
      <w:pPr>
        <w:autoSpaceDE w:val="0"/>
        <w:autoSpaceDN w:val="0"/>
        <w:adjustRightInd w:val="0"/>
        <w:spacing w:after="120"/>
        <w:ind w:firstLine="708"/>
        <w:rPr>
          <w:color w:val="000000"/>
        </w:rPr>
      </w:pPr>
      <w:r>
        <w:rPr>
          <w:color w:val="000000"/>
        </w:rPr>
        <w:t>8.4.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F917EB" w:rsidRDefault="00F917EB" w:rsidP="00F917EB">
      <w:pPr>
        <w:keepNext/>
        <w:autoSpaceDE w:val="0"/>
        <w:autoSpaceDN w:val="0"/>
        <w:adjustRightInd w:val="0"/>
        <w:spacing w:before="120" w:after="120"/>
        <w:jc w:val="center"/>
        <w:outlineLvl w:val="0"/>
        <w:rPr>
          <w:b/>
          <w:color w:val="000000"/>
        </w:rPr>
      </w:pPr>
      <w:r>
        <w:rPr>
          <w:b/>
          <w:color w:val="000000"/>
        </w:rPr>
        <w:t>9. Обстоятельства непреодолимой силы</w:t>
      </w:r>
    </w:p>
    <w:p w:rsidR="00F917EB" w:rsidRDefault="00F917EB" w:rsidP="00F917EB">
      <w:pPr>
        <w:autoSpaceDE w:val="0"/>
        <w:autoSpaceDN w:val="0"/>
        <w:adjustRightInd w:val="0"/>
        <w:spacing w:after="120"/>
        <w:ind w:firstLine="708"/>
        <w:rPr>
          <w:color w:val="000000"/>
        </w:rPr>
      </w:pPr>
      <w:r>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F917EB" w:rsidRDefault="00F917EB" w:rsidP="00F917EB">
      <w:pPr>
        <w:keepNext/>
        <w:autoSpaceDE w:val="0"/>
        <w:autoSpaceDN w:val="0"/>
        <w:adjustRightInd w:val="0"/>
        <w:spacing w:before="120" w:after="120"/>
        <w:jc w:val="center"/>
        <w:outlineLvl w:val="0"/>
        <w:rPr>
          <w:b/>
          <w:color w:val="000000"/>
        </w:rPr>
      </w:pPr>
      <w:r>
        <w:rPr>
          <w:b/>
          <w:color w:val="000000"/>
        </w:rPr>
        <w:t>10. Срок действия Соглашения</w:t>
      </w:r>
    </w:p>
    <w:p w:rsidR="00F917EB" w:rsidRDefault="00F917EB" w:rsidP="00F917EB">
      <w:pPr>
        <w:autoSpaceDE w:val="0"/>
        <w:autoSpaceDN w:val="0"/>
        <w:adjustRightInd w:val="0"/>
        <w:spacing w:after="120"/>
        <w:rPr>
          <w:color w:val="000000"/>
        </w:rPr>
      </w:pPr>
      <w:r>
        <w:rPr>
          <w:color w:val="000000"/>
        </w:rPr>
        <w:tab/>
        <w:t>10.1. Срок действия Соглашения устанавливается с {#</w:t>
      </w:r>
      <w:r>
        <w:rPr>
          <w:color w:val="000000"/>
          <w:lang w:val="en-US"/>
        </w:rPr>
        <w:t>DataStr</w:t>
      </w:r>
      <w:r>
        <w:rPr>
          <w:color w:val="000000"/>
        </w:rPr>
        <w:t>({#</w:t>
      </w:r>
      <w:r>
        <w:rPr>
          <w:color w:val="000000"/>
          <w:lang w:val="en-US"/>
        </w:rPr>
        <w:t>RegistrationDate</w:t>
      </w:r>
      <w:r>
        <w:rPr>
          <w:color w:val="000000"/>
        </w:rPr>
        <w:t>#})#} до исполнения Сторонами своих обязательств.</w:t>
      </w:r>
    </w:p>
    <w:p w:rsidR="00F917EB" w:rsidRDefault="00F917EB" w:rsidP="00F917EB">
      <w:pPr>
        <w:autoSpaceDE w:val="0"/>
        <w:autoSpaceDN w:val="0"/>
        <w:adjustRightInd w:val="0"/>
        <w:spacing w:after="120"/>
        <w:rPr>
          <w:color w:val="000000"/>
        </w:rPr>
      </w:pPr>
      <w:r>
        <w:rPr>
          <w:color w:val="000000"/>
        </w:rPr>
        <w:tab/>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917EB" w:rsidRDefault="00F917EB" w:rsidP="00F917EB">
      <w:pPr>
        <w:keepLines/>
        <w:autoSpaceDE w:val="0"/>
        <w:autoSpaceDN w:val="0"/>
        <w:adjustRightInd w:val="0"/>
        <w:spacing w:before="120" w:after="120"/>
        <w:jc w:val="center"/>
        <w:outlineLvl w:val="0"/>
        <w:rPr>
          <w:b/>
          <w:color w:val="000000"/>
        </w:rPr>
      </w:pPr>
      <w:r>
        <w:rPr>
          <w:b/>
          <w:color w:val="000000"/>
        </w:rPr>
        <w:t>Приложения к Соглашению:</w:t>
      </w:r>
    </w:p>
    <w:p w:rsidR="00F917EB" w:rsidRDefault="00F917EB" w:rsidP="00F917EB">
      <w:pPr>
        <w:spacing w:after="120"/>
        <w:rPr>
          <w:iCs/>
          <w:color w:val="000000"/>
        </w:rPr>
      </w:pPr>
      <w:r>
        <w:rPr>
          <w:iCs/>
          <w:color w:val="000000"/>
        </w:rPr>
        <w:t>1.</w:t>
      </w:r>
      <w:r>
        <w:rPr>
          <w:iCs/>
          <w:color w:val="000000"/>
        </w:rPr>
        <w:tab/>
        <w:t>Техническое задание на выполнение Работ.</w:t>
      </w:r>
    </w:p>
    <w:p w:rsidR="00F917EB" w:rsidRDefault="00F917EB" w:rsidP="00F917EB">
      <w:pPr>
        <w:spacing w:after="120"/>
        <w:rPr>
          <w:iCs/>
          <w:color w:val="000000"/>
        </w:rPr>
      </w:pPr>
      <w:r>
        <w:rPr>
          <w:iCs/>
          <w:color w:val="000000"/>
        </w:rPr>
        <w:t>2.</w:t>
      </w:r>
      <w:r>
        <w:rPr>
          <w:iCs/>
          <w:color w:val="000000"/>
        </w:rPr>
        <w:tab/>
        <w:t>Календарный план выполнения Работ.</w:t>
      </w:r>
    </w:p>
    <w:p w:rsidR="00F917EB" w:rsidRDefault="00F917EB" w:rsidP="00F917EB">
      <w:pPr>
        <w:spacing w:after="120"/>
        <w:rPr>
          <w:iCs/>
          <w:color w:val="000000"/>
        </w:rPr>
      </w:pPr>
      <w:r>
        <w:rPr>
          <w:iCs/>
          <w:color w:val="000000"/>
        </w:rPr>
        <w:t>3.</w:t>
      </w:r>
      <w:r>
        <w:rPr>
          <w:iCs/>
          <w:color w:val="000000"/>
        </w:rPr>
        <w:tab/>
        <w:t>Смета затрат на выполнение Работ.</w:t>
      </w:r>
    </w:p>
    <w:p w:rsidR="00F917EB" w:rsidRDefault="00F917EB" w:rsidP="00F917EB">
      <w:pPr>
        <w:spacing w:after="120"/>
        <w:rPr>
          <w:iCs/>
          <w:color w:val="000000"/>
        </w:rPr>
      </w:pPr>
      <w:r>
        <w:rPr>
          <w:iCs/>
          <w:color w:val="000000"/>
        </w:rPr>
        <w:t>4.</w:t>
      </w:r>
      <w:r>
        <w:rPr>
          <w:iCs/>
          <w:color w:val="000000"/>
        </w:rPr>
        <w:tab/>
        <w:t>Согласие на обработку персональных данных.</w:t>
      </w:r>
    </w:p>
    <w:p w:rsidR="00F917EB" w:rsidRDefault="00F917EB" w:rsidP="00F917EB">
      <w:pPr>
        <w:rPr>
          <w:iCs/>
          <w:color w:val="000000"/>
        </w:rPr>
      </w:pPr>
    </w:p>
    <w:p w:rsidR="00F917EB" w:rsidRDefault="00F917EB" w:rsidP="00F917EB">
      <w:pPr>
        <w:autoSpaceDE w:val="0"/>
        <w:autoSpaceDN w:val="0"/>
        <w:adjustRightInd w:val="0"/>
        <w:jc w:val="right"/>
        <w:outlineLvl w:val="0"/>
        <w:rPr>
          <w:sz w:val="16"/>
          <w:szCs w:val="16"/>
        </w:rPr>
      </w:pPr>
      <w:r>
        <w:rPr>
          <w:color w:val="000000"/>
          <w:sz w:val="18"/>
        </w:rPr>
        <w:br w:type="page"/>
      </w:r>
      <w:r>
        <w:rPr>
          <w:sz w:val="16"/>
          <w:szCs w:val="16"/>
        </w:rPr>
        <w:t xml:space="preserve">Приложение №1 к Соглашению {#RegistrationNumber#} </w:t>
      </w:r>
    </w:p>
    <w:p w:rsidR="00F917EB" w:rsidRDefault="00F917EB" w:rsidP="00F917EB"/>
    <w:p w:rsidR="00F917EB" w:rsidRDefault="00F917EB" w:rsidP="00F917EB"/>
    <w:p w:rsidR="00F917EB" w:rsidRDefault="00F917EB" w:rsidP="00F917EB">
      <w:pPr>
        <w:jc w:val="center"/>
        <w:outlineLvl w:val="0"/>
        <w:rPr>
          <w:b/>
          <w:bCs/>
          <w:color w:val="000000"/>
        </w:rPr>
      </w:pPr>
      <w:r>
        <w:rPr>
          <w:b/>
          <w:bCs/>
          <w:color w:val="000000"/>
        </w:rPr>
        <w:t>Техническое задание на выполнение Работ по теме:</w:t>
      </w:r>
    </w:p>
    <w:p w:rsidR="00F917EB" w:rsidRDefault="00F917EB" w:rsidP="00F917EB">
      <w:pPr>
        <w:jc w:val="center"/>
        <w:rPr>
          <w:bCs/>
          <w:color w:val="000000"/>
        </w:rPr>
      </w:pPr>
      <w:r>
        <w:rPr>
          <w:bCs/>
          <w:color w:val="000000"/>
        </w:rPr>
        <w:t>«{#</w:t>
      </w:r>
      <w:r>
        <w:t>Nazvanie_zajavki#</w:t>
      </w:r>
      <w:r>
        <w:rPr>
          <w:bCs/>
          <w:color w:val="000000"/>
        </w:rPr>
        <w:t>}»</w:t>
      </w:r>
    </w:p>
    <w:p w:rsidR="00F917EB" w:rsidRDefault="00F917EB" w:rsidP="00F917EB">
      <w:pPr>
        <w:jc w:val="center"/>
        <w:rPr>
          <w:b/>
          <w:color w:val="000000"/>
        </w:rPr>
      </w:pPr>
    </w:p>
    <w:p w:rsidR="00F917EB" w:rsidRDefault="00F917EB" w:rsidP="00F917EB">
      <w:pPr>
        <w:outlineLvl w:val="0"/>
        <w:rPr>
          <w:color w:val="000000"/>
        </w:rPr>
      </w:pPr>
      <w:r>
        <w:rPr>
          <w:color w:val="000000"/>
        </w:rPr>
        <w:t xml:space="preserve">1. </w:t>
      </w:r>
      <w:r>
        <w:rPr>
          <w:color w:val="000000"/>
          <w:u w:val="single"/>
        </w:rPr>
        <w:t>Наименование НИР:</w:t>
      </w:r>
      <w:r>
        <w:rPr>
          <w:color w:val="000000"/>
        </w:rPr>
        <w:t xml:space="preserve"> </w:t>
      </w:r>
    </w:p>
    <w:p w:rsidR="00F917EB" w:rsidRDefault="00F917EB" w:rsidP="00F917EB">
      <w:pPr>
        <w:ind w:left="709"/>
        <w:rPr>
          <w:color w:val="000000"/>
        </w:rPr>
      </w:pPr>
      <w:r>
        <w:rPr>
          <w:color w:val="000000"/>
        </w:rPr>
        <w:t>«{#Nazvanie_zajavki#}»</w:t>
      </w:r>
    </w:p>
    <w:p w:rsidR="00F917EB" w:rsidRDefault="00F917EB" w:rsidP="00F917EB">
      <w:pPr>
        <w:rPr>
          <w:color w:val="000000"/>
        </w:rPr>
      </w:pPr>
    </w:p>
    <w:p w:rsidR="00F917EB" w:rsidRDefault="00F917EB" w:rsidP="00F917EB">
      <w:pPr>
        <w:outlineLvl w:val="0"/>
        <w:rPr>
          <w:color w:val="000000"/>
        </w:rPr>
      </w:pPr>
      <w:r>
        <w:rPr>
          <w:color w:val="000000"/>
        </w:rPr>
        <w:t xml:space="preserve">2. </w:t>
      </w:r>
      <w:r>
        <w:rPr>
          <w:color w:val="000000"/>
          <w:u w:val="single"/>
        </w:rPr>
        <w:t>Основание для выполнения НИР:</w:t>
      </w:r>
    </w:p>
    <w:p w:rsidR="00F917EB" w:rsidRDefault="00F917EB" w:rsidP="00F917EB">
      <w:pPr>
        <w:ind w:left="709"/>
      </w:pPr>
      <w:r>
        <w:rPr>
          <w:color w:val="000000"/>
        </w:rPr>
        <w:t>{#Contest{BasisForContract}#}</w:t>
      </w:r>
    </w:p>
    <w:p w:rsidR="00F917EB" w:rsidRDefault="00F917EB" w:rsidP="00F917EB">
      <w:pPr>
        <w:rPr>
          <w:color w:val="000000"/>
        </w:rPr>
      </w:pPr>
    </w:p>
    <w:p w:rsidR="00F917EB" w:rsidRDefault="00F917EB" w:rsidP="00F917EB">
      <w:pPr>
        <w:outlineLvl w:val="0"/>
        <w:rPr>
          <w:color w:val="000000"/>
        </w:rPr>
      </w:pPr>
      <w:r>
        <w:rPr>
          <w:color w:val="000000"/>
        </w:rPr>
        <w:t xml:space="preserve">3. </w:t>
      </w:r>
      <w:r>
        <w:rPr>
          <w:color w:val="000000"/>
          <w:u w:val="single"/>
        </w:rPr>
        <w:t>Цель выполнения НИР:</w:t>
      </w:r>
    </w:p>
    <w:p w:rsidR="00F917EB" w:rsidRDefault="00F917EB" w:rsidP="00F917EB">
      <w:pPr>
        <w:ind w:left="709"/>
        <w:rPr>
          <w:color w:val="000000"/>
        </w:rPr>
      </w:pPr>
      <w:r>
        <w:rPr>
          <w:color w:val="000000"/>
        </w:rPr>
        <w:t>{#</w:t>
      </w:r>
      <w:r>
        <w:t>Cel_vypolnenija_NIOKR#</w:t>
      </w:r>
      <w:r>
        <w:rPr>
          <w:color w:val="000000"/>
        </w:rPr>
        <w:t>}</w:t>
      </w:r>
    </w:p>
    <w:p w:rsidR="00F917EB" w:rsidRDefault="00F917EB" w:rsidP="00F917EB">
      <w:pPr>
        <w:rPr>
          <w:color w:val="000000"/>
        </w:rPr>
      </w:pPr>
    </w:p>
    <w:p w:rsidR="00F917EB" w:rsidRDefault="00F917EB" w:rsidP="00F917EB">
      <w:pPr>
        <w:outlineLvl w:val="0"/>
        <w:rPr>
          <w:color w:val="000000"/>
        </w:rPr>
      </w:pPr>
      <w:r>
        <w:rPr>
          <w:color w:val="000000"/>
        </w:rPr>
        <w:t xml:space="preserve">4. </w:t>
      </w:r>
      <w:r>
        <w:rPr>
          <w:color w:val="000000"/>
          <w:u w:val="single"/>
        </w:rPr>
        <w:t>Задачи по проекту в рамках договора по программе «УМНИК»:</w:t>
      </w:r>
    </w:p>
    <w:p w:rsidR="00F917EB" w:rsidRDefault="00F917EB" w:rsidP="00F917EB">
      <w:pPr>
        <w:ind w:left="709"/>
        <w:rPr>
          <w:color w:val="000000"/>
        </w:rPr>
      </w:pPr>
      <w:r>
        <w:rPr>
          <w:color w:val="000000"/>
        </w:rPr>
        <w:t>{#</w:t>
      </w:r>
      <w:r>
        <w:t>Zadachi_Umnik#</w:t>
      </w:r>
      <w:r>
        <w:rPr>
          <w:color w:val="000000"/>
        </w:rPr>
        <w:t>}</w:t>
      </w:r>
    </w:p>
    <w:p w:rsidR="00F917EB" w:rsidRDefault="00F917EB" w:rsidP="00F917EB">
      <w:pPr>
        <w:rPr>
          <w:color w:val="000000"/>
        </w:rPr>
      </w:pPr>
    </w:p>
    <w:p w:rsidR="00F917EB" w:rsidRDefault="00F917EB" w:rsidP="00F917EB">
      <w:pPr>
        <w:outlineLvl w:val="0"/>
        <w:rPr>
          <w:color w:val="000000"/>
        </w:rPr>
      </w:pPr>
      <w:r>
        <w:rPr>
          <w:color w:val="000000"/>
        </w:rPr>
        <w:t xml:space="preserve">5. </w:t>
      </w:r>
      <w:r>
        <w:rPr>
          <w:color w:val="000000"/>
          <w:u w:val="single"/>
        </w:rPr>
        <w:t>Область применения научно-технического продукта (изделия и т.п.):</w:t>
      </w:r>
    </w:p>
    <w:p w:rsidR="00F917EB" w:rsidRDefault="00F917EB" w:rsidP="00F917EB">
      <w:pPr>
        <w:ind w:left="709"/>
        <w:rPr>
          <w:color w:val="000000"/>
        </w:rPr>
      </w:pPr>
      <w:r>
        <w:rPr>
          <w:color w:val="000000"/>
        </w:rPr>
        <w:t>{#Oblast_primenenija#}</w:t>
      </w:r>
    </w:p>
    <w:p w:rsidR="00F917EB" w:rsidRDefault="00F917EB" w:rsidP="00F917EB">
      <w:pPr>
        <w:rPr>
          <w:color w:val="000000"/>
        </w:rPr>
      </w:pPr>
    </w:p>
    <w:p w:rsidR="00F917EB" w:rsidRDefault="00F917EB" w:rsidP="00F917EB">
      <w:pPr>
        <w:keepNext/>
        <w:outlineLvl w:val="0"/>
        <w:rPr>
          <w:color w:val="000000"/>
        </w:rPr>
      </w:pPr>
      <w:r>
        <w:rPr>
          <w:color w:val="000000"/>
        </w:rPr>
        <w:t xml:space="preserve">6. </w:t>
      </w:r>
      <w:r>
        <w:rPr>
          <w:color w:val="000000"/>
          <w:u w:val="single"/>
        </w:rPr>
        <w:t>Технические требования к научно-техническому продукту (изделию и т.п.).</w:t>
      </w:r>
    </w:p>
    <w:p w:rsidR="00F917EB" w:rsidRDefault="00F917EB" w:rsidP="00F917EB">
      <w:pPr>
        <w:keepNext/>
        <w:ind w:left="709"/>
        <w:rPr>
          <w:color w:val="000000"/>
        </w:rPr>
      </w:pPr>
      <w:r>
        <w:rPr>
          <w:color w:val="000000"/>
        </w:rPr>
        <w:t xml:space="preserve">6.1. </w:t>
      </w:r>
      <w:r>
        <w:rPr>
          <w:color w:val="000000"/>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F917EB" w:rsidRDefault="00F917EB" w:rsidP="00F917EB">
      <w:pPr>
        <w:spacing w:after="240"/>
        <w:ind w:left="1134"/>
        <w:rPr>
          <w:color w:val="000000"/>
        </w:rPr>
      </w:pPr>
      <w:r>
        <w:rPr>
          <w:color w:val="000000"/>
        </w:rPr>
        <w:t>{#</w:t>
      </w:r>
      <w:r>
        <w:t>Osnovnye_tekhnicheskie_parametry#</w:t>
      </w:r>
      <w:r>
        <w:rPr>
          <w:color w:val="000000"/>
        </w:rPr>
        <w:t>}</w:t>
      </w:r>
    </w:p>
    <w:p w:rsidR="00F917EB" w:rsidRDefault="00F917EB" w:rsidP="00F917EB">
      <w:pPr>
        <w:ind w:left="709"/>
        <w:rPr>
          <w:color w:val="000000"/>
          <w:u w:val="single"/>
        </w:rPr>
      </w:pPr>
      <w:r>
        <w:rPr>
          <w:color w:val="000000"/>
        </w:rPr>
        <w:t xml:space="preserve">6.2. </w:t>
      </w:r>
      <w:r>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rsidR="00F917EB" w:rsidRDefault="00F917EB" w:rsidP="00F917EB">
      <w:pPr>
        <w:spacing w:after="240"/>
        <w:ind w:left="1134"/>
        <w:rPr>
          <w:color w:val="000000"/>
        </w:rPr>
      </w:pPr>
      <w:r>
        <w:rPr>
          <w:color w:val="000000"/>
        </w:rPr>
        <w:t>{#Konstruktivnye_trebovanija#}</w:t>
      </w:r>
    </w:p>
    <w:p w:rsidR="00F917EB" w:rsidRDefault="00F917EB" w:rsidP="00F917EB">
      <w:pPr>
        <w:outlineLvl w:val="0"/>
        <w:rPr>
          <w:color w:val="000000"/>
        </w:rPr>
      </w:pPr>
      <w:r>
        <w:rPr>
          <w:color w:val="000000"/>
        </w:rPr>
        <w:t xml:space="preserve">7. </w:t>
      </w:r>
      <w:r>
        <w:rPr>
          <w:color w:val="000000"/>
          <w:u w:val="single"/>
        </w:rPr>
        <w:t>Требования по патентной защите:</w:t>
      </w:r>
    </w:p>
    <w:p w:rsidR="00F917EB" w:rsidRDefault="00F917EB" w:rsidP="00F917EB">
      <w:pPr>
        <w:ind w:left="709"/>
        <w:rPr>
          <w:color w:val="000000"/>
        </w:rPr>
      </w:pPr>
      <w:r>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F917EB" w:rsidRDefault="00F917EB" w:rsidP="00F917EB">
      <w:pPr>
        <w:rPr>
          <w:u w:val="single"/>
        </w:rPr>
      </w:pPr>
    </w:p>
    <w:p w:rsidR="00F917EB" w:rsidRDefault="00F917EB" w:rsidP="00F917EB">
      <w:pPr>
        <w:outlineLvl w:val="0"/>
        <w:rPr>
          <w:color w:val="000000"/>
        </w:rPr>
      </w:pPr>
      <w:r>
        <w:rPr>
          <w:color w:val="000000"/>
        </w:rPr>
        <w:t xml:space="preserve">8. </w:t>
      </w:r>
      <w:r>
        <w:rPr>
          <w:color w:val="000000"/>
          <w:u w:val="single"/>
        </w:rPr>
        <w:t>Отчетность по НИР:</w:t>
      </w:r>
      <w:r>
        <w:rPr>
          <w:color w:val="000000"/>
        </w:rPr>
        <w:t xml:space="preserve"> </w:t>
      </w:r>
    </w:p>
    <w:p w:rsidR="00F917EB" w:rsidRDefault="00F917EB" w:rsidP="00F917EB">
      <w:pPr>
        <w:ind w:left="709"/>
        <w:rPr>
          <w:i/>
          <w:color w:val="000000"/>
        </w:rPr>
      </w:pPr>
      <w:r>
        <w:rPr>
          <w:color w:val="000000"/>
        </w:rPr>
        <w:t xml:space="preserve">В соответствии с ГОСТ </w:t>
      </w:r>
      <w:r>
        <w:t>7.32-2017</w:t>
      </w:r>
      <w:r>
        <w:rPr>
          <w:i/>
          <w:color w:val="000000"/>
        </w:rPr>
        <w:t>.</w:t>
      </w:r>
    </w:p>
    <w:p w:rsidR="00F917EB" w:rsidRDefault="00F917EB" w:rsidP="00F917EB">
      <w:pPr>
        <w:rPr>
          <w:color w:val="000000"/>
        </w:rPr>
      </w:pPr>
    </w:p>
    <w:p w:rsidR="00F917EB" w:rsidRDefault="00F917EB" w:rsidP="00F917EB">
      <w:pPr>
        <w:outlineLvl w:val="0"/>
        <w:rPr>
          <w:color w:val="000000"/>
        </w:rPr>
      </w:pPr>
      <w:r>
        <w:rPr>
          <w:color w:val="000000"/>
        </w:rPr>
        <w:t xml:space="preserve">9. </w:t>
      </w:r>
      <w:r>
        <w:rPr>
          <w:color w:val="000000"/>
          <w:u w:val="single"/>
        </w:rPr>
        <w:t>Сроки выполнения Работ</w:t>
      </w:r>
      <w:r>
        <w:rPr>
          <w:color w:val="000000"/>
        </w:rPr>
        <w:t>:</w:t>
      </w:r>
    </w:p>
    <w:p w:rsidR="00F917EB" w:rsidRDefault="00F917EB" w:rsidP="00F917EB">
      <w:pPr>
        <w:ind w:left="709"/>
        <w:rPr>
          <w:color w:val="000000"/>
        </w:rPr>
      </w:pPr>
      <w:r>
        <w:rPr>
          <w:color w:val="000000"/>
        </w:rPr>
        <w:t>24  месяца.</w:t>
      </w:r>
    </w:p>
    <w:p w:rsidR="00F917EB" w:rsidRDefault="00F917EB" w:rsidP="00F917EB">
      <w:pPr>
        <w:autoSpaceDE w:val="0"/>
        <w:autoSpaceDN w:val="0"/>
        <w:adjustRightInd w:val="0"/>
        <w:jc w:val="right"/>
        <w:rPr>
          <w:sz w:val="16"/>
          <w:szCs w:val="16"/>
        </w:rPr>
      </w:pPr>
      <w:r>
        <w:br w:type="page"/>
      </w:r>
      <w:r>
        <w:rPr>
          <w:sz w:val="16"/>
          <w:szCs w:val="16"/>
        </w:rPr>
        <w:t>Приложение №2 к Соглашению {#RegistrationNumber#}</w:t>
      </w:r>
    </w:p>
    <w:p w:rsidR="00F917EB" w:rsidRDefault="00F917EB" w:rsidP="00F917EB"/>
    <w:p w:rsidR="00F917EB" w:rsidRDefault="00F917EB" w:rsidP="00F917EB">
      <w:pPr>
        <w:rPr>
          <w:lang w:eastAsia="ar-SA"/>
        </w:rPr>
      </w:pPr>
    </w:p>
    <w:p w:rsidR="00F917EB" w:rsidRDefault="00F917EB" w:rsidP="00F917EB">
      <w:pPr>
        <w:jc w:val="center"/>
        <w:outlineLvl w:val="0"/>
        <w:rPr>
          <w:b/>
        </w:rPr>
      </w:pPr>
      <w:r>
        <w:rPr>
          <w:b/>
          <w:bCs/>
        </w:rPr>
        <w:t>Календарный план выполнения Работ</w:t>
      </w:r>
      <w:r>
        <w:rPr>
          <w:b/>
        </w:rPr>
        <w:t xml:space="preserve"> по теме:</w:t>
      </w:r>
    </w:p>
    <w:p w:rsidR="00F917EB" w:rsidRDefault="00F917EB" w:rsidP="00F917EB">
      <w:pPr>
        <w:jc w:val="center"/>
      </w:pPr>
      <w:r>
        <w:t>«{#Nazvanie_zajavki#}»</w:t>
      </w:r>
    </w:p>
    <w:p w:rsidR="00F917EB" w:rsidRDefault="00F917EB" w:rsidP="00F917EB">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30" w:type="dxa"/>
          <w:bottom w:w="113" w:type="dxa"/>
          <w:right w:w="30" w:type="dxa"/>
        </w:tblCellMar>
        <w:tblLook w:val="04A0"/>
      </w:tblPr>
      <w:tblGrid>
        <w:gridCol w:w="610"/>
        <w:gridCol w:w="4171"/>
        <w:gridCol w:w="1308"/>
        <w:gridCol w:w="3693"/>
      </w:tblGrid>
      <w:tr w:rsidR="00F917EB" w:rsidRPr="00997645" w:rsidTr="007A6AE9">
        <w:trPr>
          <w:trHeight w:val="982"/>
        </w:trPr>
        <w:tc>
          <w:tcPr>
            <w:tcW w:w="61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jc w:val="center"/>
              <w:rPr>
                <w:b/>
                <w:color w:val="000000"/>
                <w:lang w:eastAsia="en-US"/>
              </w:rPr>
            </w:pPr>
            <w:r>
              <w:rPr>
                <w:b/>
                <w:color w:val="000000"/>
                <w:sz w:val="22"/>
                <w:szCs w:val="22"/>
                <w:lang w:eastAsia="en-US"/>
              </w:rPr>
              <w:t>№ этапа</w:t>
            </w:r>
          </w:p>
        </w:tc>
        <w:tc>
          <w:tcPr>
            <w:tcW w:w="4175"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jc w:val="center"/>
              <w:rPr>
                <w:b/>
                <w:color w:val="000000"/>
                <w:lang w:eastAsia="en-US"/>
              </w:rPr>
            </w:pPr>
            <w:r>
              <w:rPr>
                <w:b/>
                <w:color w:val="000000"/>
                <w:sz w:val="22"/>
                <w:szCs w:val="22"/>
                <w:lang w:eastAsia="en-US"/>
              </w:rPr>
              <w:t xml:space="preserve">Наименование работ </w:t>
            </w:r>
            <w:r>
              <w:rPr>
                <w:b/>
                <w:color w:val="000000"/>
                <w:sz w:val="22"/>
                <w:szCs w:val="22"/>
                <w:lang w:eastAsia="en-US"/>
              </w:rPr>
              <w:br/>
              <w:t>по основным этапам НИР</w:t>
            </w:r>
          </w:p>
        </w:tc>
        <w:tc>
          <w:tcPr>
            <w:tcW w:w="1294"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jc w:val="center"/>
              <w:rPr>
                <w:b/>
                <w:color w:val="000000"/>
                <w:lang w:eastAsia="en-US"/>
              </w:rPr>
            </w:pPr>
            <w:r>
              <w:rPr>
                <w:b/>
                <w:color w:val="000000"/>
                <w:sz w:val="22"/>
                <w:szCs w:val="22"/>
                <w:lang w:eastAsia="en-US"/>
              </w:rPr>
              <w:t xml:space="preserve">Сроки выполнения </w:t>
            </w:r>
            <w:r>
              <w:rPr>
                <w:b/>
                <w:color w:val="000000"/>
                <w:sz w:val="22"/>
                <w:szCs w:val="22"/>
                <w:lang w:eastAsia="en-US"/>
              </w:rPr>
              <w:br/>
              <w:t>работ</w:t>
            </w:r>
          </w:p>
        </w:tc>
        <w:tc>
          <w:tcPr>
            <w:tcW w:w="3703"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ind w:left="130" w:hanging="130"/>
              <w:jc w:val="center"/>
              <w:rPr>
                <w:b/>
                <w:color w:val="000000"/>
                <w:lang w:eastAsia="en-US"/>
              </w:rPr>
            </w:pPr>
            <w:r>
              <w:rPr>
                <w:b/>
                <w:color w:val="000000"/>
                <w:sz w:val="22"/>
                <w:szCs w:val="22"/>
                <w:lang w:eastAsia="en-US"/>
              </w:rPr>
              <w:t>Форма и вид отчетности</w:t>
            </w:r>
          </w:p>
        </w:tc>
      </w:tr>
      <w:tr w:rsidR="00F917EB" w:rsidRPr="00997645" w:rsidTr="007A6AE9">
        <w:trPr>
          <w:trHeight w:val="2555"/>
        </w:trPr>
        <w:tc>
          <w:tcPr>
            <w:tcW w:w="61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jc w:val="center"/>
              <w:rPr>
                <w:color w:val="000000"/>
                <w:lang w:eastAsia="en-US"/>
              </w:rPr>
            </w:pPr>
            <w:r>
              <w:rPr>
                <w:color w:val="000000"/>
                <w:lang w:eastAsia="en-US"/>
              </w:rPr>
              <w:t>1</w:t>
            </w:r>
          </w:p>
        </w:tc>
        <w:tc>
          <w:tcPr>
            <w:tcW w:w="4175"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jc w:val="both"/>
              <w:rPr>
                <w:color w:val="000000"/>
                <w:lang w:eastAsia="en-US"/>
              </w:rPr>
            </w:pPr>
            <w:r>
              <w:rPr>
                <w:color w:val="000000"/>
                <w:lang w:eastAsia="en-US"/>
              </w:rPr>
              <w:t>{#CalendarPlansStages[0]{Name}#}</w:t>
            </w:r>
          </w:p>
        </w:tc>
        <w:tc>
          <w:tcPr>
            <w:tcW w:w="1294"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jc w:val="center"/>
              <w:rPr>
                <w:color w:val="000000"/>
                <w:lang w:eastAsia="en-US"/>
              </w:rPr>
            </w:pPr>
            <w:r>
              <w:rPr>
                <w:color w:val="000000"/>
                <w:lang w:eastAsia="en-US"/>
              </w:rPr>
              <w:t>12 месяцев</w:t>
            </w:r>
          </w:p>
        </w:tc>
        <w:tc>
          <w:tcPr>
            <w:tcW w:w="3703"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numPr>
                <w:ilvl w:val="0"/>
                <w:numId w:val="11"/>
              </w:numPr>
              <w:spacing w:before="120" w:line="276" w:lineRule="auto"/>
              <w:ind w:left="253" w:hanging="183"/>
              <w:rPr>
                <w:color w:val="000000"/>
                <w:sz w:val="22"/>
                <w:szCs w:val="18"/>
                <w:lang w:eastAsia="en-US"/>
              </w:rPr>
            </w:pPr>
            <w:r>
              <w:rPr>
                <w:color w:val="000000"/>
                <w:sz w:val="22"/>
                <w:szCs w:val="18"/>
                <w:lang w:eastAsia="en-US"/>
              </w:rPr>
              <w:t>промежуточный научно-технический отчет о выполнении НИР;</w:t>
            </w:r>
          </w:p>
          <w:p w:rsidR="00F917EB" w:rsidRDefault="00F917EB" w:rsidP="007A6AE9">
            <w:pPr>
              <w:numPr>
                <w:ilvl w:val="0"/>
                <w:numId w:val="11"/>
              </w:numPr>
              <w:spacing w:before="120" w:line="276" w:lineRule="auto"/>
              <w:ind w:left="253" w:hanging="183"/>
              <w:rPr>
                <w:color w:val="000000"/>
                <w:sz w:val="22"/>
                <w:szCs w:val="18"/>
                <w:lang w:eastAsia="en-US"/>
              </w:rPr>
            </w:pPr>
            <w:r>
              <w:rPr>
                <w:color w:val="000000"/>
                <w:sz w:val="22"/>
                <w:szCs w:val="18"/>
                <w:lang w:eastAsia="en-US"/>
              </w:rPr>
              <w:t>акт о выполнении первого этапа Работ;</w:t>
            </w:r>
          </w:p>
          <w:p w:rsidR="00F917EB" w:rsidRDefault="00F917EB" w:rsidP="007A6AE9">
            <w:pPr>
              <w:numPr>
                <w:ilvl w:val="0"/>
                <w:numId w:val="11"/>
              </w:numPr>
              <w:spacing w:before="120" w:after="120" w:line="276" w:lineRule="auto"/>
              <w:ind w:left="249" w:hanging="181"/>
              <w:rPr>
                <w:color w:val="000000"/>
                <w:sz w:val="22"/>
                <w:szCs w:val="18"/>
                <w:lang w:eastAsia="en-US"/>
              </w:rPr>
            </w:pPr>
            <w:r>
              <w:rPr>
                <w:color w:val="000000"/>
                <w:sz w:val="22"/>
                <w:szCs w:val="18"/>
                <w:lang w:eastAsia="en-US"/>
              </w:rPr>
              <w:t>финансовый отчет о выполнении первого этапа Работ.</w:t>
            </w:r>
          </w:p>
        </w:tc>
      </w:tr>
      <w:tr w:rsidR="00F917EB" w:rsidRPr="00997645" w:rsidTr="007A6AE9">
        <w:trPr>
          <w:trHeight w:val="516"/>
        </w:trPr>
        <w:tc>
          <w:tcPr>
            <w:tcW w:w="610"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jc w:val="center"/>
              <w:rPr>
                <w:color w:val="000000"/>
                <w:lang w:eastAsia="en-US"/>
              </w:rPr>
            </w:pPr>
            <w:r>
              <w:rPr>
                <w:color w:val="000000"/>
                <w:lang w:eastAsia="en-US"/>
              </w:rPr>
              <w:t>2</w:t>
            </w:r>
          </w:p>
        </w:tc>
        <w:tc>
          <w:tcPr>
            <w:tcW w:w="4175"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jc w:val="both"/>
              <w:rPr>
                <w:color w:val="000000"/>
                <w:lang w:eastAsia="en-US"/>
              </w:rPr>
            </w:pPr>
            <w:r>
              <w:rPr>
                <w:color w:val="000000"/>
                <w:lang w:eastAsia="en-US"/>
              </w:rPr>
              <w:t>{#CalendarPlansStages[</w:t>
            </w:r>
            <w:r>
              <w:rPr>
                <w:color w:val="000000"/>
                <w:lang w:val="en-US" w:eastAsia="en-US"/>
              </w:rPr>
              <w:t>1</w:t>
            </w:r>
            <w:r>
              <w:rPr>
                <w:color w:val="000000"/>
                <w:lang w:eastAsia="en-US"/>
              </w:rPr>
              <w:t>]{Name}#}</w:t>
            </w:r>
          </w:p>
        </w:tc>
        <w:tc>
          <w:tcPr>
            <w:tcW w:w="1294"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spacing w:after="60" w:line="276" w:lineRule="auto"/>
              <w:jc w:val="center"/>
              <w:rPr>
                <w:color w:val="000000"/>
                <w:lang w:eastAsia="en-US"/>
              </w:rPr>
            </w:pPr>
            <w:r>
              <w:rPr>
                <w:color w:val="000000"/>
                <w:lang w:eastAsia="en-US"/>
              </w:rPr>
              <w:t>12 месяцев</w:t>
            </w:r>
          </w:p>
        </w:tc>
        <w:tc>
          <w:tcPr>
            <w:tcW w:w="3703" w:type="dxa"/>
            <w:tcBorders>
              <w:top w:val="single" w:sz="4" w:space="0" w:color="auto"/>
              <w:left w:val="single" w:sz="4" w:space="0" w:color="auto"/>
              <w:bottom w:val="single" w:sz="4" w:space="0" w:color="auto"/>
              <w:right w:val="single" w:sz="4" w:space="0" w:color="auto"/>
            </w:tcBorders>
            <w:vAlign w:val="center"/>
            <w:hideMark/>
          </w:tcPr>
          <w:p w:rsidR="00F917EB" w:rsidRDefault="00F917EB" w:rsidP="007A6AE9">
            <w:pPr>
              <w:numPr>
                <w:ilvl w:val="0"/>
                <w:numId w:val="11"/>
              </w:numPr>
              <w:spacing w:before="120" w:line="276" w:lineRule="auto"/>
              <w:ind w:left="253" w:hanging="183"/>
              <w:rPr>
                <w:color w:val="000000"/>
                <w:sz w:val="22"/>
                <w:szCs w:val="18"/>
                <w:lang w:eastAsia="en-US"/>
              </w:rPr>
            </w:pPr>
            <w:r>
              <w:rPr>
                <w:color w:val="000000"/>
                <w:sz w:val="22"/>
                <w:szCs w:val="18"/>
                <w:lang w:eastAsia="en-US"/>
              </w:rPr>
              <w:t>заключительный научно-технический отчет о выполнении НИР;</w:t>
            </w:r>
          </w:p>
          <w:p w:rsidR="00F917EB" w:rsidRDefault="00F917EB" w:rsidP="007A6AE9">
            <w:pPr>
              <w:numPr>
                <w:ilvl w:val="0"/>
                <w:numId w:val="11"/>
              </w:numPr>
              <w:spacing w:before="120" w:line="276" w:lineRule="auto"/>
              <w:ind w:left="253" w:hanging="183"/>
              <w:rPr>
                <w:color w:val="000000"/>
                <w:sz w:val="22"/>
                <w:szCs w:val="18"/>
                <w:lang w:eastAsia="en-US"/>
              </w:rPr>
            </w:pPr>
            <w:r>
              <w:rPr>
                <w:color w:val="000000"/>
                <w:sz w:val="22"/>
                <w:szCs w:val="18"/>
                <w:lang w:eastAsia="en-US"/>
              </w:rPr>
              <w:t>акт о выполнении второго этапа Работ;</w:t>
            </w:r>
          </w:p>
          <w:p w:rsidR="00F917EB" w:rsidRDefault="00F917EB" w:rsidP="007A6AE9">
            <w:pPr>
              <w:numPr>
                <w:ilvl w:val="0"/>
                <w:numId w:val="11"/>
              </w:numPr>
              <w:spacing w:before="120" w:line="276" w:lineRule="auto"/>
              <w:ind w:left="253" w:hanging="183"/>
              <w:rPr>
                <w:color w:val="000000"/>
                <w:sz w:val="22"/>
                <w:szCs w:val="18"/>
                <w:lang w:eastAsia="en-US"/>
              </w:rPr>
            </w:pPr>
            <w:r>
              <w:rPr>
                <w:color w:val="000000"/>
                <w:sz w:val="22"/>
                <w:szCs w:val="18"/>
                <w:lang w:eastAsia="en-US"/>
              </w:rPr>
              <w:t>финансовый отчет о выполнении второго этапа Работ;</w:t>
            </w:r>
          </w:p>
          <w:p w:rsidR="00F917EB" w:rsidRDefault="00F917EB" w:rsidP="007A6AE9">
            <w:pPr>
              <w:numPr>
                <w:ilvl w:val="0"/>
                <w:numId w:val="11"/>
              </w:numPr>
              <w:spacing w:before="120" w:line="276" w:lineRule="auto"/>
              <w:ind w:left="253" w:hanging="183"/>
              <w:rPr>
                <w:color w:val="000000"/>
                <w:sz w:val="22"/>
                <w:szCs w:val="18"/>
                <w:lang w:eastAsia="en-US"/>
              </w:rPr>
            </w:pPr>
            <w:r>
              <w:rPr>
                <w:color w:val="000000"/>
                <w:sz w:val="22"/>
                <w:szCs w:val="18"/>
                <w:lang w:eastAsia="en-US"/>
              </w:rPr>
              <w:t>свидетельство о прохождении преакселерационной программы на базе аккредитованного Фондом преакселератора;</w:t>
            </w:r>
          </w:p>
          <w:p w:rsidR="00F917EB" w:rsidRDefault="00F917EB" w:rsidP="007A6AE9">
            <w:pPr>
              <w:numPr>
                <w:ilvl w:val="0"/>
                <w:numId w:val="11"/>
              </w:numPr>
              <w:spacing w:before="120" w:line="276" w:lineRule="auto"/>
              <w:ind w:left="253" w:hanging="183"/>
              <w:rPr>
                <w:color w:val="000000"/>
                <w:sz w:val="22"/>
                <w:szCs w:val="18"/>
                <w:lang w:eastAsia="en-US"/>
              </w:rPr>
            </w:pPr>
            <w:r>
              <w:rPr>
                <w:color w:val="000000"/>
                <w:sz w:val="22"/>
                <w:szCs w:val="18"/>
                <w:lang w:eastAsia="en-US"/>
              </w:rPr>
              <w:t>заявка на регистрацию прав на РИД;</w:t>
            </w:r>
          </w:p>
          <w:p w:rsidR="00F917EB" w:rsidRDefault="00F917EB" w:rsidP="007A6AE9">
            <w:pPr>
              <w:numPr>
                <w:ilvl w:val="0"/>
                <w:numId w:val="11"/>
              </w:numPr>
              <w:spacing w:before="120" w:line="276" w:lineRule="auto"/>
              <w:ind w:left="253" w:hanging="183"/>
              <w:rPr>
                <w:color w:val="000000"/>
                <w:sz w:val="22"/>
                <w:szCs w:val="18"/>
                <w:lang w:eastAsia="en-US"/>
              </w:rPr>
            </w:pPr>
            <w:r>
              <w:rPr>
                <w:color w:val="000000"/>
                <w:sz w:val="22"/>
                <w:szCs w:val="18"/>
                <w:lang w:eastAsia="en-US"/>
              </w:rPr>
              <w:t>бизнес-план инновационного проекта;</w:t>
            </w:r>
          </w:p>
          <w:p w:rsidR="00F917EB" w:rsidRDefault="00F917EB" w:rsidP="007A6AE9">
            <w:pPr>
              <w:numPr>
                <w:ilvl w:val="0"/>
                <w:numId w:val="11"/>
              </w:numPr>
              <w:spacing w:before="120" w:after="120" w:line="276" w:lineRule="auto"/>
              <w:ind w:left="249" w:hanging="181"/>
              <w:rPr>
                <w:color w:val="000000"/>
                <w:sz w:val="22"/>
                <w:szCs w:val="18"/>
                <w:lang w:eastAsia="en-US"/>
              </w:rPr>
            </w:pPr>
            <w:r>
              <w:rPr>
                <w:color w:val="000000"/>
                <w:sz w:val="22"/>
                <w:szCs w:val="18"/>
                <w:lang w:eastAsia="en-US"/>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w:t>
            </w:r>
          </w:p>
        </w:tc>
      </w:tr>
    </w:tbl>
    <w:p w:rsidR="00F917EB" w:rsidRDefault="00F917EB" w:rsidP="00F917EB">
      <w:pPr>
        <w:autoSpaceDE w:val="0"/>
        <w:autoSpaceDN w:val="0"/>
        <w:adjustRightInd w:val="0"/>
        <w:jc w:val="right"/>
        <w:rPr>
          <w:sz w:val="16"/>
          <w:szCs w:val="16"/>
        </w:rPr>
      </w:pPr>
      <w:r>
        <w:rPr>
          <w:color w:val="000000"/>
        </w:rPr>
        <w:br w:type="page"/>
      </w:r>
      <w:r>
        <w:rPr>
          <w:sz w:val="16"/>
          <w:szCs w:val="16"/>
        </w:rPr>
        <w:t>Приложение №3 к Соглашению {#RegistrationNumber#}</w:t>
      </w:r>
    </w:p>
    <w:p w:rsidR="00F917EB" w:rsidRDefault="00F917EB" w:rsidP="00F917EB"/>
    <w:p w:rsidR="00F917EB" w:rsidRDefault="00F917EB" w:rsidP="00F917EB">
      <w:pPr>
        <w:pStyle w:val="af3"/>
        <w:rPr>
          <w:b/>
          <w:color w:val="000000"/>
          <w:szCs w:val="24"/>
        </w:rPr>
      </w:pPr>
    </w:p>
    <w:p w:rsidR="00F917EB" w:rsidRDefault="00F917EB" w:rsidP="00F917EB">
      <w:pPr>
        <w:pStyle w:val="af3"/>
        <w:outlineLvl w:val="0"/>
        <w:rPr>
          <w:b/>
          <w:color w:val="000000"/>
        </w:rPr>
      </w:pPr>
      <w:r>
        <w:rPr>
          <w:color w:val="000000"/>
          <w:szCs w:val="24"/>
          <w:lang w:val="en-US"/>
        </w:rPr>
        <w:t>C</w:t>
      </w:r>
      <w:r>
        <w:rPr>
          <w:color w:val="000000"/>
          <w:szCs w:val="24"/>
        </w:rPr>
        <w:t xml:space="preserve">мета затрат на выполнение Работ </w:t>
      </w:r>
      <w:r>
        <w:rPr>
          <w:color w:val="000000"/>
        </w:rPr>
        <w:t>по теме:</w:t>
      </w:r>
    </w:p>
    <w:p w:rsidR="00F917EB" w:rsidRDefault="00F917EB" w:rsidP="00F917EB">
      <w:pPr>
        <w:pStyle w:val="af3"/>
        <w:rPr>
          <w:b/>
          <w:bCs/>
          <w:color w:val="000000"/>
        </w:rPr>
      </w:pPr>
      <w:r>
        <w:rPr>
          <w:bCs/>
          <w:color w:val="000000"/>
        </w:rPr>
        <w:t>«{#</w:t>
      </w:r>
      <w:r>
        <w:t>Nazvanie_zajavki#</w:t>
      </w:r>
      <w:r>
        <w:rPr>
          <w:bCs/>
          <w:color w:val="000000"/>
        </w:rPr>
        <w:t>}»</w:t>
      </w:r>
    </w:p>
    <w:p w:rsidR="00F917EB" w:rsidRDefault="00F917EB" w:rsidP="00F917EB">
      <w:pPr>
        <w:rPr>
          <w:lang w:eastAsia="ar-SA"/>
        </w:rPr>
      </w:pPr>
    </w:p>
    <w:p w:rsidR="00F917EB" w:rsidRDefault="00F917EB" w:rsidP="00F917EB">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953"/>
        <w:gridCol w:w="2121"/>
      </w:tblGrid>
      <w:tr w:rsidR="00F917EB" w:rsidRPr="000222BA" w:rsidTr="007A6AE9">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spacing w:after="60"/>
              <w:jc w:val="center"/>
              <w:outlineLvl w:val="0"/>
              <w:rPr>
                <w:b/>
              </w:rPr>
            </w:pPr>
            <w:r w:rsidRPr="000222BA">
              <w:rPr>
                <w:rFonts w:ascii="Calibri" w:hAnsi="Calibri" w:cs="Calibri"/>
                <w:b/>
              </w:rPr>
              <w:t>№ п/п</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spacing w:after="60"/>
              <w:jc w:val="center"/>
              <w:outlineLvl w:val="0"/>
              <w:rPr>
                <w:b/>
              </w:rPr>
            </w:pPr>
            <w:r w:rsidRPr="000222BA">
              <w:rPr>
                <w:rFonts w:ascii="Calibri" w:hAnsi="Calibri" w:cs="Calibri"/>
                <w:b/>
              </w:rPr>
              <w:t>Наименование статей расходов:</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spacing w:after="60"/>
              <w:jc w:val="center"/>
              <w:outlineLvl w:val="0"/>
              <w:rPr>
                <w:b/>
              </w:rPr>
            </w:pPr>
            <w:r w:rsidRPr="000222BA">
              <w:rPr>
                <w:rFonts w:ascii="Calibri" w:hAnsi="Calibri" w:cs="Calibri"/>
                <w:b/>
              </w:rPr>
              <w:t>Сумма (руб.):</w:t>
            </w:r>
          </w:p>
        </w:tc>
      </w:tr>
      <w:tr w:rsidR="00F917EB" w:rsidRPr="000222BA" w:rsidTr="007A6AE9">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Default="00F917EB" w:rsidP="007A6AE9">
            <w:pPr>
              <w:spacing w:after="60"/>
              <w:jc w:val="center"/>
              <w:outlineLvl w:val="0"/>
            </w:pPr>
            <w:r w:rsidRPr="000222BA">
              <w:rPr>
                <w:rFonts w:ascii="Calibri" w:hAnsi="Calibri" w:cs="Calibri"/>
              </w:rPr>
              <w:t>{#From1Index({#Index|F0#})#}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F917EB" w:rsidRDefault="00F917EB" w:rsidP="007A6AE9">
            <w:pPr>
              <w:spacing w:after="60"/>
              <w:jc w:val="both"/>
              <w:outlineLvl w:val="0"/>
            </w:pPr>
            <w:r w:rsidRPr="000222BA">
              <w:rPr>
                <w:rFonts w:ascii="Calibri" w:hAnsi="Calibri" w:cs="Calibri"/>
                <w:lang w:val="en-US"/>
              </w:rPr>
              <w:t>{#Item{Name}#}</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Default="00F917EB" w:rsidP="007A6AE9">
            <w:pPr>
              <w:spacing w:after="60"/>
              <w:jc w:val="right"/>
              <w:outlineLvl w:val="0"/>
            </w:pPr>
            <w:r w:rsidRPr="000222BA">
              <w:rPr>
                <w:rFonts w:ascii="Calibri" w:hAnsi="Calibri" w:cs="Calibri"/>
              </w:rPr>
              <w:t>{#Item{Cost}|N2#}</w:t>
            </w:r>
          </w:p>
        </w:tc>
      </w:tr>
      <w:tr w:rsidR="00F917EB" w:rsidRPr="000222BA" w:rsidTr="007A6AE9">
        <w:tc>
          <w:tcPr>
            <w:tcW w:w="6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17EB" w:rsidRPr="000222BA" w:rsidRDefault="00F917EB" w:rsidP="007A6AE9">
            <w:pPr>
              <w:spacing w:after="60"/>
              <w:jc w:val="both"/>
              <w:outlineLvl w:val="0"/>
              <w:rPr>
                <w:b/>
              </w:rPr>
            </w:pPr>
            <w:r w:rsidRPr="000222BA">
              <w:rPr>
                <w:rFonts w:ascii="Calibri" w:hAnsi="Calibri" w:cs="Calibri"/>
                <w:b/>
                <w:lang w:val="en-US"/>
              </w:rPr>
              <w:t>Итого:</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F917EB" w:rsidRPr="000222BA" w:rsidRDefault="00F917EB" w:rsidP="007A6AE9">
            <w:pPr>
              <w:spacing w:after="60"/>
              <w:jc w:val="right"/>
              <w:outlineLvl w:val="0"/>
              <w:rPr>
                <w:b/>
              </w:rPr>
            </w:pPr>
            <w:r w:rsidRPr="000222BA">
              <w:rPr>
                <w:rFonts w:ascii="Calibri" w:hAnsi="Calibri" w:cs="Calibri"/>
                <w:b/>
              </w:rPr>
              <w:t>{#Item</w:t>
            </w:r>
            <w:r w:rsidRPr="000222BA">
              <w:rPr>
                <w:rFonts w:ascii="Calibri" w:hAnsi="Calibri" w:cs="Calibri"/>
                <w:b/>
                <w:lang w:val="en-US"/>
              </w:rPr>
              <w:t>.Sum</w:t>
            </w:r>
            <w:r w:rsidRPr="000222BA">
              <w:rPr>
                <w:rFonts w:ascii="Calibri" w:hAnsi="Calibri" w:cs="Calibri"/>
                <w:b/>
              </w:rPr>
              <w:t>#}</w:t>
            </w:r>
          </w:p>
        </w:tc>
      </w:tr>
    </w:tbl>
    <w:p w:rsidR="00F917EB" w:rsidRDefault="00F917EB" w:rsidP="00F917EB">
      <w:pPr>
        <w:outlineLvl w:val="0"/>
      </w:pPr>
    </w:p>
    <w:p w:rsidR="00F917EB" w:rsidRDefault="00F917EB" w:rsidP="00F917EB">
      <w:pPr>
        <w:autoSpaceDE w:val="0"/>
        <w:autoSpaceDN w:val="0"/>
        <w:adjustRightInd w:val="0"/>
        <w:jc w:val="right"/>
        <w:outlineLvl w:val="0"/>
        <w:rPr>
          <w:sz w:val="16"/>
          <w:szCs w:val="16"/>
        </w:rPr>
      </w:pPr>
      <w:r>
        <w:br w:type="page"/>
      </w:r>
      <w:r>
        <w:rPr>
          <w:sz w:val="16"/>
          <w:szCs w:val="16"/>
        </w:rPr>
        <w:t xml:space="preserve">Приложение №4 к Соглашению {#RegistrationNumber#} </w:t>
      </w:r>
    </w:p>
    <w:p w:rsidR="00F917EB" w:rsidRDefault="00F917EB" w:rsidP="00F917EB"/>
    <w:p w:rsidR="00F917EB" w:rsidRDefault="00F917EB" w:rsidP="00F917EB"/>
    <w:p w:rsidR="00F917EB" w:rsidRDefault="00F917EB" w:rsidP="00F917EB">
      <w:pPr>
        <w:jc w:val="center"/>
        <w:outlineLvl w:val="0"/>
        <w:rPr>
          <w:b/>
          <w:bCs/>
        </w:rPr>
      </w:pPr>
      <w:r>
        <w:rPr>
          <w:b/>
          <w:bCs/>
        </w:rPr>
        <w:t>СОГЛАСИЕ НА ОБРАБОТКУ ПЕРСОНАЛЬНЫХ ДАННЫХ</w:t>
      </w:r>
    </w:p>
    <w:p w:rsidR="00F917EB" w:rsidRDefault="00F917EB" w:rsidP="00F917EB">
      <w:pPr>
        <w:jc w:val="center"/>
        <w:rPr>
          <w:b/>
          <w:bCs/>
        </w:rPr>
      </w:pPr>
    </w:p>
    <w:p w:rsidR="00F917EB" w:rsidRDefault="00F917EB" w:rsidP="00F917EB">
      <w:pPr>
        <w:jc w:val="right"/>
      </w:pPr>
      <w:r>
        <w:rPr>
          <w:color w:val="000000"/>
        </w:rPr>
        <w:t>{#</w:t>
      </w:r>
      <w:r>
        <w:rPr>
          <w:color w:val="000000"/>
          <w:lang w:val="en-US"/>
        </w:rPr>
        <w:t>DataStr</w:t>
      </w:r>
      <w:r>
        <w:rPr>
          <w:color w:val="000000"/>
        </w:rPr>
        <w:t>({#</w:t>
      </w:r>
      <w:r>
        <w:rPr>
          <w:color w:val="000000"/>
          <w:lang w:val="en-US"/>
        </w:rPr>
        <w:t>RegistrationDate</w:t>
      </w:r>
      <w:r>
        <w:rPr>
          <w:color w:val="000000"/>
        </w:rPr>
        <w:t>#})#}</w:t>
      </w:r>
    </w:p>
    <w:p w:rsidR="00F917EB" w:rsidRDefault="00F917EB" w:rsidP="00F917EB"/>
    <w:p w:rsidR="00F917EB" w:rsidRDefault="00F917EB" w:rsidP="00F917EB">
      <w:pPr>
        <w:keepNext/>
        <w:keepLines/>
        <w:ind w:firstLine="709"/>
      </w:pPr>
      <w:r>
        <w:t>Я, {#ZajavitelFiz{FIO}#}, паспорт номер {#ZajavitelFiz{PassportNumber}#},  выдан {#ZajavitelFiz{PassportIssuer}#} {#ZajavitelFiz{PassportIssueDate}#}, зарегистрирован(а) по адресу: {#ZajavitelFiz{RegistrationAddress}#},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F917EB" w:rsidRDefault="00F917EB" w:rsidP="00F917EB">
      <w:pPr>
        <w:keepNext/>
        <w:keepLines/>
        <w:ind w:firstLine="709"/>
        <w:rPr>
          <w:i/>
          <w:iCs/>
        </w:rPr>
      </w:pPr>
    </w:p>
    <w:p w:rsidR="00F917EB" w:rsidRDefault="00F917EB" w:rsidP="00F917EB">
      <w:pPr>
        <w:autoSpaceDE w:val="0"/>
        <w:autoSpaceDN w:val="0"/>
        <w:ind w:firstLine="709"/>
        <w:rPr>
          <w:i/>
          <w:iCs/>
        </w:rPr>
      </w:pPr>
      <w:r>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F917EB" w:rsidRDefault="00F917EB" w:rsidP="00F917EB">
      <w:pPr>
        <w:autoSpaceDE w:val="0"/>
        <w:autoSpaceDN w:val="0"/>
        <w:ind w:firstLine="709"/>
        <w:rPr>
          <w:i/>
          <w:iCs/>
        </w:rPr>
      </w:pPr>
      <w:r>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917EB" w:rsidRDefault="00F917EB" w:rsidP="00F917EB">
      <w:pPr>
        <w:ind w:firstLine="709"/>
      </w:pPr>
    </w:p>
    <w:p w:rsidR="00F917EB" w:rsidRDefault="00F917EB" w:rsidP="00F917EB">
      <w:pPr>
        <w:ind w:firstLine="709"/>
      </w:pPr>
      <w:r>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F917EB" w:rsidRDefault="00F917EB" w:rsidP="00F917EB">
      <w:pPr>
        <w:ind w:firstLine="709"/>
      </w:pPr>
      <w:r>
        <w:t xml:space="preserve">Фонд принимает все необходимые меры для защиты предоставляемых персональных данных от несанкционированного доступа. </w:t>
      </w:r>
    </w:p>
    <w:p w:rsidR="00F917EB" w:rsidRDefault="00F917EB" w:rsidP="00F917EB">
      <w:pPr>
        <w:ind w:firstLine="709"/>
      </w:pPr>
      <w:r>
        <w:t xml:space="preserve">В рамках настоящего Согласия обработка персональных данных в форме </w:t>
      </w:r>
      <w:r>
        <w:br/>
        <w:t xml:space="preserve">их хранения, распространения, использования осуществляется с соблюдением  законов </w:t>
      </w:r>
      <w:r>
        <w:br/>
        <w:t>и иных нормативно-правовых актов.</w:t>
      </w:r>
    </w:p>
    <w:p w:rsidR="00F917EB" w:rsidRDefault="00F917EB" w:rsidP="00F917EB">
      <w:pPr>
        <w:ind w:firstLine="709"/>
      </w:pPr>
      <w:r>
        <w:t>Данное Согласие действует в течение 10 (десяти) лет с момента заключения Соглашения. По истечению указанного срока персональные данные подлежат уничтожению.</w:t>
      </w:r>
    </w:p>
    <w:p w:rsidR="00F917EB" w:rsidRDefault="00F917EB" w:rsidP="00F917EB">
      <w:pPr>
        <w:keepNext/>
        <w:pageBreakBefore/>
        <w:autoSpaceDE w:val="0"/>
        <w:autoSpaceDN w:val="0"/>
        <w:adjustRightInd w:val="0"/>
        <w:spacing w:before="120" w:after="120"/>
        <w:jc w:val="center"/>
        <w:outlineLvl w:val="0"/>
        <w:rPr>
          <w:b/>
          <w:color w:val="000000"/>
        </w:rPr>
      </w:pPr>
      <w:r>
        <w:rPr>
          <w:b/>
          <w:color w:val="000000"/>
        </w:rPr>
        <w:t>Адреса и банковские реквизиты сторон:</w:t>
      </w:r>
    </w:p>
    <w:p w:rsidR="00F917EB" w:rsidRDefault="00F917EB" w:rsidP="00F917EB">
      <w:pPr>
        <w:keepNext/>
        <w:autoSpaceDE w:val="0"/>
        <w:autoSpaceDN w:val="0"/>
        <w:adjustRightInd w:val="0"/>
        <w:spacing w:before="120" w:after="120"/>
        <w:jc w:val="center"/>
        <w:outlineLvl w:val="0"/>
        <w:rPr>
          <w:b/>
          <w:color w:val="000000"/>
        </w:rPr>
      </w:pPr>
    </w:p>
    <w:p w:rsidR="00F917EB" w:rsidRDefault="00F917EB" w:rsidP="00F917EB">
      <w:pPr>
        <w:keepNext/>
        <w:autoSpaceDE w:val="0"/>
        <w:autoSpaceDN w:val="0"/>
        <w:adjustRightInd w:val="0"/>
        <w:spacing w:before="120" w:after="120"/>
        <w:jc w:val="center"/>
        <w:outlineLvl w:val="0"/>
        <w:rPr>
          <w:b/>
          <w:color w:val="000000"/>
        </w:rPr>
      </w:pPr>
    </w:p>
    <w:tbl>
      <w:tblPr>
        <w:tblW w:w="9570" w:type="dxa"/>
        <w:tblLayout w:type="fixed"/>
        <w:tblLook w:val="04A0"/>
      </w:tblPr>
      <w:tblGrid>
        <w:gridCol w:w="4785"/>
        <w:gridCol w:w="4785"/>
      </w:tblGrid>
      <w:tr w:rsidR="00F917EB" w:rsidRPr="00997645" w:rsidTr="007A6AE9">
        <w:trPr>
          <w:cantSplit/>
        </w:trPr>
        <w:tc>
          <w:tcPr>
            <w:tcW w:w="4785" w:type="dxa"/>
          </w:tcPr>
          <w:p w:rsidR="00F917EB" w:rsidRDefault="00F917EB" w:rsidP="007A6AE9">
            <w:pPr>
              <w:keepLines/>
              <w:autoSpaceDE w:val="0"/>
              <w:autoSpaceDN w:val="0"/>
              <w:adjustRightInd w:val="0"/>
              <w:spacing w:line="276" w:lineRule="auto"/>
              <w:rPr>
                <w:color w:val="000000"/>
                <w:sz w:val="22"/>
                <w:lang w:eastAsia="en-US"/>
              </w:rPr>
            </w:pPr>
            <w:r>
              <w:rPr>
                <w:b/>
                <w:color w:val="000000"/>
                <w:sz w:val="22"/>
                <w:lang w:eastAsia="en-US"/>
              </w:rPr>
              <w:t>Фонд:</w:t>
            </w:r>
            <w:r>
              <w:rPr>
                <w:b/>
                <w:color w:val="000000"/>
                <w:sz w:val="22"/>
                <w:lang w:eastAsia="en-US"/>
              </w:rPr>
              <w:br/>
            </w:r>
            <w:r>
              <w:rPr>
                <w:color w:val="000000"/>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F917EB" w:rsidRDefault="00F917EB" w:rsidP="007A6AE9">
            <w:pPr>
              <w:keepLines/>
              <w:autoSpaceDE w:val="0"/>
              <w:autoSpaceDN w:val="0"/>
              <w:adjustRightInd w:val="0"/>
              <w:spacing w:after="120" w:line="276" w:lineRule="auto"/>
              <w:jc w:val="both"/>
              <w:rPr>
                <w:color w:val="000000"/>
                <w:sz w:val="22"/>
                <w:lang w:eastAsia="en-US"/>
              </w:rPr>
            </w:pPr>
          </w:p>
        </w:tc>
        <w:tc>
          <w:tcPr>
            <w:tcW w:w="4785" w:type="dxa"/>
            <w:hideMark/>
          </w:tcPr>
          <w:p w:rsidR="00F917EB" w:rsidRDefault="00F917EB" w:rsidP="007A6AE9">
            <w:pPr>
              <w:keepLines/>
              <w:spacing w:after="120" w:line="276" w:lineRule="auto"/>
              <w:rPr>
                <w:sz w:val="22"/>
                <w:lang w:eastAsia="en-US"/>
              </w:rPr>
            </w:pPr>
            <w:r>
              <w:rPr>
                <w:b/>
                <w:sz w:val="22"/>
                <w:lang w:eastAsia="en-US"/>
              </w:rPr>
              <w:t>Грантополучатель:</w:t>
            </w:r>
            <w:r>
              <w:rPr>
                <w:b/>
                <w:sz w:val="22"/>
                <w:lang w:eastAsia="en-US"/>
              </w:rPr>
              <w:br/>
            </w:r>
            <w:r>
              <w:rPr>
                <w:sz w:val="22"/>
                <w:lang w:eastAsia="en-US"/>
              </w:rPr>
              <w:t>{#ZajavitelFiz{FIO}#}</w:t>
            </w:r>
          </w:p>
          <w:p w:rsidR="00F917EB" w:rsidRDefault="00F917EB" w:rsidP="007A6AE9">
            <w:pPr>
              <w:keepLines/>
              <w:spacing w:after="120" w:line="276" w:lineRule="auto"/>
              <w:rPr>
                <w:sz w:val="22"/>
                <w:lang w:eastAsia="en-US"/>
              </w:rPr>
            </w:pPr>
            <w:r>
              <w:rPr>
                <w:i/>
                <w:sz w:val="22"/>
                <w:lang w:eastAsia="en-US"/>
              </w:rPr>
              <w:t>Дата рождения</w:t>
            </w:r>
            <w:r>
              <w:rPr>
                <w:sz w:val="22"/>
                <w:lang w:eastAsia="en-US"/>
              </w:rPr>
              <w:t>: {#ZajavitelFiz{ Birthday}#}</w:t>
            </w:r>
          </w:p>
          <w:p w:rsidR="00F917EB" w:rsidRDefault="00F917EB" w:rsidP="007A6AE9">
            <w:pPr>
              <w:keepLines/>
              <w:spacing w:after="120" w:line="276" w:lineRule="auto"/>
              <w:jc w:val="both"/>
              <w:rPr>
                <w:sz w:val="22"/>
                <w:lang w:eastAsia="en-US"/>
              </w:rPr>
            </w:pPr>
            <w:r>
              <w:rPr>
                <w:i/>
                <w:sz w:val="22"/>
                <w:lang w:eastAsia="en-US"/>
              </w:rPr>
              <w:t>Паспорт</w:t>
            </w:r>
            <w:r>
              <w:rPr>
                <w:sz w:val="22"/>
                <w:lang w:eastAsia="en-US"/>
              </w:rPr>
              <w:t>: {#ZajavitelFiz{ PassportNumber}#} выдан {#ZajavitelFiz {PassportIssuer}#} {#ZajavitelFiz {PassportIssueDate }#}</w:t>
            </w:r>
          </w:p>
        </w:tc>
      </w:tr>
      <w:tr w:rsidR="00F917EB" w:rsidRPr="00997645" w:rsidTr="007A6AE9">
        <w:trPr>
          <w:cantSplit/>
        </w:trPr>
        <w:tc>
          <w:tcPr>
            <w:tcW w:w="4785" w:type="dxa"/>
            <w:hideMark/>
          </w:tcPr>
          <w:p w:rsidR="00F917EB" w:rsidRDefault="00F917EB" w:rsidP="007A6AE9">
            <w:pPr>
              <w:keepLines/>
              <w:autoSpaceDE w:val="0"/>
              <w:autoSpaceDN w:val="0"/>
              <w:adjustRightInd w:val="0"/>
              <w:spacing w:after="120" w:line="276" w:lineRule="auto"/>
              <w:jc w:val="both"/>
              <w:rPr>
                <w:color w:val="000000"/>
                <w:sz w:val="22"/>
                <w:lang w:eastAsia="en-US"/>
              </w:rPr>
            </w:pPr>
            <w:r>
              <w:rPr>
                <w:i/>
                <w:color w:val="000000"/>
                <w:sz w:val="22"/>
                <w:lang w:eastAsia="en-US"/>
              </w:rPr>
              <w:t>ИНН/КПП</w:t>
            </w:r>
            <w:r>
              <w:rPr>
                <w:color w:val="000000"/>
                <w:sz w:val="22"/>
                <w:lang w:eastAsia="en-US"/>
              </w:rPr>
              <w:t>: 7736004350/770401001</w:t>
            </w:r>
          </w:p>
        </w:tc>
        <w:tc>
          <w:tcPr>
            <w:tcW w:w="4785" w:type="dxa"/>
            <w:hideMark/>
          </w:tcPr>
          <w:p w:rsidR="00F917EB" w:rsidRDefault="00F917EB" w:rsidP="007A6AE9">
            <w:pPr>
              <w:keepLines/>
              <w:spacing w:after="120" w:line="276" w:lineRule="auto"/>
              <w:jc w:val="both"/>
              <w:rPr>
                <w:sz w:val="22"/>
                <w:lang w:eastAsia="en-US"/>
              </w:rPr>
            </w:pPr>
            <w:r>
              <w:rPr>
                <w:i/>
                <w:sz w:val="22"/>
                <w:lang w:eastAsia="en-US"/>
              </w:rPr>
              <w:t>ИНН</w:t>
            </w:r>
            <w:r>
              <w:rPr>
                <w:sz w:val="22"/>
                <w:lang w:eastAsia="en-US"/>
              </w:rPr>
              <w:t xml:space="preserve">: {#ZajavitelFiz{INN}#} </w:t>
            </w:r>
          </w:p>
        </w:tc>
      </w:tr>
      <w:tr w:rsidR="00F917EB" w:rsidRPr="00997645" w:rsidTr="007A6AE9">
        <w:trPr>
          <w:cantSplit/>
        </w:trPr>
        <w:tc>
          <w:tcPr>
            <w:tcW w:w="4785" w:type="dxa"/>
            <w:hideMark/>
          </w:tcPr>
          <w:p w:rsidR="00F917EB" w:rsidRDefault="00F917EB" w:rsidP="007A6AE9">
            <w:pPr>
              <w:keepLines/>
              <w:autoSpaceDE w:val="0"/>
              <w:autoSpaceDN w:val="0"/>
              <w:adjustRightInd w:val="0"/>
              <w:spacing w:after="120" w:line="276" w:lineRule="auto"/>
              <w:jc w:val="both"/>
              <w:rPr>
                <w:i/>
                <w:color w:val="000000"/>
                <w:sz w:val="22"/>
                <w:lang w:eastAsia="en-US"/>
              </w:rPr>
            </w:pPr>
            <w:r>
              <w:rPr>
                <w:i/>
                <w:color w:val="000000"/>
                <w:sz w:val="22"/>
                <w:lang w:eastAsia="en-US"/>
              </w:rPr>
              <w:t>Адрес</w:t>
            </w:r>
            <w:r>
              <w:rPr>
                <w:color w:val="000000"/>
                <w:sz w:val="22"/>
                <w:lang w:eastAsia="en-US"/>
              </w:rPr>
              <w:t>:</w:t>
            </w:r>
            <w:r>
              <w:rPr>
                <w:color w:val="000000"/>
                <w:sz w:val="22"/>
                <w:lang w:eastAsia="en-US"/>
              </w:rPr>
              <w:br/>
              <w:t>119034, г. Москва, 3-ий Обыденский переулок, д. 1, стр. 5</w:t>
            </w:r>
            <w:r>
              <w:rPr>
                <w:color w:val="000000"/>
                <w:sz w:val="22"/>
                <w:lang w:eastAsia="en-US"/>
              </w:rPr>
              <w:br/>
            </w:r>
            <w:r>
              <w:rPr>
                <w:i/>
                <w:color w:val="000000"/>
                <w:sz w:val="22"/>
                <w:lang w:eastAsia="en-US"/>
              </w:rPr>
              <w:t>Тел</w:t>
            </w:r>
            <w:r>
              <w:rPr>
                <w:color w:val="000000"/>
                <w:sz w:val="22"/>
                <w:lang w:eastAsia="en-US"/>
              </w:rPr>
              <w:t>: +7 (495) 231-19-01,</w:t>
            </w:r>
            <w:r>
              <w:rPr>
                <w:color w:val="000000"/>
                <w:sz w:val="22"/>
                <w:lang w:eastAsia="en-US"/>
              </w:rPr>
              <w:br/>
            </w:r>
            <w:r>
              <w:rPr>
                <w:i/>
                <w:color w:val="000000"/>
                <w:sz w:val="22"/>
                <w:lang w:eastAsia="en-US"/>
              </w:rPr>
              <w:t>Факс</w:t>
            </w:r>
            <w:r>
              <w:rPr>
                <w:color w:val="000000"/>
                <w:sz w:val="22"/>
                <w:lang w:eastAsia="en-US"/>
              </w:rPr>
              <w:t>: +7 (495) 231-19-02</w:t>
            </w:r>
          </w:p>
        </w:tc>
        <w:tc>
          <w:tcPr>
            <w:tcW w:w="4785" w:type="dxa"/>
            <w:hideMark/>
          </w:tcPr>
          <w:p w:rsidR="00F917EB" w:rsidRDefault="00F917EB" w:rsidP="007A6AE9">
            <w:pPr>
              <w:keepLines/>
              <w:spacing w:after="120" w:line="276" w:lineRule="auto"/>
              <w:jc w:val="both"/>
              <w:rPr>
                <w:sz w:val="22"/>
                <w:lang w:eastAsia="en-US"/>
              </w:rPr>
            </w:pPr>
            <w:r>
              <w:rPr>
                <w:i/>
                <w:sz w:val="22"/>
                <w:lang w:eastAsia="en-US"/>
              </w:rPr>
              <w:t>Адрес регистрации</w:t>
            </w:r>
            <w:r>
              <w:rPr>
                <w:sz w:val="22"/>
                <w:lang w:eastAsia="en-US"/>
              </w:rPr>
              <w:t>:</w:t>
            </w:r>
            <w:r>
              <w:rPr>
                <w:sz w:val="22"/>
                <w:lang w:eastAsia="en-US"/>
              </w:rPr>
              <w:br/>
              <w:t>{#ZajavitelFiz{ RegistrationAddress}#}</w:t>
            </w:r>
          </w:p>
        </w:tc>
      </w:tr>
      <w:tr w:rsidR="00F917EB" w:rsidRPr="00997645" w:rsidTr="007A6AE9">
        <w:trPr>
          <w:cantSplit/>
        </w:trPr>
        <w:tc>
          <w:tcPr>
            <w:tcW w:w="4785" w:type="dxa"/>
            <w:hideMark/>
          </w:tcPr>
          <w:p w:rsidR="00F917EB" w:rsidRDefault="00F917EB" w:rsidP="007A6AE9">
            <w:pPr>
              <w:keepLines/>
              <w:autoSpaceDE w:val="0"/>
              <w:autoSpaceDN w:val="0"/>
              <w:adjustRightInd w:val="0"/>
              <w:spacing w:after="120" w:line="276" w:lineRule="auto"/>
              <w:jc w:val="both"/>
              <w:rPr>
                <w:i/>
                <w:color w:val="000000"/>
                <w:sz w:val="22"/>
                <w:lang w:eastAsia="en-US"/>
              </w:rPr>
            </w:pPr>
            <w:r>
              <w:rPr>
                <w:i/>
                <w:color w:val="000000"/>
                <w:sz w:val="22"/>
                <w:lang w:eastAsia="en-US"/>
              </w:rPr>
              <w:t>Банковские реквизиты:</w:t>
            </w:r>
            <w:r>
              <w:rPr>
                <w:i/>
                <w:color w:val="000000"/>
                <w:sz w:val="22"/>
                <w:lang w:eastAsia="en-US"/>
              </w:rPr>
              <w:br/>
            </w:r>
            <w:r>
              <w:rPr>
                <w:color w:val="000000"/>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hideMark/>
          </w:tcPr>
          <w:p w:rsidR="00F917EB" w:rsidRDefault="00F917EB" w:rsidP="007A6AE9">
            <w:pPr>
              <w:keepLines/>
              <w:spacing w:after="120" w:line="276" w:lineRule="auto"/>
              <w:jc w:val="both"/>
              <w:rPr>
                <w:i/>
                <w:sz w:val="22"/>
                <w:lang w:eastAsia="en-US"/>
              </w:rPr>
            </w:pPr>
            <w:r>
              <w:rPr>
                <w:i/>
                <w:color w:val="000000"/>
                <w:sz w:val="22"/>
                <w:lang w:eastAsia="en-US"/>
              </w:rPr>
              <w:t>Банковские реквизиты:</w:t>
            </w:r>
            <w:r>
              <w:rPr>
                <w:i/>
                <w:color w:val="000000"/>
                <w:sz w:val="22"/>
                <w:lang w:eastAsia="en-US"/>
              </w:rPr>
              <w:br/>
            </w:r>
            <w:r>
              <w:rPr>
                <w:sz w:val="22"/>
                <w:lang w:eastAsia="en-US"/>
              </w:rPr>
              <w:t>Расчетный (лицевой) счет Грантополучателя:  {#ZajavitelFiz {BankCurrentAccount}#} в банке {#ZajavitelFiz{ BankName}#} ({#ZajavitelFiz{ BankCity}#}), БИК {#ZajavitelFiz{BIK}#}, к/с</w:t>
            </w:r>
            <w:r>
              <w:rPr>
                <w:sz w:val="22"/>
                <w:lang w:val="en-US" w:eastAsia="en-US"/>
              </w:rPr>
              <w:t> </w:t>
            </w:r>
            <w:r>
              <w:rPr>
                <w:sz w:val="22"/>
                <w:lang w:eastAsia="en-US"/>
              </w:rPr>
              <w:t>{#ZajavitelFiz{BankCorrespondentAccount}#}</w:t>
            </w:r>
          </w:p>
        </w:tc>
      </w:tr>
    </w:tbl>
    <w:p w:rsidR="00F917EB" w:rsidRDefault="00F917EB" w:rsidP="00F917EB">
      <w:pPr>
        <w:ind w:left="3119"/>
      </w:pPr>
    </w:p>
    <w:p w:rsidR="00F917EB" w:rsidRDefault="00F917EB" w:rsidP="00F917EB">
      <w:pPr>
        <w:ind w:left="3119"/>
      </w:pPr>
    </w:p>
    <w:tbl>
      <w:tblPr>
        <w:tblW w:w="9570" w:type="dxa"/>
        <w:tblLayout w:type="fixed"/>
        <w:tblLook w:val="04A0"/>
      </w:tblPr>
      <w:tblGrid>
        <w:gridCol w:w="4785"/>
        <w:gridCol w:w="4785"/>
      </w:tblGrid>
      <w:tr w:rsidR="00F917EB" w:rsidRPr="00997645" w:rsidTr="007A6AE9">
        <w:trPr>
          <w:cantSplit/>
        </w:trPr>
        <w:tc>
          <w:tcPr>
            <w:tcW w:w="4785" w:type="dxa"/>
          </w:tcPr>
          <w:p w:rsidR="00F917EB" w:rsidRDefault="00F917EB" w:rsidP="007A6AE9">
            <w:pPr>
              <w:keepNext/>
              <w:keepLines/>
              <w:spacing w:line="360" w:lineRule="auto"/>
              <w:rPr>
                <w:sz w:val="22"/>
                <w:lang w:eastAsia="en-US"/>
              </w:rPr>
            </w:pPr>
            <w:r>
              <w:rPr>
                <w:sz w:val="22"/>
                <w:lang w:eastAsia="en-US"/>
              </w:rPr>
              <w:t>{#SignatureParam#}</w:t>
            </w:r>
          </w:p>
          <w:p w:rsidR="00F917EB" w:rsidRDefault="00F917EB" w:rsidP="007A6AE9">
            <w:pPr>
              <w:keepNext/>
              <w:keepLines/>
              <w:spacing w:after="60" w:line="276" w:lineRule="auto"/>
              <w:jc w:val="both"/>
              <w:rPr>
                <w:b/>
                <w:color w:val="000000"/>
                <w:sz w:val="22"/>
                <w:lang w:eastAsia="en-US"/>
              </w:rPr>
            </w:pPr>
          </w:p>
        </w:tc>
        <w:tc>
          <w:tcPr>
            <w:tcW w:w="4785" w:type="dxa"/>
          </w:tcPr>
          <w:p w:rsidR="00F917EB" w:rsidRDefault="00F917EB" w:rsidP="007A6AE9">
            <w:pPr>
              <w:keepNext/>
              <w:keepLines/>
              <w:spacing w:line="360" w:lineRule="auto"/>
              <w:rPr>
                <w:sz w:val="22"/>
                <w:lang w:eastAsia="en-US"/>
              </w:rPr>
            </w:pPr>
            <w:r>
              <w:rPr>
                <w:sz w:val="22"/>
                <w:lang w:eastAsia="en-US"/>
              </w:rPr>
              <w:t>Грантополучатель</w:t>
            </w:r>
          </w:p>
          <w:p w:rsidR="00F917EB" w:rsidRDefault="00F917EB" w:rsidP="007A6AE9">
            <w:pPr>
              <w:keepNext/>
              <w:keepLines/>
              <w:spacing w:line="276" w:lineRule="auto"/>
              <w:rPr>
                <w:sz w:val="22"/>
                <w:lang w:eastAsia="en-US"/>
              </w:rPr>
            </w:pPr>
            <w:r>
              <w:rPr>
                <w:sz w:val="22"/>
                <w:lang w:eastAsia="en-US"/>
              </w:rPr>
              <w:t>{# ZajavitelFiz{</w:t>
            </w:r>
            <w:r>
              <w:rPr>
                <w:sz w:val="22"/>
                <w:lang w:val="en-US" w:eastAsia="en-US"/>
              </w:rPr>
              <w:t>Short</w:t>
            </w:r>
            <w:r>
              <w:rPr>
                <w:sz w:val="22"/>
                <w:lang w:eastAsia="en-US"/>
              </w:rPr>
              <w:t>FIO}#}</w:t>
            </w:r>
          </w:p>
          <w:p w:rsidR="00F917EB" w:rsidRDefault="00F917EB" w:rsidP="007A6AE9">
            <w:pPr>
              <w:keepNext/>
              <w:keepLines/>
              <w:spacing w:after="60" w:line="276" w:lineRule="auto"/>
              <w:jc w:val="both"/>
              <w:rPr>
                <w:b/>
                <w:color w:val="000000"/>
                <w:sz w:val="22"/>
                <w:lang w:eastAsia="en-US"/>
              </w:rPr>
            </w:pPr>
          </w:p>
        </w:tc>
      </w:tr>
    </w:tbl>
    <w:p w:rsidR="00F917EB" w:rsidRDefault="00F917EB" w:rsidP="00F917EB">
      <w:pPr>
        <w:spacing w:line="276" w:lineRule="auto"/>
        <w:rPr>
          <w:color w:val="000000"/>
        </w:rPr>
        <w:sectPr w:rsidR="00F917EB">
          <w:footnotePr>
            <w:numRestart w:val="eachPage"/>
          </w:footnotePr>
          <w:pgSz w:w="11906" w:h="16838"/>
          <w:pgMar w:top="993" w:right="850" w:bottom="1134" w:left="1701" w:header="708" w:footer="708" w:gutter="0"/>
          <w:cols w:space="720"/>
        </w:sectPr>
      </w:pPr>
    </w:p>
    <w:p w:rsidR="00F917EB" w:rsidRDefault="00F917EB" w:rsidP="00F917EB">
      <w:pPr>
        <w:widowControl w:val="0"/>
        <w:autoSpaceDE w:val="0"/>
        <w:autoSpaceDN w:val="0"/>
        <w:adjustRightInd w:val="0"/>
        <w:jc w:val="center"/>
        <w:rPr>
          <w:b/>
          <w:bCs/>
          <w:color w:val="000000"/>
          <w:sz w:val="28"/>
          <w:szCs w:val="28"/>
        </w:rPr>
      </w:pPr>
      <w:r>
        <w:rPr>
          <w:b/>
          <w:bCs/>
          <w:color w:val="000000"/>
          <w:sz w:val="28"/>
          <w:szCs w:val="28"/>
        </w:rPr>
        <w:t>ФИНАНСОВЫЙ ОТЧЕТ</w:t>
      </w:r>
    </w:p>
    <w:p w:rsidR="00F917EB" w:rsidRDefault="00F917EB" w:rsidP="00F917EB">
      <w:pPr>
        <w:widowControl w:val="0"/>
        <w:autoSpaceDE w:val="0"/>
        <w:autoSpaceDN w:val="0"/>
        <w:adjustRightInd w:val="0"/>
        <w:jc w:val="center"/>
        <w:rPr>
          <w:b/>
          <w:color w:val="000000"/>
          <w:sz w:val="28"/>
          <w:szCs w:val="28"/>
        </w:rPr>
      </w:pPr>
      <w:r>
        <w:rPr>
          <w:b/>
          <w:color w:val="000000"/>
          <w:sz w:val="28"/>
          <w:szCs w:val="28"/>
        </w:rPr>
        <w:t>об использовании гранта</w:t>
      </w:r>
    </w:p>
    <w:p w:rsidR="00F917EB" w:rsidRDefault="00F917EB" w:rsidP="00F917EB">
      <w:pPr>
        <w:widowControl w:val="0"/>
        <w:autoSpaceDE w:val="0"/>
        <w:autoSpaceDN w:val="0"/>
        <w:adjustRightInd w:val="0"/>
        <w:jc w:val="center"/>
        <w:rPr>
          <w:b/>
          <w:color w:val="000000"/>
        </w:rPr>
      </w:pPr>
    </w:p>
    <w:p w:rsidR="00F917EB" w:rsidRDefault="00F917EB" w:rsidP="00F917EB">
      <w:pPr>
        <w:widowControl w:val="0"/>
        <w:autoSpaceDE w:val="0"/>
        <w:autoSpaceDN w:val="0"/>
        <w:adjustRightInd w:val="0"/>
        <w:jc w:val="center"/>
        <w:rPr>
          <w:b/>
          <w:color w:val="FF0000"/>
        </w:rPr>
      </w:pPr>
      <w:r>
        <w:rPr>
          <w:b/>
          <w:color w:val="FF0000"/>
        </w:rPr>
        <w:t>Ф.И.О. ____________________________</w:t>
      </w:r>
    </w:p>
    <w:p w:rsidR="00F917EB" w:rsidRDefault="00F917EB" w:rsidP="00F917EB">
      <w:pPr>
        <w:widowControl w:val="0"/>
        <w:autoSpaceDE w:val="0"/>
        <w:autoSpaceDN w:val="0"/>
        <w:adjustRightInd w:val="0"/>
        <w:jc w:val="center"/>
        <w:rPr>
          <w:b/>
          <w:color w:val="FF0000"/>
        </w:rPr>
      </w:pPr>
    </w:p>
    <w:p w:rsidR="00F917EB" w:rsidRDefault="00F917EB" w:rsidP="00F917EB">
      <w:pPr>
        <w:widowControl w:val="0"/>
        <w:autoSpaceDE w:val="0"/>
        <w:autoSpaceDN w:val="0"/>
        <w:adjustRightInd w:val="0"/>
        <w:jc w:val="center"/>
        <w:rPr>
          <w:b/>
          <w:color w:val="FF0000"/>
        </w:rPr>
      </w:pPr>
      <w:r>
        <w:rPr>
          <w:b/>
          <w:color w:val="000000"/>
        </w:rPr>
        <w:t xml:space="preserve">по договору (соглашению) </w:t>
      </w:r>
      <w:r>
        <w:rPr>
          <w:b/>
          <w:color w:val="FF0000"/>
        </w:rPr>
        <w:t>№__________ ГУ/201_ от ___.______.201_</w:t>
      </w:r>
    </w:p>
    <w:p w:rsidR="00F917EB" w:rsidRDefault="00F917EB" w:rsidP="00F917EB">
      <w:pPr>
        <w:widowControl w:val="0"/>
        <w:autoSpaceDE w:val="0"/>
        <w:autoSpaceDN w:val="0"/>
        <w:adjustRightInd w:val="0"/>
        <w:jc w:val="center"/>
        <w:rPr>
          <w:b/>
          <w:color w:val="000000"/>
        </w:rPr>
      </w:pPr>
    </w:p>
    <w:p w:rsidR="00F917EB" w:rsidRDefault="00F917EB" w:rsidP="00F917EB">
      <w:pPr>
        <w:widowControl w:val="0"/>
        <w:autoSpaceDE w:val="0"/>
        <w:autoSpaceDN w:val="0"/>
        <w:adjustRightInd w:val="0"/>
        <w:jc w:val="center"/>
        <w:rPr>
          <w:b/>
          <w:color w:val="000000"/>
        </w:rPr>
      </w:pPr>
    </w:p>
    <w:p w:rsidR="00F917EB" w:rsidRDefault="00F917EB" w:rsidP="00F917EB">
      <w:pPr>
        <w:widowControl w:val="0"/>
        <w:autoSpaceDE w:val="0"/>
        <w:autoSpaceDN w:val="0"/>
        <w:adjustRightInd w:val="0"/>
        <w:jc w:val="center"/>
        <w:rPr>
          <w:b/>
          <w:color w:val="000000"/>
        </w:rPr>
      </w:pPr>
    </w:p>
    <w:p w:rsidR="00F917EB" w:rsidRDefault="00F917EB" w:rsidP="00F917EB">
      <w:pPr>
        <w:widowControl w:val="0"/>
        <w:autoSpaceDE w:val="0"/>
        <w:autoSpaceDN w:val="0"/>
        <w:adjustRightInd w:val="0"/>
        <w:ind w:left="10800" w:firstLine="720"/>
        <w:jc w:val="center"/>
        <w:rPr>
          <w:b/>
          <w:color w:val="000000"/>
        </w:rPr>
      </w:pPr>
      <w:r>
        <w:rPr>
          <w:b/>
          <w:color w:val="000000"/>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835"/>
        <w:gridCol w:w="3686"/>
        <w:gridCol w:w="3118"/>
      </w:tblGrid>
      <w:tr w:rsidR="00F917EB" w:rsidRPr="000222BA" w:rsidTr="007A6AE9">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widowControl w:val="0"/>
              <w:autoSpaceDE w:val="0"/>
              <w:autoSpaceDN w:val="0"/>
              <w:adjustRightInd w:val="0"/>
              <w:jc w:val="center"/>
              <w:rPr>
                <w:color w:val="000000"/>
              </w:rPr>
            </w:pPr>
            <w:r w:rsidRPr="000222BA">
              <w:rPr>
                <w:rFonts w:ascii="Calibri" w:hAnsi="Calibri"/>
                <w:color w:val="000000"/>
              </w:rPr>
              <w:t>Статья затрат</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917EB" w:rsidRPr="000222BA" w:rsidRDefault="00F917EB" w:rsidP="007A6AE9">
            <w:pPr>
              <w:widowControl w:val="0"/>
              <w:autoSpaceDE w:val="0"/>
              <w:autoSpaceDN w:val="0"/>
              <w:adjustRightInd w:val="0"/>
              <w:jc w:val="center"/>
              <w:rPr>
                <w:color w:val="000000"/>
              </w:rPr>
            </w:pPr>
            <w:r w:rsidRPr="000222BA">
              <w:rPr>
                <w:rFonts w:ascii="Calibri" w:hAnsi="Calibri"/>
                <w:color w:val="000000"/>
              </w:rPr>
              <w:t>Утверждено по смете всего</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917EB" w:rsidRPr="000222BA" w:rsidRDefault="00F917EB" w:rsidP="007A6AE9">
            <w:pPr>
              <w:widowControl w:val="0"/>
              <w:autoSpaceDE w:val="0"/>
              <w:autoSpaceDN w:val="0"/>
              <w:adjustRightInd w:val="0"/>
              <w:jc w:val="center"/>
              <w:rPr>
                <w:color w:val="000000"/>
              </w:rPr>
            </w:pPr>
            <w:r w:rsidRPr="000222BA">
              <w:rPr>
                <w:rFonts w:ascii="Calibri" w:hAnsi="Calibri"/>
                <w:color w:val="000000"/>
              </w:rPr>
              <w:t>Фактические расходы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917EB" w:rsidRPr="000222BA" w:rsidRDefault="00F917EB" w:rsidP="007A6AE9">
            <w:pPr>
              <w:widowControl w:val="0"/>
              <w:autoSpaceDE w:val="0"/>
              <w:autoSpaceDN w:val="0"/>
              <w:adjustRightInd w:val="0"/>
              <w:jc w:val="center"/>
              <w:rPr>
                <w:color w:val="000000"/>
              </w:rPr>
            </w:pPr>
            <w:r w:rsidRPr="000222BA">
              <w:rPr>
                <w:rFonts w:ascii="Calibri" w:hAnsi="Calibri"/>
                <w:color w:val="000000"/>
              </w:rPr>
              <w:t>Примечание</w:t>
            </w:r>
          </w:p>
        </w:tc>
      </w:tr>
      <w:tr w:rsidR="00F917EB" w:rsidRPr="000222BA" w:rsidTr="007A6AE9">
        <w:trPr>
          <w:trHeight w:val="92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widowControl w:val="0"/>
              <w:autoSpaceDE w:val="0"/>
              <w:autoSpaceDN w:val="0"/>
              <w:adjustRightInd w:val="0"/>
              <w:jc w:val="center"/>
              <w:rPr>
                <w:color w:val="000000"/>
              </w:rPr>
            </w:pPr>
            <w:r w:rsidRPr="000222BA">
              <w:rPr>
                <w:rFonts w:ascii="Calibri" w:hAnsi="Calibri"/>
                <w:color w:val="000000"/>
              </w:rPr>
              <w:t>Вознаграждение за выполнение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widowControl w:val="0"/>
              <w:autoSpaceDE w:val="0"/>
              <w:autoSpaceDN w:val="0"/>
              <w:adjustRightInd w:val="0"/>
              <w:jc w:val="center"/>
              <w:rPr>
                <w:color w:val="FF0000"/>
              </w:rPr>
            </w:pPr>
            <w:r w:rsidRPr="000222BA">
              <w:rPr>
                <w:rFonts w:ascii="Calibri" w:hAnsi="Calibri"/>
                <w:color w:val="FF0000"/>
              </w:rPr>
              <w:t>500 000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widowControl w:val="0"/>
              <w:autoSpaceDE w:val="0"/>
              <w:autoSpaceDN w:val="0"/>
              <w:adjustRightInd w:val="0"/>
              <w:jc w:val="center"/>
              <w:rPr>
                <w:color w:val="FF0000"/>
              </w:rPr>
            </w:pPr>
            <w:r w:rsidRPr="000222BA">
              <w:rPr>
                <w:rFonts w:ascii="Calibri" w:hAnsi="Calibri"/>
                <w:color w:val="FF0000"/>
              </w:rPr>
              <w:t>500 000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917EB" w:rsidRPr="000222BA" w:rsidRDefault="00F917EB" w:rsidP="007A6AE9">
            <w:pPr>
              <w:widowControl w:val="0"/>
              <w:autoSpaceDE w:val="0"/>
              <w:autoSpaceDN w:val="0"/>
              <w:adjustRightInd w:val="0"/>
              <w:jc w:val="center"/>
              <w:rPr>
                <w:color w:val="000000"/>
              </w:rPr>
            </w:pPr>
          </w:p>
        </w:tc>
      </w:tr>
      <w:tr w:rsidR="00F917EB" w:rsidRPr="000222BA" w:rsidTr="007A6AE9">
        <w:trPr>
          <w:trHeight w:val="976"/>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widowControl w:val="0"/>
              <w:autoSpaceDE w:val="0"/>
              <w:autoSpaceDN w:val="0"/>
              <w:adjustRightInd w:val="0"/>
              <w:jc w:val="center"/>
              <w:rPr>
                <w:color w:val="000000"/>
              </w:rPr>
            </w:pPr>
            <w:r w:rsidRPr="000222BA">
              <w:rPr>
                <w:rFonts w:ascii="Calibri" w:hAnsi="Calibri"/>
                <w:color w:val="000000"/>
              </w:rPr>
              <w:t>Итого размер гранта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widowControl w:val="0"/>
              <w:autoSpaceDE w:val="0"/>
              <w:autoSpaceDN w:val="0"/>
              <w:adjustRightInd w:val="0"/>
              <w:jc w:val="center"/>
              <w:rPr>
                <w:color w:val="FF0000"/>
              </w:rPr>
            </w:pPr>
            <w:r w:rsidRPr="000222BA">
              <w:rPr>
                <w:rFonts w:ascii="Calibri" w:hAnsi="Calibri"/>
                <w:color w:val="FF0000"/>
              </w:rPr>
              <w:t>500 000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EB" w:rsidRPr="000222BA" w:rsidRDefault="00F917EB" w:rsidP="007A6AE9">
            <w:pPr>
              <w:widowControl w:val="0"/>
              <w:autoSpaceDE w:val="0"/>
              <w:autoSpaceDN w:val="0"/>
              <w:adjustRightInd w:val="0"/>
              <w:jc w:val="center"/>
              <w:rPr>
                <w:color w:val="FF0000"/>
              </w:rPr>
            </w:pPr>
            <w:r w:rsidRPr="000222BA">
              <w:rPr>
                <w:rFonts w:ascii="Calibri" w:hAnsi="Calibri"/>
                <w:color w:val="FF0000"/>
              </w:rPr>
              <w:t>500 000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917EB" w:rsidRPr="000222BA" w:rsidRDefault="00F917EB" w:rsidP="007A6AE9">
            <w:pPr>
              <w:widowControl w:val="0"/>
              <w:autoSpaceDE w:val="0"/>
              <w:autoSpaceDN w:val="0"/>
              <w:adjustRightInd w:val="0"/>
              <w:jc w:val="center"/>
              <w:rPr>
                <w:color w:val="000000"/>
              </w:rPr>
            </w:pPr>
          </w:p>
        </w:tc>
      </w:tr>
    </w:tbl>
    <w:p w:rsidR="00F917EB" w:rsidRDefault="00F917EB" w:rsidP="00F917EB">
      <w:pPr>
        <w:widowControl w:val="0"/>
        <w:autoSpaceDE w:val="0"/>
        <w:autoSpaceDN w:val="0"/>
        <w:adjustRightInd w:val="0"/>
        <w:jc w:val="right"/>
        <w:rPr>
          <w:color w:val="000000"/>
        </w:rPr>
      </w:pPr>
    </w:p>
    <w:p w:rsidR="00F917EB" w:rsidRDefault="00F917EB" w:rsidP="00F917EB">
      <w:pPr>
        <w:widowControl w:val="0"/>
        <w:autoSpaceDE w:val="0"/>
        <w:autoSpaceDN w:val="0"/>
        <w:adjustRightInd w:val="0"/>
        <w:rPr>
          <w:color w:val="000000"/>
        </w:rPr>
      </w:pPr>
    </w:p>
    <w:p w:rsidR="00F917EB" w:rsidRDefault="00F917EB" w:rsidP="00F917EB">
      <w:pPr>
        <w:widowControl w:val="0"/>
        <w:autoSpaceDE w:val="0"/>
        <w:autoSpaceDN w:val="0"/>
        <w:adjustRightInd w:val="0"/>
        <w:rPr>
          <w:color w:val="000000"/>
        </w:rPr>
      </w:pPr>
      <w:r>
        <w:rPr>
          <w:color w:val="000000"/>
        </w:rPr>
        <w:t>Настоящим гарантирую достоверность представленной информации.</w:t>
      </w:r>
    </w:p>
    <w:p w:rsidR="00F917EB" w:rsidRDefault="00F917EB" w:rsidP="00F917EB">
      <w:pPr>
        <w:widowControl w:val="0"/>
        <w:autoSpaceDE w:val="0"/>
        <w:autoSpaceDN w:val="0"/>
        <w:adjustRightInd w:val="0"/>
        <w:rPr>
          <w:color w:val="000000"/>
        </w:rPr>
      </w:pPr>
    </w:p>
    <w:p w:rsidR="00F917EB" w:rsidRDefault="00F917EB" w:rsidP="00F917EB">
      <w:pPr>
        <w:widowControl w:val="0"/>
        <w:autoSpaceDE w:val="0"/>
        <w:autoSpaceDN w:val="0"/>
        <w:adjustRightInd w:val="0"/>
        <w:rPr>
          <w:color w:val="000000"/>
        </w:rPr>
      </w:pPr>
      <w:r>
        <w:rPr>
          <w:color w:val="FF0000"/>
        </w:rPr>
        <w:t>____Ф.И.О</w:t>
      </w:r>
      <w:r>
        <w:rPr>
          <w:color w:val="000000"/>
        </w:rPr>
        <w:t>.______   ______________________ /подпись/</w:t>
      </w:r>
    </w:p>
    <w:p w:rsidR="00F917EB" w:rsidRDefault="00F917EB" w:rsidP="00F917EB">
      <w:pPr>
        <w:rPr>
          <w:caps/>
          <w:color w:val="000000"/>
          <w:kern w:val="28"/>
          <w:sz w:val="28"/>
          <w:lang/>
        </w:rPr>
        <w:sectPr w:rsidR="00F917EB">
          <w:footnotePr>
            <w:numRestart w:val="eachPage"/>
          </w:footnotePr>
          <w:pgSz w:w="16840" w:h="11907" w:orient="landscape"/>
          <w:pgMar w:top="568" w:right="1440" w:bottom="567" w:left="1440" w:header="709" w:footer="709" w:gutter="0"/>
          <w:cols w:space="720"/>
        </w:sectPr>
      </w:pPr>
    </w:p>
    <w:tbl>
      <w:tblPr>
        <w:tblW w:w="0" w:type="auto"/>
        <w:tblLayout w:type="fixed"/>
        <w:tblLook w:val="04A0"/>
      </w:tblPr>
      <w:tblGrid>
        <w:gridCol w:w="4361"/>
        <w:gridCol w:w="4261"/>
      </w:tblGrid>
      <w:tr w:rsidR="00F917EB" w:rsidRPr="00997645" w:rsidTr="007A6AE9">
        <w:tc>
          <w:tcPr>
            <w:tcW w:w="4361" w:type="dxa"/>
            <w:hideMark/>
          </w:tcPr>
          <w:p w:rsidR="00F917EB" w:rsidRDefault="00F917EB" w:rsidP="007A6AE9">
            <w:pPr>
              <w:autoSpaceDE w:val="0"/>
              <w:autoSpaceDN w:val="0"/>
              <w:spacing w:line="276" w:lineRule="auto"/>
              <w:rPr>
                <w:color w:val="FF0000"/>
                <w:lang w:eastAsia="en-US"/>
              </w:rPr>
            </w:pPr>
            <w:r>
              <w:rPr>
                <w:color w:val="FF0000"/>
                <w:lang w:eastAsia="en-US"/>
              </w:rPr>
              <w:t>ФИО:</w:t>
            </w:r>
          </w:p>
          <w:p w:rsidR="00F917EB" w:rsidRDefault="00F917EB" w:rsidP="007A6AE9">
            <w:pPr>
              <w:autoSpaceDE w:val="0"/>
              <w:autoSpaceDN w:val="0"/>
              <w:spacing w:line="276" w:lineRule="auto"/>
              <w:rPr>
                <w:color w:val="FF0000"/>
                <w:lang w:eastAsia="en-US"/>
              </w:rPr>
            </w:pPr>
            <w:r>
              <w:rPr>
                <w:color w:val="FF0000"/>
                <w:lang w:eastAsia="en-US"/>
              </w:rPr>
              <w:t>Дата рождения:</w:t>
            </w:r>
          </w:p>
          <w:p w:rsidR="00F917EB" w:rsidRDefault="00F917EB" w:rsidP="007A6AE9">
            <w:pPr>
              <w:autoSpaceDE w:val="0"/>
              <w:autoSpaceDN w:val="0"/>
              <w:spacing w:line="276" w:lineRule="auto"/>
              <w:rPr>
                <w:color w:val="FF0000"/>
                <w:lang w:eastAsia="en-US"/>
              </w:rPr>
            </w:pPr>
            <w:r>
              <w:rPr>
                <w:color w:val="FF0000"/>
                <w:lang w:eastAsia="en-US"/>
              </w:rPr>
              <w:t>Паспорт:</w:t>
            </w:r>
          </w:p>
          <w:p w:rsidR="00F917EB" w:rsidRDefault="00F917EB" w:rsidP="007A6AE9">
            <w:pPr>
              <w:autoSpaceDE w:val="0"/>
              <w:autoSpaceDN w:val="0"/>
              <w:spacing w:line="276" w:lineRule="auto"/>
              <w:rPr>
                <w:color w:val="FF0000"/>
                <w:lang w:eastAsia="en-US"/>
              </w:rPr>
            </w:pPr>
            <w:r>
              <w:rPr>
                <w:color w:val="FF0000"/>
                <w:lang w:eastAsia="en-US"/>
              </w:rPr>
              <w:t>Выдан:</w:t>
            </w:r>
          </w:p>
          <w:p w:rsidR="00F917EB" w:rsidRDefault="00F917EB" w:rsidP="007A6AE9">
            <w:pPr>
              <w:autoSpaceDE w:val="0"/>
              <w:autoSpaceDN w:val="0"/>
              <w:spacing w:line="276" w:lineRule="auto"/>
              <w:rPr>
                <w:color w:val="FF0000"/>
                <w:lang w:eastAsia="en-US"/>
              </w:rPr>
            </w:pPr>
            <w:r>
              <w:rPr>
                <w:color w:val="FF0000"/>
                <w:lang w:eastAsia="en-US"/>
              </w:rPr>
              <w:t>ИНН:</w:t>
            </w:r>
          </w:p>
          <w:p w:rsidR="00F917EB" w:rsidRDefault="00F917EB" w:rsidP="007A6AE9">
            <w:pPr>
              <w:autoSpaceDE w:val="0"/>
              <w:autoSpaceDN w:val="0"/>
              <w:spacing w:line="276" w:lineRule="auto"/>
              <w:rPr>
                <w:color w:val="FF0000"/>
                <w:lang w:eastAsia="en-US"/>
              </w:rPr>
            </w:pPr>
            <w:r>
              <w:rPr>
                <w:color w:val="FF0000"/>
                <w:lang w:eastAsia="en-US"/>
              </w:rPr>
              <w:t>Адрес регистрации:</w:t>
            </w:r>
          </w:p>
          <w:p w:rsidR="00F917EB" w:rsidRDefault="00F917EB" w:rsidP="007A6AE9">
            <w:pPr>
              <w:autoSpaceDE w:val="0"/>
              <w:autoSpaceDN w:val="0"/>
              <w:spacing w:line="276" w:lineRule="auto"/>
              <w:rPr>
                <w:color w:val="FF0000"/>
                <w:lang w:eastAsia="en-US"/>
              </w:rPr>
            </w:pPr>
            <w:r>
              <w:rPr>
                <w:color w:val="FF0000"/>
                <w:lang w:eastAsia="en-US"/>
              </w:rPr>
              <w:t>Банковские реквизиты:</w:t>
            </w:r>
          </w:p>
          <w:p w:rsidR="00F917EB" w:rsidRDefault="00F917EB" w:rsidP="007A6AE9">
            <w:pPr>
              <w:autoSpaceDE w:val="0"/>
              <w:autoSpaceDN w:val="0"/>
              <w:spacing w:line="276" w:lineRule="auto"/>
              <w:rPr>
                <w:color w:val="FF0000"/>
                <w:lang w:eastAsia="en-US"/>
              </w:rPr>
            </w:pPr>
            <w:r>
              <w:rPr>
                <w:color w:val="FF0000"/>
                <w:lang w:eastAsia="en-US"/>
              </w:rPr>
              <w:t xml:space="preserve">Расчетный (лицевой) счет </w:t>
            </w:r>
          </w:p>
          <w:p w:rsidR="00F917EB" w:rsidRDefault="00F917EB" w:rsidP="007A6AE9">
            <w:pPr>
              <w:autoSpaceDE w:val="0"/>
              <w:autoSpaceDN w:val="0"/>
              <w:spacing w:line="276" w:lineRule="auto"/>
              <w:rPr>
                <w:color w:val="FF0000"/>
                <w:lang w:eastAsia="en-US"/>
              </w:rPr>
            </w:pPr>
            <w:r>
              <w:rPr>
                <w:color w:val="FF0000"/>
                <w:lang w:eastAsia="en-US"/>
              </w:rPr>
              <w:t xml:space="preserve">грантополучателя: </w:t>
            </w:r>
          </w:p>
          <w:p w:rsidR="00F917EB" w:rsidRDefault="00F917EB" w:rsidP="007A6AE9">
            <w:pPr>
              <w:autoSpaceDE w:val="0"/>
              <w:autoSpaceDN w:val="0"/>
              <w:spacing w:line="276" w:lineRule="auto"/>
              <w:rPr>
                <w:color w:val="FF0000"/>
                <w:lang w:eastAsia="en-US"/>
              </w:rPr>
            </w:pPr>
            <w:r>
              <w:rPr>
                <w:color w:val="FF0000"/>
                <w:lang w:eastAsia="en-US"/>
              </w:rPr>
              <w:t xml:space="preserve">в банке_________, г. __________ </w:t>
            </w:r>
          </w:p>
          <w:p w:rsidR="00F917EB" w:rsidRDefault="00F917EB" w:rsidP="007A6AE9">
            <w:pPr>
              <w:autoSpaceDE w:val="0"/>
              <w:autoSpaceDN w:val="0"/>
              <w:spacing w:line="276" w:lineRule="auto"/>
              <w:rPr>
                <w:color w:val="FF0000"/>
                <w:lang w:eastAsia="en-US"/>
              </w:rPr>
            </w:pPr>
            <w:r>
              <w:rPr>
                <w:color w:val="FF0000"/>
                <w:lang w:eastAsia="en-US"/>
              </w:rPr>
              <w:t>БИК:</w:t>
            </w:r>
          </w:p>
          <w:p w:rsidR="00F917EB" w:rsidRDefault="00F917EB" w:rsidP="007A6AE9">
            <w:pPr>
              <w:autoSpaceDE w:val="0"/>
              <w:autoSpaceDN w:val="0"/>
              <w:spacing w:line="276" w:lineRule="auto"/>
              <w:rPr>
                <w:lang w:eastAsia="en-US"/>
              </w:rPr>
            </w:pPr>
            <w:r>
              <w:rPr>
                <w:color w:val="FF0000"/>
                <w:lang w:eastAsia="en-US"/>
              </w:rPr>
              <w:t>к/с:</w:t>
            </w:r>
          </w:p>
        </w:tc>
        <w:tc>
          <w:tcPr>
            <w:tcW w:w="4261" w:type="dxa"/>
            <w:hideMark/>
          </w:tcPr>
          <w:p w:rsidR="00F917EB" w:rsidRDefault="00F917EB" w:rsidP="007A6AE9">
            <w:pPr>
              <w:widowControl w:val="0"/>
              <w:adjustRightInd w:val="0"/>
              <w:spacing w:line="276" w:lineRule="auto"/>
              <w:rPr>
                <w:color w:val="000000"/>
                <w:lang w:eastAsia="en-US"/>
              </w:rPr>
            </w:pPr>
            <w:r>
              <w:rPr>
                <w:color w:val="000000"/>
                <w:lang w:eastAsia="en-US"/>
              </w:rPr>
              <w:t>Федеральное государственное бюджетное учреждение</w:t>
            </w:r>
          </w:p>
          <w:p w:rsidR="00F917EB" w:rsidRDefault="00F917EB" w:rsidP="007A6AE9">
            <w:pPr>
              <w:widowControl w:val="0"/>
              <w:adjustRightInd w:val="0"/>
              <w:spacing w:line="276" w:lineRule="auto"/>
              <w:rPr>
                <w:color w:val="000000"/>
                <w:lang w:eastAsia="en-US"/>
              </w:rPr>
            </w:pPr>
            <w:r>
              <w:rPr>
                <w:color w:val="000000"/>
                <w:lang w:eastAsia="en-US"/>
              </w:rPr>
              <w:t>"Фонд содействия развитию малых форм предприятий в научно-технической сфере"</w:t>
            </w:r>
          </w:p>
          <w:p w:rsidR="00F917EB" w:rsidRDefault="00F917EB" w:rsidP="007A6AE9">
            <w:pPr>
              <w:widowControl w:val="0"/>
              <w:adjustRightInd w:val="0"/>
              <w:spacing w:line="276" w:lineRule="auto"/>
              <w:rPr>
                <w:color w:val="000000"/>
                <w:lang w:eastAsia="en-US"/>
              </w:rPr>
            </w:pPr>
            <w:r>
              <w:rPr>
                <w:color w:val="000000"/>
                <w:lang w:eastAsia="en-US"/>
              </w:rPr>
              <w:t>(Фонд содействия инновациям)</w:t>
            </w:r>
          </w:p>
          <w:p w:rsidR="00F917EB" w:rsidRDefault="00F917EB" w:rsidP="007A6AE9">
            <w:pPr>
              <w:widowControl w:val="0"/>
              <w:adjustRightInd w:val="0"/>
              <w:spacing w:line="276" w:lineRule="auto"/>
              <w:rPr>
                <w:lang w:eastAsia="en-US"/>
              </w:rPr>
            </w:pPr>
            <w:r>
              <w:rPr>
                <w:lang w:eastAsia="en-US"/>
              </w:rPr>
              <w:t>119034, г. Москва, 3-ий Обыденский переулок, д. 1, строение 5</w:t>
            </w:r>
          </w:p>
          <w:p w:rsidR="00F917EB" w:rsidRDefault="00F917EB" w:rsidP="007A6AE9">
            <w:pPr>
              <w:widowControl w:val="0"/>
              <w:adjustRightInd w:val="0"/>
              <w:spacing w:line="276" w:lineRule="auto"/>
              <w:rPr>
                <w:color w:val="000000"/>
                <w:lang w:eastAsia="en-US"/>
              </w:rPr>
            </w:pPr>
            <w:r>
              <w:rPr>
                <w:color w:val="000000"/>
                <w:lang w:eastAsia="en-US"/>
              </w:rPr>
              <w:t>ИНН: 7736004350</w:t>
            </w:r>
          </w:p>
          <w:p w:rsidR="00F917EB" w:rsidRDefault="00F917EB" w:rsidP="007A6AE9">
            <w:pPr>
              <w:widowControl w:val="0"/>
              <w:adjustRightInd w:val="0"/>
              <w:spacing w:line="276" w:lineRule="auto"/>
              <w:rPr>
                <w:color w:val="000000"/>
                <w:lang w:eastAsia="en-US"/>
              </w:rPr>
            </w:pPr>
            <w:r>
              <w:rPr>
                <w:color w:val="000000"/>
                <w:lang w:eastAsia="en-US"/>
              </w:rPr>
              <w:t>КПП: 770401001</w:t>
            </w:r>
          </w:p>
          <w:p w:rsidR="00F917EB" w:rsidRDefault="00F917EB" w:rsidP="007A6AE9">
            <w:pPr>
              <w:widowControl w:val="0"/>
              <w:adjustRightInd w:val="0"/>
              <w:spacing w:line="276" w:lineRule="auto"/>
              <w:rPr>
                <w:color w:val="000000"/>
                <w:lang w:eastAsia="en-US"/>
              </w:rPr>
            </w:pPr>
            <w:r>
              <w:rPr>
                <w:lang w:eastAsia="en-US"/>
              </w:rPr>
              <w:t>Банковские реквизиты:</w:t>
            </w:r>
          </w:p>
          <w:p w:rsidR="00F917EB" w:rsidRDefault="00F917EB" w:rsidP="007A6AE9">
            <w:pPr>
              <w:widowControl w:val="0"/>
              <w:adjustRightInd w:val="0"/>
              <w:spacing w:line="276" w:lineRule="auto"/>
              <w:rPr>
                <w:color w:val="000000"/>
                <w:lang w:eastAsia="en-US"/>
              </w:rPr>
            </w:pPr>
            <w:r>
              <w:rPr>
                <w:color w:val="000000"/>
                <w:lang w:eastAsia="en-US"/>
              </w:rPr>
              <w:t>Межрегиональное операционное УФК (Фонд содействия развитию малых форм предприятий в научно-технической сфере л/с 21956002260)</w:t>
            </w:r>
          </w:p>
          <w:p w:rsidR="00F917EB" w:rsidRDefault="00F917EB" w:rsidP="007A6AE9">
            <w:pPr>
              <w:widowControl w:val="0"/>
              <w:adjustRightInd w:val="0"/>
              <w:spacing w:line="276" w:lineRule="auto"/>
              <w:rPr>
                <w:lang w:eastAsia="en-US"/>
              </w:rPr>
            </w:pPr>
            <w:r>
              <w:rPr>
                <w:lang w:eastAsia="en-US"/>
              </w:rPr>
              <w:t>Операционный департамент Банка России г. Москва</w:t>
            </w:r>
          </w:p>
          <w:p w:rsidR="00F917EB" w:rsidRDefault="00F917EB" w:rsidP="007A6AE9">
            <w:pPr>
              <w:widowControl w:val="0"/>
              <w:adjustRightInd w:val="0"/>
              <w:spacing w:line="276" w:lineRule="auto"/>
              <w:rPr>
                <w:color w:val="000000"/>
                <w:lang w:eastAsia="en-US"/>
              </w:rPr>
            </w:pPr>
            <w:r>
              <w:rPr>
                <w:color w:val="000000"/>
                <w:lang w:eastAsia="en-US"/>
              </w:rPr>
              <w:t>р/с: 40501810000002002901</w:t>
            </w:r>
          </w:p>
          <w:p w:rsidR="00F917EB" w:rsidRDefault="00F917EB" w:rsidP="007A6AE9">
            <w:pPr>
              <w:autoSpaceDE w:val="0"/>
              <w:autoSpaceDN w:val="0"/>
              <w:spacing w:line="276" w:lineRule="auto"/>
              <w:rPr>
                <w:sz w:val="20"/>
                <w:szCs w:val="20"/>
                <w:lang w:eastAsia="en-US"/>
              </w:rPr>
            </w:pPr>
            <w:r>
              <w:rPr>
                <w:color w:val="000000"/>
                <w:lang w:eastAsia="en-US"/>
              </w:rPr>
              <w:t>БИК</w:t>
            </w:r>
            <w:r>
              <w:rPr>
                <w:color w:val="000000"/>
                <w:lang w:val="en-US" w:eastAsia="en-US"/>
              </w:rPr>
              <w:t>:</w:t>
            </w:r>
            <w:r>
              <w:rPr>
                <w:color w:val="000000"/>
                <w:lang w:eastAsia="en-US"/>
              </w:rPr>
              <w:t xml:space="preserve"> 044501002</w:t>
            </w:r>
          </w:p>
        </w:tc>
      </w:tr>
    </w:tbl>
    <w:p w:rsidR="00F917EB" w:rsidRDefault="00F917EB" w:rsidP="00F917EB">
      <w:pPr>
        <w:autoSpaceDE w:val="0"/>
        <w:autoSpaceDN w:val="0"/>
        <w:ind w:left="3600"/>
        <w:rPr>
          <w:sz w:val="28"/>
          <w:szCs w:val="28"/>
        </w:rPr>
      </w:pPr>
    </w:p>
    <w:p w:rsidR="00F917EB" w:rsidRDefault="00F917EB" w:rsidP="00F917EB">
      <w:pPr>
        <w:autoSpaceDE w:val="0"/>
        <w:autoSpaceDN w:val="0"/>
        <w:rPr>
          <w:sz w:val="20"/>
          <w:szCs w:val="20"/>
        </w:rPr>
      </w:pPr>
    </w:p>
    <w:p w:rsidR="00F917EB" w:rsidRDefault="00F917EB" w:rsidP="00F917EB">
      <w:pPr>
        <w:widowControl w:val="0"/>
        <w:autoSpaceDE w:val="0"/>
        <w:autoSpaceDN w:val="0"/>
        <w:adjustRightInd w:val="0"/>
        <w:jc w:val="center"/>
        <w:rPr>
          <w:color w:val="000000"/>
          <w:sz w:val="28"/>
          <w:szCs w:val="28"/>
        </w:rPr>
      </w:pPr>
      <w:r>
        <w:rPr>
          <w:b/>
          <w:bCs/>
          <w:color w:val="000000"/>
          <w:sz w:val="28"/>
          <w:szCs w:val="28"/>
        </w:rPr>
        <w:t>АКТ</w:t>
      </w:r>
    </w:p>
    <w:p w:rsidR="00F917EB" w:rsidRDefault="00F917EB" w:rsidP="00F917EB">
      <w:pPr>
        <w:widowControl w:val="0"/>
        <w:autoSpaceDE w:val="0"/>
        <w:autoSpaceDN w:val="0"/>
        <w:adjustRightInd w:val="0"/>
        <w:jc w:val="center"/>
        <w:rPr>
          <w:b/>
          <w:color w:val="000000"/>
        </w:rPr>
      </w:pPr>
      <w:r>
        <w:rPr>
          <w:b/>
          <w:color w:val="000000"/>
        </w:rPr>
        <w:t xml:space="preserve"> о выполнении Работ</w:t>
      </w:r>
    </w:p>
    <w:p w:rsidR="00F917EB" w:rsidRDefault="00F917EB" w:rsidP="00F917EB">
      <w:pPr>
        <w:autoSpaceDE w:val="0"/>
        <w:autoSpaceDN w:val="0"/>
        <w:jc w:val="center"/>
        <w:rPr>
          <w:b/>
          <w:bCs/>
        </w:rPr>
      </w:pPr>
      <w:r>
        <w:rPr>
          <w:b/>
          <w:bCs/>
        </w:rPr>
        <w:t xml:space="preserve">по Договору (Соглашению) о предоставлении гранта </w:t>
      </w:r>
    </w:p>
    <w:p w:rsidR="00F917EB" w:rsidRDefault="00F917EB" w:rsidP="00F917EB">
      <w:pPr>
        <w:widowControl w:val="0"/>
        <w:autoSpaceDE w:val="0"/>
        <w:autoSpaceDN w:val="0"/>
        <w:adjustRightInd w:val="0"/>
        <w:jc w:val="center"/>
        <w:rPr>
          <w:b/>
          <w:bCs/>
        </w:rPr>
      </w:pPr>
      <w:r>
        <w:rPr>
          <w:b/>
          <w:bCs/>
        </w:rPr>
        <w:t>№____ГУ/201_ от ______ 201_г.</w:t>
      </w: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F917EB" w:rsidRPr="00997645" w:rsidTr="007A6AE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F917EB" w:rsidRDefault="00F917EB" w:rsidP="007A6AE9">
            <w:pPr>
              <w:widowControl w:val="0"/>
              <w:autoSpaceDE w:val="0"/>
              <w:autoSpaceDN w:val="0"/>
              <w:adjustRightInd w:val="0"/>
              <w:spacing w:line="276" w:lineRule="auto"/>
              <w:rPr>
                <w:color w:val="000000"/>
                <w:lang w:eastAsia="en-US"/>
              </w:rPr>
            </w:pPr>
            <w:r>
              <w:rPr>
                <w:color w:val="000000"/>
                <w:lang w:eastAsia="en-U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F917EB" w:rsidRDefault="00F917EB" w:rsidP="007A6AE9">
            <w:pPr>
              <w:widowControl w:val="0"/>
              <w:autoSpaceDE w:val="0"/>
              <w:autoSpaceDN w:val="0"/>
              <w:adjustRightInd w:val="0"/>
              <w:spacing w:line="276" w:lineRule="auto"/>
              <w:jc w:val="right"/>
              <w:rPr>
                <w:color w:val="000000"/>
                <w:lang w:eastAsia="en-US"/>
              </w:rPr>
            </w:pPr>
            <w:r>
              <w:rPr>
                <w:color w:val="000000"/>
                <w:lang w:eastAsia="en-US"/>
              </w:rPr>
              <w:t>"___" _______________ 201_ г.</w:t>
            </w:r>
          </w:p>
        </w:tc>
      </w:tr>
    </w:tbl>
    <w:p w:rsidR="00F917EB" w:rsidRDefault="00F917EB" w:rsidP="00F917EB">
      <w:pPr>
        <w:autoSpaceDE w:val="0"/>
        <w:autoSpaceDN w:val="0"/>
        <w:jc w:val="center"/>
      </w:pPr>
    </w:p>
    <w:p w:rsidR="00F917EB" w:rsidRDefault="00F917EB" w:rsidP="00F917EB">
      <w:pPr>
        <w:autoSpaceDE w:val="0"/>
        <w:autoSpaceDN w:val="0"/>
      </w:pPr>
      <w:r>
        <w:t>НИР  “</w:t>
      </w:r>
      <w:r>
        <w:rPr>
          <w:u w:val="single"/>
        </w:rPr>
        <w:t xml:space="preserve">                    </w:t>
      </w:r>
      <w:r>
        <w:rPr>
          <w:i/>
          <w:iCs/>
          <w:color w:val="FF0000"/>
          <w:u w:val="single"/>
        </w:rPr>
        <w:t xml:space="preserve">тема НИР по договору </w:t>
      </w:r>
      <w:r>
        <w:rPr>
          <w:i/>
          <w:iCs/>
          <w:u w:val="single"/>
        </w:rPr>
        <w:t xml:space="preserve">                                                    </w:t>
      </w:r>
      <w:r>
        <w:t>”</w:t>
      </w:r>
    </w:p>
    <w:p w:rsidR="00F917EB" w:rsidRDefault="00F917EB" w:rsidP="00F917EB">
      <w:pPr>
        <w:autoSpaceDE w:val="0"/>
        <w:autoSpaceDN w:val="0"/>
      </w:pPr>
      <w:r>
        <w:t xml:space="preserve">Этап № 1   </w:t>
      </w:r>
      <w:r>
        <w:rPr>
          <w:i/>
          <w:iCs/>
          <w:u w:val="single"/>
        </w:rPr>
        <w:t xml:space="preserve">          </w:t>
      </w:r>
      <w:r>
        <w:rPr>
          <w:i/>
          <w:iCs/>
          <w:color w:val="FF0000"/>
          <w:u w:val="single"/>
        </w:rPr>
        <w:t>тема 1 этапа по календарному плану</w:t>
      </w:r>
      <w:r>
        <w:rPr>
          <w:i/>
          <w:iCs/>
          <w:u w:val="single"/>
        </w:rPr>
        <w:t xml:space="preserve">                                                      . </w:t>
      </w:r>
    </w:p>
    <w:p w:rsidR="00F917EB" w:rsidRDefault="00F917EB" w:rsidP="00F917EB">
      <w:pPr>
        <w:autoSpaceDE w:val="0"/>
        <w:autoSpaceDN w:val="0"/>
      </w:pPr>
    </w:p>
    <w:p w:rsidR="00F917EB" w:rsidRDefault="00F917EB" w:rsidP="00F917EB">
      <w:pPr>
        <w:autoSpaceDE w:val="0"/>
        <w:autoSpaceDN w:val="0"/>
      </w:pPr>
      <w:r>
        <w:tab/>
      </w:r>
      <w:r>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t xml:space="preserve"> и гражданин Российской Федерации </w:t>
      </w:r>
      <w:r>
        <w:rPr>
          <w:color w:val="FF0000"/>
        </w:rPr>
        <w:t>______Ф.И.О.___________</w:t>
      </w:r>
      <w:r>
        <w:t>, далее именуемый “Грантополучатель”, с другой стороны, составили настоящий акт о нижеследующем:</w:t>
      </w:r>
    </w:p>
    <w:p w:rsidR="00F917EB" w:rsidRDefault="00F917EB" w:rsidP="00F917EB">
      <w:pPr>
        <w:autoSpaceDE w:val="0"/>
        <w:autoSpaceDN w:val="0"/>
      </w:pPr>
    </w:p>
    <w:p w:rsidR="00F917EB" w:rsidRDefault="00F917EB" w:rsidP="00F917EB">
      <w:pPr>
        <w:autoSpaceDE w:val="0"/>
        <w:autoSpaceDN w:val="0"/>
        <w:ind w:firstLine="720"/>
      </w:pPr>
      <w:r>
        <w:t xml:space="preserve">Грантополучатель в полном объеме выполнил этап № 1 НИР по теме </w:t>
      </w:r>
      <w:r>
        <w:rPr>
          <w:u w:val="single"/>
        </w:rPr>
        <w:br/>
        <w:t>______________</w:t>
      </w:r>
      <w:r>
        <w:rPr>
          <w:i/>
          <w:iCs/>
          <w:color w:val="FF0000"/>
          <w:u w:val="single"/>
        </w:rPr>
        <w:t>тема 1 этапа по календарному плану</w:t>
      </w:r>
      <w:r>
        <w:rPr>
          <w:i/>
          <w:iCs/>
          <w:u w:val="single"/>
        </w:rPr>
        <w:t>__________________________.</w:t>
      </w:r>
    </w:p>
    <w:p w:rsidR="00F917EB" w:rsidRDefault="00F917EB" w:rsidP="00F917EB">
      <w:pPr>
        <w:autoSpaceDE w:val="0"/>
        <w:autoSpaceDN w:val="0"/>
        <w:ind w:firstLine="720"/>
      </w:pPr>
    </w:p>
    <w:p w:rsidR="00F917EB" w:rsidRDefault="00F917EB" w:rsidP="00F917EB">
      <w:pPr>
        <w:autoSpaceDE w:val="0"/>
        <w:autoSpaceDN w:val="0"/>
      </w:pPr>
      <w:r>
        <w:tab/>
        <w:t>Краткое описание выполненной работы:__________</w:t>
      </w:r>
      <w:r>
        <w:rPr>
          <w:i/>
          <w:iCs/>
          <w:color w:val="FF0000"/>
        </w:rPr>
        <w:t xml:space="preserve">перечислить выполненные работы по 1 этапу_________________________________________________________ </w:t>
      </w:r>
      <w:r>
        <w:rPr>
          <w:color w:val="FF0000"/>
        </w:rPr>
        <w:t>____________________________________________________________________________</w:t>
      </w:r>
    </w:p>
    <w:p w:rsidR="00F917EB" w:rsidRDefault="00F917EB" w:rsidP="00F917EB">
      <w:pPr>
        <w:autoSpaceDE w:val="0"/>
        <w:autoSpaceDN w:val="0"/>
      </w:pPr>
    </w:p>
    <w:p w:rsidR="00F917EB" w:rsidRDefault="00F917EB" w:rsidP="00F917EB">
      <w:pPr>
        <w:autoSpaceDE w:val="0"/>
        <w:autoSpaceDN w:val="0"/>
        <w:rPr>
          <w:color w:val="000000"/>
        </w:rPr>
      </w:pPr>
      <w:r>
        <w:rPr>
          <w:color w:val="000000"/>
        </w:rPr>
        <w:tab/>
        <w:t>Стоимость этапа № 1 составляет: 200 000 (Двести тысяч) рублей.</w:t>
      </w:r>
    </w:p>
    <w:p w:rsidR="00F917EB" w:rsidRDefault="00F917EB" w:rsidP="00F917EB">
      <w:pPr>
        <w:autoSpaceDE w:val="0"/>
        <w:autoSpaceDN w:val="0"/>
        <w:rPr>
          <w:color w:val="000000"/>
        </w:rPr>
      </w:pPr>
    </w:p>
    <w:p w:rsidR="00F917EB" w:rsidRDefault="00F917EB" w:rsidP="00F917EB">
      <w:pPr>
        <w:autoSpaceDE w:val="0"/>
        <w:autoSpaceDN w:val="0"/>
      </w:pPr>
      <w:r>
        <w:tab/>
        <w:t xml:space="preserve">Сумма, перечисленная Фондом </w:t>
      </w:r>
      <w:r>
        <w:rPr>
          <w:color w:val="000000"/>
        </w:rPr>
        <w:t xml:space="preserve">по </w:t>
      </w:r>
      <w:r>
        <w:rPr>
          <w:bCs/>
          <w:color w:val="000000"/>
        </w:rPr>
        <w:t xml:space="preserve">Договору (Соглашению), </w:t>
      </w:r>
      <w:r>
        <w:t>составила:</w:t>
      </w:r>
    </w:p>
    <w:p w:rsidR="00F917EB" w:rsidRDefault="00F917EB" w:rsidP="00F917EB">
      <w:pPr>
        <w:autoSpaceDE w:val="0"/>
        <w:autoSpaceDN w:val="0"/>
        <w:rPr>
          <w:color w:val="000000"/>
        </w:rPr>
      </w:pPr>
      <w:r>
        <w:rPr>
          <w:color w:val="000000"/>
        </w:rPr>
        <w:t>200 000 (Двести тысяч) рублей.</w:t>
      </w:r>
    </w:p>
    <w:p w:rsidR="00F917EB" w:rsidRDefault="00F917EB" w:rsidP="00F917EB">
      <w:pPr>
        <w:autoSpaceDE w:val="0"/>
        <w:autoSpaceDN w:val="0"/>
      </w:pPr>
    </w:p>
    <w:p w:rsidR="00F917EB" w:rsidRDefault="00F917EB" w:rsidP="00F917EB">
      <w:pPr>
        <w:autoSpaceDE w:val="0"/>
        <w:autoSpaceDN w:val="0"/>
        <w:rPr>
          <w:color w:val="000000"/>
        </w:rPr>
      </w:pPr>
      <w:r>
        <w:rPr>
          <w:color w:val="000000"/>
        </w:rPr>
        <w:tab/>
        <w:t xml:space="preserve">Стоимость Работ по </w:t>
      </w:r>
      <w:r>
        <w:rPr>
          <w:bCs/>
          <w:color w:val="000000"/>
        </w:rPr>
        <w:t>Договору (Соглашению)</w:t>
      </w:r>
      <w:r>
        <w:rPr>
          <w:color w:val="000000"/>
        </w:rPr>
        <w:t xml:space="preserve"> составляет 500 000 (Пятьсот тысяч) рублей. </w:t>
      </w:r>
    </w:p>
    <w:p w:rsidR="00F917EB" w:rsidRDefault="00F917EB" w:rsidP="00F917EB">
      <w:pPr>
        <w:autoSpaceDE w:val="0"/>
        <w:autoSpaceDN w:val="0"/>
        <w:rPr>
          <w:color w:val="000000"/>
        </w:rPr>
      </w:pPr>
    </w:p>
    <w:p w:rsidR="00F917EB" w:rsidRDefault="00F917EB" w:rsidP="00F917EB">
      <w:pPr>
        <w:autoSpaceDE w:val="0"/>
        <w:autoSpaceDN w:val="0"/>
        <w:rPr>
          <w:color w:val="000000"/>
        </w:rPr>
      </w:pPr>
    </w:p>
    <w:p w:rsidR="00F917EB" w:rsidRDefault="00F917EB" w:rsidP="00F917EB">
      <w:pPr>
        <w:autoSpaceDE w:val="0"/>
        <w:autoSpaceDN w:val="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F917EB" w:rsidRPr="00997645" w:rsidTr="007A6AE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917EB" w:rsidRDefault="00F917EB" w:rsidP="007A6AE9">
            <w:pPr>
              <w:keepNext/>
              <w:widowControl w:val="0"/>
              <w:adjustRightInd w:val="0"/>
              <w:spacing w:line="288" w:lineRule="auto"/>
              <w:rPr>
                <w:lang w:eastAsia="en-US"/>
              </w:rPr>
            </w:pPr>
            <w:r>
              <w:rPr>
                <w:lang w:eastAsia="en-US"/>
              </w:rPr>
              <w:t>Грантополучатель</w:t>
            </w:r>
            <w:r>
              <w:rPr>
                <w:lang w:eastAsia="en-US"/>
              </w:rPr>
              <w:br/>
              <w:t>ФИО</w:t>
            </w:r>
          </w:p>
          <w:p w:rsidR="00F917EB" w:rsidRDefault="00F917EB" w:rsidP="007A6AE9">
            <w:pPr>
              <w:keepNext/>
              <w:widowControl w:val="0"/>
              <w:adjustRightInd w:val="0"/>
              <w:spacing w:line="288" w:lineRule="auto"/>
              <w:rPr>
                <w:lang w:eastAsia="en-US"/>
              </w:rPr>
            </w:pPr>
          </w:p>
          <w:p w:rsidR="00F917EB" w:rsidRDefault="00F917EB" w:rsidP="007A6AE9">
            <w:pPr>
              <w:keepNext/>
              <w:widowControl w:val="0"/>
              <w:adjustRightInd w:val="0"/>
              <w:spacing w:line="288" w:lineRule="auto"/>
              <w:rPr>
                <w:lang w:eastAsia="en-US"/>
              </w:rPr>
            </w:pPr>
          </w:p>
          <w:p w:rsidR="00F917EB" w:rsidRDefault="00F917EB" w:rsidP="007A6AE9">
            <w:pPr>
              <w:keepNext/>
              <w:widowControl w:val="0"/>
              <w:adjustRightInd w:val="0"/>
              <w:spacing w:line="288" w:lineRule="auto"/>
              <w:rPr>
                <w:lang w:eastAsia="en-US"/>
              </w:rPr>
            </w:pPr>
          </w:p>
          <w:p w:rsidR="00F917EB" w:rsidRDefault="00F917EB" w:rsidP="007A6AE9">
            <w:pPr>
              <w:keepNext/>
              <w:widowControl w:val="0"/>
              <w:adjustRightInd w:val="0"/>
              <w:spacing w:line="276" w:lineRule="auto"/>
              <w:rPr>
                <w:lang w:eastAsia="en-US"/>
              </w:rPr>
            </w:pPr>
          </w:p>
          <w:p w:rsidR="00F917EB" w:rsidRDefault="00F917EB" w:rsidP="007A6AE9">
            <w:pPr>
              <w:keepNext/>
              <w:widowControl w:val="0"/>
              <w:adjustRightInd w:val="0"/>
              <w:spacing w:line="276" w:lineRule="auto"/>
              <w:rPr>
                <w:lang w:eastAsia="en-US"/>
              </w:rPr>
            </w:pPr>
          </w:p>
          <w:p w:rsidR="00F917EB" w:rsidRDefault="00F917EB" w:rsidP="007A6AE9">
            <w:pPr>
              <w:keepNext/>
              <w:widowControl w:val="0"/>
              <w:adjustRightInd w:val="0"/>
              <w:spacing w:line="276" w:lineRule="auto"/>
              <w:rPr>
                <w:lang w:eastAsia="en-US"/>
              </w:rPr>
            </w:pPr>
            <w:r>
              <w:rPr>
                <w:lang w:eastAsia="en-US"/>
              </w:rPr>
              <w:t>________________________</w:t>
            </w:r>
          </w:p>
          <w:p w:rsidR="00F917EB" w:rsidRDefault="00F917EB" w:rsidP="007A6AE9">
            <w:pPr>
              <w:keepNext/>
              <w:widowControl w:val="0"/>
              <w:adjustRightInd w:val="0"/>
              <w:spacing w:after="60" w:line="288" w:lineRule="auto"/>
              <w:jc w:val="both"/>
              <w:rPr>
                <w:lang w:eastAsia="en-US"/>
              </w:rPr>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917EB" w:rsidRDefault="00F917EB" w:rsidP="007A6AE9">
            <w:pPr>
              <w:keepNext/>
              <w:widowControl w:val="0"/>
              <w:adjustRightInd w:val="0"/>
              <w:spacing w:line="276" w:lineRule="auto"/>
              <w:rPr>
                <w:lang w:eastAsia="en-US"/>
              </w:rPr>
            </w:pPr>
            <w:r>
              <w:rPr>
                <w:lang w:eastAsia="en-US"/>
              </w:rPr>
              <w:t>Федеральное государственное бюджетное учреждение</w:t>
            </w:r>
            <w:r>
              <w:rPr>
                <w:lang w:eastAsia="en-US"/>
              </w:rPr>
              <w:br/>
              <w:t>«Фонд содействия развитию малых форм предприятий в научно-технической сфере»</w:t>
            </w:r>
          </w:p>
          <w:p w:rsidR="00F917EB" w:rsidRDefault="00F917EB" w:rsidP="007A6AE9">
            <w:pPr>
              <w:keepNext/>
              <w:widowControl w:val="0"/>
              <w:adjustRightInd w:val="0"/>
              <w:spacing w:line="276" w:lineRule="auto"/>
              <w:rPr>
                <w:color w:val="000000"/>
                <w:lang w:eastAsia="en-US"/>
              </w:rPr>
            </w:pPr>
            <w:r>
              <w:rPr>
                <w:color w:val="000000"/>
                <w:lang w:eastAsia="en-US"/>
              </w:rPr>
              <w:t>(Фонд содействия инновациям)</w:t>
            </w:r>
          </w:p>
          <w:p w:rsidR="00F917EB" w:rsidRDefault="00F917EB" w:rsidP="007A6AE9">
            <w:pPr>
              <w:keepNext/>
              <w:widowControl w:val="0"/>
              <w:adjustRightInd w:val="0"/>
              <w:spacing w:line="288" w:lineRule="auto"/>
              <w:rPr>
                <w:lang w:eastAsia="en-US"/>
              </w:rPr>
            </w:pPr>
          </w:p>
          <w:p w:rsidR="00F917EB" w:rsidRDefault="00F917EB" w:rsidP="007A6AE9">
            <w:pPr>
              <w:keepNext/>
              <w:widowControl w:val="0"/>
              <w:adjustRightInd w:val="0"/>
              <w:spacing w:line="288" w:lineRule="auto"/>
              <w:rPr>
                <w:lang w:eastAsia="en-US"/>
              </w:rPr>
            </w:pPr>
            <w:r>
              <w:rPr>
                <w:lang w:eastAsia="en-US"/>
              </w:rPr>
              <w:t>Должность</w:t>
            </w:r>
            <w:r>
              <w:rPr>
                <w:lang w:eastAsia="en-US"/>
              </w:rPr>
              <w:br/>
            </w:r>
          </w:p>
          <w:p w:rsidR="00F917EB" w:rsidRDefault="00F917EB" w:rsidP="007A6AE9">
            <w:pPr>
              <w:keepNext/>
              <w:widowControl w:val="0"/>
              <w:adjustRightInd w:val="0"/>
              <w:spacing w:line="288" w:lineRule="auto"/>
              <w:rPr>
                <w:lang w:eastAsia="en-US"/>
              </w:rPr>
            </w:pPr>
            <w:r>
              <w:rPr>
                <w:lang w:eastAsia="en-US"/>
              </w:rPr>
              <w:t>_______________ ФИО</w:t>
            </w:r>
          </w:p>
          <w:p w:rsidR="00F917EB" w:rsidRDefault="00F917EB" w:rsidP="007A6AE9">
            <w:pPr>
              <w:keepNext/>
              <w:widowControl w:val="0"/>
              <w:adjustRightInd w:val="0"/>
              <w:spacing w:line="288" w:lineRule="auto"/>
              <w:rPr>
                <w:lang w:eastAsia="en-US"/>
              </w:rPr>
            </w:pPr>
            <w:r>
              <w:rPr>
                <w:lang w:eastAsia="en-US"/>
              </w:rPr>
              <w:t>МП</w:t>
            </w:r>
          </w:p>
          <w:p w:rsidR="00F917EB" w:rsidRDefault="00F917EB" w:rsidP="007A6AE9">
            <w:pPr>
              <w:keepNext/>
              <w:widowControl w:val="0"/>
              <w:adjustRightInd w:val="0"/>
              <w:spacing w:after="60" w:line="288" w:lineRule="auto"/>
              <w:jc w:val="both"/>
              <w:rPr>
                <w:lang w:eastAsia="en-US"/>
              </w:rPr>
            </w:pPr>
          </w:p>
        </w:tc>
      </w:tr>
    </w:tbl>
    <w:p w:rsidR="00F917EB" w:rsidRDefault="00F917EB" w:rsidP="00F917EB">
      <w:pPr>
        <w:autoSpaceDE w:val="0"/>
        <w:autoSpaceDN w:val="0"/>
        <w:rPr>
          <w:sz w:val="22"/>
          <w:szCs w:val="22"/>
        </w:rPr>
      </w:pPr>
    </w:p>
    <w:p w:rsidR="00F917EB" w:rsidRDefault="00F917EB" w:rsidP="00F917EB">
      <w:pPr>
        <w:spacing w:after="200" w:line="276" w:lineRule="auto"/>
      </w:pPr>
      <w:r>
        <w:br w:type="page"/>
      </w:r>
    </w:p>
    <w:tbl>
      <w:tblPr>
        <w:tblW w:w="0" w:type="auto"/>
        <w:tblLayout w:type="fixed"/>
        <w:tblLook w:val="04A0"/>
      </w:tblPr>
      <w:tblGrid>
        <w:gridCol w:w="4261"/>
        <w:gridCol w:w="4261"/>
      </w:tblGrid>
      <w:tr w:rsidR="00F917EB" w:rsidRPr="00997645" w:rsidTr="007A6AE9">
        <w:tc>
          <w:tcPr>
            <w:tcW w:w="4261" w:type="dxa"/>
            <w:hideMark/>
          </w:tcPr>
          <w:p w:rsidR="00F917EB" w:rsidRDefault="00F917EB" w:rsidP="007A6AE9">
            <w:pPr>
              <w:autoSpaceDE w:val="0"/>
              <w:autoSpaceDN w:val="0"/>
              <w:spacing w:line="276" w:lineRule="auto"/>
              <w:rPr>
                <w:color w:val="FF0000"/>
                <w:lang w:eastAsia="en-US"/>
              </w:rPr>
            </w:pPr>
            <w:r>
              <w:rPr>
                <w:color w:val="FF0000"/>
                <w:lang w:eastAsia="en-US"/>
              </w:rPr>
              <w:t>ФИО:</w:t>
            </w:r>
          </w:p>
          <w:p w:rsidR="00F917EB" w:rsidRDefault="00F917EB" w:rsidP="007A6AE9">
            <w:pPr>
              <w:autoSpaceDE w:val="0"/>
              <w:autoSpaceDN w:val="0"/>
              <w:spacing w:line="276" w:lineRule="auto"/>
              <w:rPr>
                <w:color w:val="FF0000"/>
                <w:lang w:eastAsia="en-US"/>
              </w:rPr>
            </w:pPr>
            <w:r>
              <w:rPr>
                <w:color w:val="FF0000"/>
                <w:lang w:eastAsia="en-US"/>
              </w:rPr>
              <w:t>Дата рождения:</w:t>
            </w:r>
          </w:p>
          <w:p w:rsidR="00F917EB" w:rsidRDefault="00F917EB" w:rsidP="007A6AE9">
            <w:pPr>
              <w:autoSpaceDE w:val="0"/>
              <w:autoSpaceDN w:val="0"/>
              <w:spacing w:line="276" w:lineRule="auto"/>
              <w:rPr>
                <w:color w:val="FF0000"/>
                <w:lang w:eastAsia="en-US"/>
              </w:rPr>
            </w:pPr>
            <w:r>
              <w:rPr>
                <w:color w:val="FF0000"/>
                <w:lang w:eastAsia="en-US"/>
              </w:rPr>
              <w:t>Паспорт:</w:t>
            </w:r>
          </w:p>
          <w:p w:rsidR="00F917EB" w:rsidRDefault="00F917EB" w:rsidP="007A6AE9">
            <w:pPr>
              <w:autoSpaceDE w:val="0"/>
              <w:autoSpaceDN w:val="0"/>
              <w:spacing w:line="276" w:lineRule="auto"/>
              <w:rPr>
                <w:color w:val="FF0000"/>
                <w:lang w:eastAsia="en-US"/>
              </w:rPr>
            </w:pPr>
            <w:r>
              <w:rPr>
                <w:color w:val="FF0000"/>
                <w:lang w:eastAsia="en-US"/>
              </w:rPr>
              <w:t>Выдан:</w:t>
            </w:r>
          </w:p>
          <w:p w:rsidR="00F917EB" w:rsidRDefault="00F917EB" w:rsidP="007A6AE9">
            <w:pPr>
              <w:autoSpaceDE w:val="0"/>
              <w:autoSpaceDN w:val="0"/>
              <w:spacing w:line="276" w:lineRule="auto"/>
              <w:rPr>
                <w:color w:val="FF0000"/>
                <w:lang w:eastAsia="en-US"/>
              </w:rPr>
            </w:pPr>
            <w:r>
              <w:rPr>
                <w:color w:val="FF0000"/>
                <w:lang w:eastAsia="en-US"/>
              </w:rPr>
              <w:t>ИНН:</w:t>
            </w:r>
          </w:p>
          <w:p w:rsidR="00F917EB" w:rsidRDefault="00F917EB" w:rsidP="007A6AE9">
            <w:pPr>
              <w:autoSpaceDE w:val="0"/>
              <w:autoSpaceDN w:val="0"/>
              <w:spacing w:line="276" w:lineRule="auto"/>
              <w:rPr>
                <w:color w:val="FF0000"/>
                <w:lang w:eastAsia="en-US"/>
              </w:rPr>
            </w:pPr>
            <w:r>
              <w:rPr>
                <w:color w:val="FF0000"/>
                <w:lang w:eastAsia="en-US"/>
              </w:rPr>
              <w:t>Адрес регистрации:</w:t>
            </w:r>
          </w:p>
          <w:p w:rsidR="00F917EB" w:rsidRDefault="00F917EB" w:rsidP="007A6AE9">
            <w:pPr>
              <w:autoSpaceDE w:val="0"/>
              <w:autoSpaceDN w:val="0"/>
              <w:spacing w:line="276" w:lineRule="auto"/>
              <w:rPr>
                <w:color w:val="FF0000"/>
                <w:lang w:eastAsia="en-US"/>
              </w:rPr>
            </w:pPr>
            <w:r>
              <w:rPr>
                <w:color w:val="FF0000"/>
                <w:lang w:eastAsia="en-US"/>
              </w:rPr>
              <w:t>Банковские реквизиты:</w:t>
            </w:r>
          </w:p>
          <w:p w:rsidR="00F917EB" w:rsidRDefault="00F917EB" w:rsidP="007A6AE9">
            <w:pPr>
              <w:autoSpaceDE w:val="0"/>
              <w:autoSpaceDN w:val="0"/>
              <w:spacing w:line="276" w:lineRule="auto"/>
              <w:rPr>
                <w:color w:val="FF0000"/>
                <w:lang w:eastAsia="en-US"/>
              </w:rPr>
            </w:pPr>
            <w:r>
              <w:rPr>
                <w:color w:val="FF0000"/>
                <w:lang w:eastAsia="en-US"/>
              </w:rPr>
              <w:t xml:space="preserve">Расчетный (лицевой) счет </w:t>
            </w:r>
          </w:p>
          <w:p w:rsidR="00F917EB" w:rsidRDefault="00F917EB" w:rsidP="007A6AE9">
            <w:pPr>
              <w:autoSpaceDE w:val="0"/>
              <w:autoSpaceDN w:val="0"/>
              <w:spacing w:line="276" w:lineRule="auto"/>
              <w:rPr>
                <w:color w:val="FF0000"/>
                <w:lang w:eastAsia="en-US"/>
              </w:rPr>
            </w:pPr>
            <w:r>
              <w:rPr>
                <w:color w:val="FF0000"/>
                <w:lang w:eastAsia="en-US"/>
              </w:rPr>
              <w:t xml:space="preserve">грантополучателя: </w:t>
            </w:r>
          </w:p>
          <w:p w:rsidR="00F917EB" w:rsidRDefault="00F917EB" w:rsidP="007A6AE9">
            <w:pPr>
              <w:autoSpaceDE w:val="0"/>
              <w:autoSpaceDN w:val="0"/>
              <w:spacing w:line="276" w:lineRule="auto"/>
              <w:rPr>
                <w:color w:val="FF0000"/>
                <w:lang w:eastAsia="en-US"/>
              </w:rPr>
            </w:pPr>
            <w:r>
              <w:rPr>
                <w:color w:val="FF0000"/>
                <w:lang w:eastAsia="en-US"/>
              </w:rPr>
              <w:t xml:space="preserve">в банке_________, г. __________ </w:t>
            </w:r>
          </w:p>
          <w:p w:rsidR="00F917EB" w:rsidRDefault="00F917EB" w:rsidP="007A6AE9">
            <w:pPr>
              <w:autoSpaceDE w:val="0"/>
              <w:autoSpaceDN w:val="0"/>
              <w:spacing w:line="276" w:lineRule="auto"/>
              <w:rPr>
                <w:color w:val="FF0000"/>
                <w:lang w:eastAsia="en-US"/>
              </w:rPr>
            </w:pPr>
            <w:r>
              <w:rPr>
                <w:color w:val="FF0000"/>
                <w:lang w:eastAsia="en-US"/>
              </w:rPr>
              <w:t>БИК:</w:t>
            </w:r>
          </w:p>
          <w:p w:rsidR="00F917EB" w:rsidRDefault="00F917EB" w:rsidP="007A6AE9">
            <w:pPr>
              <w:autoSpaceDE w:val="0"/>
              <w:autoSpaceDN w:val="0"/>
              <w:spacing w:line="276" w:lineRule="auto"/>
              <w:rPr>
                <w:lang w:eastAsia="en-US"/>
              </w:rPr>
            </w:pPr>
            <w:r>
              <w:rPr>
                <w:color w:val="FF0000"/>
                <w:lang w:eastAsia="en-US"/>
              </w:rPr>
              <w:t>к/с:</w:t>
            </w:r>
          </w:p>
        </w:tc>
        <w:tc>
          <w:tcPr>
            <w:tcW w:w="4261" w:type="dxa"/>
            <w:hideMark/>
          </w:tcPr>
          <w:p w:rsidR="00F917EB" w:rsidRDefault="00F917EB" w:rsidP="007A6AE9">
            <w:pPr>
              <w:widowControl w:val="0"/>
              <w:adjustRightInd w:val="0"/>
              <w:spacing w:line="276" w:lineRule="auto"/>
              <w:rPr>
                <w:color w:val="000000"/>
                <w:lang w:eastAsia="en-US"/>
              </w:rPr>
            </w:pPr>
            <w:r>
              <w:rPr>
                <w:color w:val="000000"/>
                <w:lang w:eastAsia="en-US"/>
              </w:rPr>
              <w:t>Федеральное государственное бюджетное учреждение</w:t>
            </w:r>
          </w:p>
          <w:p w:rsidR="00F917EB" w:rsidRDefault="00F917EB" w:rsidP="007A6AE9">
            <w:pPr>
              <w:widowControl w:val="0"/>
              <w:adjustRightInd w:val="0"/>
              <w:spacing w:line="276" w:lineRule="auto"/>
              <w:rPr>
                <w:color w:val="000000"/>
                <w:lang w:eastAsia="en-US"/>
              </w:rPr>
            </w:pPr>
            <w:r>
              <w:rPr>
                <w:color w:val="000000"/>
                <w:lang w:eastAsia="en-US"/>
              </w:rPr>
              <w:t>"Фонд содействия развитию малых форм предприятий в научно-технической сфере"</w:t>
            </w:r>
          </w:p>
          <w:p w:rsidR="00F917EB" w:rsidRDefault="00F917EB" w:rsidP="007A6AE9">
            <w:pPr>
              <w:widowControl w:val="0"/>
              <w:adjustRightInd w:val="0"/>
              <w:spacing w:line="276" w:lineRule="auto"/>
              <w:rPr>
                <w:color w:val="000000"/>
                <w:lang w:eastAsia="en-US"/>
              </w:rPr>
            </w:pPr>
            <w:r>
              <w:rPr>
                <w:color w:val="000000"/>
                <w:lang w:eastAsia="en-US"/>
              </w:rPr>
              <w:t>(Фонд содействия инновациям)</w:t>
            </w:r>
          </w:p>
          <w:p w:rsidR="00F917EB" w:rsidRDefault="00F917EB" w:rsidP="007A6AE9">
            <w:pPr>
              <w:widowControl w:val="0"/>
              <w:adjustRightInd w:val="0"/>
              <w:spacing w:line="276" w:lineRule="auto"/>
              <w:rPr>
                <w:lang w:eastAsia="en-US"/>
              </w:rPr>
            </w:pPr>
            <w:r>
              <w:rPr>
                <w:lang w:eastAsia="en-US"/>
              </w:rPr>
              <w:t>119034, г. Москва, 3-ий Обыденский переулок, д. 1, строение 5</w:t>
            </w:r>
          </w:p>
          <w:p w:rsidR="00F917EB" w:rsidRDefault="00F917EB" w:rsidP="007A6AE9">
            <w:pPr>
              <w:widowControl w:val="0"/>
              <w:adjustRightInd w:val="0"/>
              <w:spacing w:line="276" w:lineRule="auto"/>
              <w:rPr>
                <w:color w:val="000000"/>
                <w:lang w:eastAsia="en-US"/>
              </w:rPr>
            </w:pPr>
            <w:r>
              <w:rPr>
                <w:color w:val="000000"/>
                <w:lang w:eastAsia="en-US"/>
              </w:rPr>
              <w:t>ИНН: 7736004350</w:t>
            </w:r>
          </w:p>
          <w:p w:rsidR="00F917EB" w:rsidRDefault="00F917EB" w:rsidP="007A6AE9">
            <w:pPr>
              <w:widowControl w:val="0"/>
              <w:adjustRightInd w:val="0"/>
              <w:spacing w:line="276" w:lineRule="auto"/>
              <w:rPr>
                <w:color w:val="000000"/>
                <w:lang w:eastAsia="en-US"/>
              </w:rPr>
            </w:pPr>
            <w:r>
              <w:rPr>
                <w:color w:val="000000"/>
                <w:lang w:eastAsia="en-US"/>
              </w:rPr>
              <w:t>КПП: 770401001</w:t>
            </w:r>
          </w:p>
          <w:p w:rsidR="00F917EB" w:rsidRDefault="00F917EB" w:rsidP="007A6AE9">
            <w:pPr>
              <w:widowControl w:val="0"/>
              <w:adjustRightInd w:val="0"/>
              <w:spacing w:line="276" w:lineRule="auto"/>
              <w:rPr>
                <w:color w:val="000000"/>
                <w:lang w:eastAsia="en-US"/>
              </w:rPr>
            </w:pPr>
            <w:r>
              <w:rPr>
                <w:lang w:eastAsia="en-US"/>
              </w:rPr>
              <w:t>Банковские реквизиты:</w:t>
            </w:r>
          </w:p>
          <w:p w:rsidR="00F917EB" w:rsidRDefault="00F917EB" w:rsidP="007A6AE9">
            <w:pPr>
              <w:widowControl w:val="0"/>
              <w:adjustRightInd w:val="0"/>
              <w:spacing w:line="276" w:lineRule="auto"/>
              <w:rPr>
                <w:color w:val="000000"/>
                <w:lang w:eastAsia="en-US"/>
              </w:rPr>
            </w:pPr>
            <w:r>
              <w:rPr>
                <w:color w:val="000000"/>
                <w:lang w:eastAsia="en-US"/>
              </w:rPr>
              <w:t>Межрегиональное операционное УФК (Фонд содействия развитию малых форм предприятий в научно-технической сфере л/с 21956002260)</w:t>
            </w:r>
          </w:p>
          <w:p w:rsidR="00F917EB" w:rsidRDefault="00F917EB" w:rsidP="007A6AE9">
            <w:pPr>
              <w:widowControl w:val="0"/>
              <w:adjustRightInd w:val="0"/>
              <w:spacing w:line="276" w:lineRule="auto"/>
              <w:rPr>
                <w:lang w:eastAsia="en-US"/>
              </w:rPr>
            </w:pPr>
            <w:r>
              <w:rPr>
                <w:lang w:eastAsia="en-US"/>
              </w:rPr>
              <w:t>Операционный департамент Банка России г. Москва</w:t>
            </w:r>
          </w:p>
          <w:p w:rsidR="00F917EB" w:rsidRDefault="00F917EB" w:rsidP="007A6AE9">
            <w:pPr>
              <w:widowControl w:val="0"/>
              <w:adjustRightInd w:val="0"/>
              <w:spacing w:line="276" w:lineRule="auto"/>
              <w:rPr>
                <w:color w:val="000000"/>
                <w:lang w:eastAsia="en-US"/>
              </w:rPr>
            </w:pPr>
            <w:r>
              <w:rPr>
                <w:color w:val="000000"/>
                <w:lang w:eastAsia="en-US"/>
              </w:rPr>
              <w:t>р/с: 40501810000002002901</w:t>
            </w:r>
          </w:p>
          <w:p w:rsidR="00F917EB" w:rsidRDefault="00F917EB" w:rsidP="007A6AE9">
            <w:pPr>
              <w:autoSpaceDE w:val="0"/>
              <w:autoSpaceDN w:val="0"/>
              <w:spacing w:line="276" w:lineRule="auto"/>
              <w:rPr>
                <w:sz w:val="20"/>
                <w:szCs w:val="20"/>
                <w:lang w:eastAsia="en-US"/>
              </w:rPr>
            </w:pPr>
            <w:r>
              <w:rPr>
                <w:color w:val="000000"/>
                <w:lang w:eastAsia="en-US"/>
              </w:rPr>
              <w:t>БИК</w:t>
            </w:r>
            <w:r>
              <w:rPr>
                <w:color w:val="000000"/>
                <w:lang w:val="en-US" w:eastAsia="en-US"/>
              </w:rPr>
              <w:t>:</w:t>
            </w:r>
            <w:r>
              <w:rPr>
                <w:color w:val="000000"/>
                <w:lang w:eastAsia="en-US"/>
              </w:rPr>
              <w:t xml:space="preserve"> 044501002</w:t>
            </w:r>
          </w:p>
        </w:tc>
      </w:tr>
    </w:tbl>
    <w:p w:rsidR="00F917EB" w:rsidRDefault="00F917EB" w:rsidP="00F917EB">
      <w:pPr>
        <w:autoSpaceDE w:val="0"/>
        <w:autoSpaceDN w:val="0"/>
        <w:ind w:left="3600"/>
        <w:rPr>
          <w:sz w:val="28"/>
          <w:szCs w:val="28"/>
        </w:rPr>
      </w:pPr>
    </w:p>
    <w:p w:rsidR="00F917EB" w:rsidRDefault="00F917EB" w:rsidP="00F917EB">
      <w:pPr>
        <w:autoSpaceDE w:val="0"/>
        <w:autoSpaceDN w:val="0"/>
        <w:rPr>
          <w:sz w:val="20"/>
          <w:szCs w:val="20"/>
        </w:rPr>
      </w:pPr>
    </w:p>
    <w:p w:rsidR="00F917EB" w:rsidRDefault="00F917EB" w:rsidP="00F917EB">
      <w:pPr>
        <w:widowControl w:val="0"/>
        <w:autoSpaceDE w:val="0"/>
        <w:autoSpaceDN w:val="0"/>
        <w:adjustRightInd w:val="0"/>
        <w:jc w:val="center"/>
        <w:rPr>
          <w:color w:val="000000"/>
          <w:sz w:val="28"/>
          <w:szCs w:val="28"/>
        </w:rPr>
      </w:pPr>
      <w:r>
        <w:rPr>
          <w:b/>
          <w:bCs/>
          <w:color w:val="000000"/>
          <w:sz w:val="28"/>
          <w:szCs w:val="28"/>
        </w:rPr>
        <w:t>АКТ</w:t>
      </w:r>
    </w:p>
    <w:p w:rsidR="00F917EB" w:rsidRDefault="00F917EB" w:rsidP="00F917EB">
      <w:pPr>
        <w:widowControl w:val="0"/>
        <w:autoSpaceDE w:val="0"/>
        <w:autoSpaceDN w:val="0"/>
        <w:adjustRightInd w:val="0"/>
        <w:jc w:val="center"/>
        <w:rPr>
          <w:b/>
          <w:color w:val="000000"/>
        </w:rPr>
      </w:pPr>
      <w:r>
        <w:rPr>
          <w:b/>
          <w:color w:val="000000"/>
        </w:rPr>
        <w:t xml:space="preserve"> о выполнении Работ</w:t>
      </w:r>
    </w:p>
    <w:p w:rsidR="00F917EB" w:rsidRDefault="00F917EB" w:rsidP="00F917EB">
      <w:pPr>
        <w:autoSpaceDE w:val="0"/>
        <w:autoSpaceDN w:val="0"/>
        <w:jc w:val="center"/>
        <w:rPr>
          <w:b/>
          <w:bCs/>
        </w:rPr>
      </w:pPr>
      <w:r>
        <w:rPr>
          <w:b/>
          <w:bCs/>
        </w:rPr>
        <w:t xml:space="preserve">по Договору (Соглашению) о предоставлении гранта </w:t>
      </w:r>
    </w:p>
    <w:p w:rsidR="00F917EB" w:rsidRDefault="00F917EB" w:rsidP="00F917EB">
      <w:pPr>
        <w:widowControl w:val="0"/>
        <w:autoSpaceDE w:val="0"/>
        <w:autoSpaceDN w:val="0"/>
        <w:adjustRightInd w:val="0"/>
        <w:jc w:val="center"/>
        <w:rPr>
          <w:b/>
          <w:bCs/>
        </w:rPr>
      </w:pPr>
      <w:r>
        <w:rPr>
          <w:b/>
          <w:bCs/>
        </w:rPr>
        <w:t>№____ГУ/201_ от ______ 201_г.</w:t>
      </w: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F917EB" w:rsidRPr="00997645" w:rsidTr="007A6AE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F917EB" w:rsidRDefault="00F917EB" w:rsidP="007A6AE9">
            <w:pPr>
              <w:widowControl w:val="0"/>
              <w:autoSpaceDE w:val="0"/>
              <w:autoSpaceDN w:val="0"/>
              <w:adjustRightInd w:val="0"/>
              <w:spacing w:line="276" w:lineRule="auto"/>
              <w:rPr>
                <w:color w:val="000000"/>
                <w:lang w:eastAsia="en-US"/>
              </w:rPr>
            </w:pPr>
            <w:r>
              <w:rPr>
                <w:color w:val="000000"/>
                <w:lang w:eastAsia="en-U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F917EB" w:rsidRDefault="00F917EB" w:rsidP="007A6AE9">
            <w:pPr>
              <w:widowControl w:val="0"/>
              <w:autoSpaceDE w:val="0"/>
              <w:autoSpaceDN w:val="0"/>
              <w:adjustRightInd w:val="0"/>
              <w:spacing w:line="276" w:lineRule="auto"/>
              <w:jc w:val="right"/>
              <w:rPr>
                <w:color w:val="000000"/>
                <w:lang w:eastAsia="en-US"/>
              </w:rPr>
            </w:pPr>
            <w:r>
              <w:rPr>
                <w:color w:val="000000"/>
                <w:lang w:eastAsia="en-US"/>
              </w:rPr>
              <w:t>"___" _______________ 201_ г.</w:t>
            </w:r>
          </w:p>
        </w:tc>
      </w:tr>
    </w:tbl>
    <w:p w:rsidR="00F917EB" w:rsidRDefault="00F917EB" w:rsidP="00F917EB">
      <w:pPr>
        <w:autoSpaceDE w:val="0"/>
        <w:autoSpaceDN w:val="0"/>
        <w:jc w:val="center"/>
      </w:pPr>
    </w:p>
    <w:p w:rsidR="00F917EB" w:rsidRDefault="00F917EB" w:rsidP="00F917EB">
      <w:pPr>
        <w:autoSpaceDE w:val="0"/>
        <w:autoSpaceDN w:val="0"/>
      </w:pPr>
      <w:r>
        <w:t>НИР  “</w:t>
      </w:r>
      <w:r>
        <w:rPr>
          <w:u w:val="single"/>
        </w:rPr>
        <w:t xml:space="preserve">                    </w:t>
      </w:r>
      <w:r>
        <w:rPr>
          <w:i/>
          <w:iCs/>
          <w:color w:val="FF0000"/>
          <w:u w:val="single"/>
        </w:rPr>
        <w:t xml:space="preserve">тема НИР по договору </w:t>
      </w:r>
      <w:r>
        <w:rPr>
          <w:i/>
          <w:iCs/>
          <w:u w:val="single"/>
        </w:rPr>
        <w:t xml:space="preserve">                                                    </w:t>
      </w:r>
      <w:r>
        <w:t>”</w:t>
      </w:r>
    </w:p>
    <w:p w:rsidR="00F917EB" w:rsidRDefault="00F917EB" w:rsidP="00F917EB">
      <w:pPr>
        <w:autoSpaceDE w:val="0"/>
        <w:autoSpaceDN w:val="0"/>
      </w:pPr>
      <w:r>
        <w:t xml:space="preserve">Этап № 2   </w:t>
      </w:r>
      <w:r>
        <w:rPr>
          <w:i/>
          <w:iCs/>
          <w:u w:val="single"/>
        </w:rPr>
        <w:t xml:space="preserve">          </w:t>
      </w:r>
      <w:r>
        <w:rPr>
          <w:i/>
          <w:iCs/>
          <w:color w:val="FF0000"/>
          <w:u w:val="single"/>
        </w:rPr>
        <w:t>тема 2 этапа по календарному плану</w:t>
      </w:r>
      <w:r>
        <w:rPr>
          <w:i/>
          <w:iCs/>
          <w:u w:val="single"/>
        </w:rPr>
        <w:t xml:space="preserve">                                                      . </w:t>
      </w:r>
    </w:p>
    <w:p w:rsidR="00F917EB" w:rsidRDefault="00F917EB" w:rsidP="00F917EB">
      <w:pPr>
        <w:autoSpaceDE w:val="0"/>
        <w:autoSpaceDN w:val="0"/>
      </w:pPr>
    </w:p>
    <w:p w:rsidR="00F917EB" w:rsidRDefault="00F917EB" w:rsidP="00F917EB">
      <w:pPr>
        <w:autoSpaceDE w:val="0"/>
        <w:autoSpaceDN w:val="0"/>
      </w:pPr>
      <w:r>
        <w:tab/>
      </w:r>
      <w:r>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t xml:space="preserve"> и гражданин Российской Федерации </w:t>
      </w:r>
      <w:r>
        <w:rPr>
          <w:color w:val="FF0000"/>
        </w:rPr>
        <w:t>______Ф.И.О.___________</w:t>
      </w:r>
      <w:r>
        <w:t>, далее именуемый “Грантополучатель”, с другой стороны, составили настоящий акт о нижеследующем:</w:t>
      </w:r>
    </w:p>
    <w:p w:rsidR="00F917EB" w:rsidRDefault="00F917EB" w:rsidP="00F917EB">
      <w:pPr>
        <w:autoSpaceDE w:val="0"/>
        <w:autoSpaceDN w:val="0"/>
      </w:pPr>
    </w:p>
    <w:p w:rsidR="00F917EB" w:rsidRDefault="00F917EB" w:rsidP="00F917EB">
      <w:pPr>
        <w:autoSpaceDE w:val="0"/>
        <w:autoSpaceDN w:val="0"/>
        <w:ind w:firstLine="720"/>
      </w:pPr>
      <w:r>
        <w:t xml:space="preserve">Грантополучатель в полном объеме выполнил этап № 2 НИР по теме </w:t>
      </w:r>
      <w:r>
        <w:rPr>
          <w:u w:val="single"/>
        </w:rPr>
        <w:br/>
        <w:t>______________</w:t>
      </w:r>
      <w:r>
        <w:rPr>
          <w:i/>
          <w:iCs/>
          <w:color w:val="FF0000"/>
          <w:u w:val="single"/>
        </w:rPr>
        <w:t>тема 2 этапа по календарному плану</w:t>
      </w:r>
      <w:r>
        <w:rPr>
          <w:i/>
          <w:iCs/>
          <w:u w:val="single"/>
        </w:rPr>
        <w:t>__________________________.</w:t>
      </w:r>
    </w:p>
    <w:p w:rsidR="00F917EB" w:rsidRDefault="00F917EB" w:rsidP="00F917EB">
      <w:pPr>
        <w:autoSpaceDE w:val="0"/>
        <w:autoSpaceDN w:val="0"/>
        <w:ind w:firstLine="720"/>
      </w:pPr>
    </w:p>
    <w:p w:rsidR="00F917EB" w:rsidRDefault="00F917EB" w:rsidP="00F917EB">
      <w:pPr>
        <w:autoSpaceDE w:val="0"/>
        <w:autoSpaceDN w:val="0"/>
      </w:pPr>
      <w:r>
        <w:tab/>
        <w:t>Краткое описание выполненной работы:__________</w:t>
      </w:r>
      <w:r>
        <w:rPr>
          <w:i/>
          <w:iCs/>
          <w:color w:val="FF0000"/>
        </w:rPr>
        <w:t xml:space="preserve">перечислить выполненные работы по 2 этапу_________________________________________________________ </w:t>
      </w:r>
    </w:p>
    <w:p w:rsidR="00F917EB" w:rsidRDefault="00F917EB" w:rsidP="00F917EB">
      <w:pPr>
        <w:autoSpaceDE w:val="0"/>
        <w:autoSpaceDN w:val="0"/>
      </w:pPr>
    </w:p>
    <w:p w:rsidR="00F917EB" w:rsidRDefault="00F917EB" w:rsidP="00F917EB">
      <w:pPr>
        <w:autoSpaceDE w:val="0"/>
        <w:autoSpaceDN w:val="0"/>
        <w:rPr>
          <w:color w:val="000000"/>
        </w:rPr>
      </w:pPr>
      <w:r>
        <w:rPr>
          <w:color w:val="000000"/>
        </w:rPr>
        <w:tab/>
        <w:t>Стоимость этапа № 2 составляет: 300 000 (Триста тысяч) рублей.</w:t>
      </w:r>
    </w:p>
    <w:p w:rsidR="00F917EB" w:rsidRDefault="00F917EB" w:rsidP="00F917EB">
      <w:pPr>
        <w:autoSpaceDE w:val="0"/>
        <w:autoSpaceDN w:val="0"/>
        <w:rPr>
          <w:color w:val="000000"/>
        </w:rPr>
      </w:pPr>
    </w:p>
    <w:p w:rsidR="00F917EB" w:rsidRDefault="00F917EB" w:rsidP="00F917EB">
      <w:pPr>
        <w:autoSpaceDE w:val="0"/>
        <w:autoSpaceDN w:val="0"/>
      </w:pPr>
      <w:r>
        <w:tab/>
        <w:t xml:space="preserve">Сумма, перечисленная Фондом </w:t>
      </w:r>
      <w:r>
        <w:rPr>
          <w:color w:val="000000"/>
        </w:rPr>
        <w:t xml:space="preserve">по </w:t>
      </w:r>
      <w:r>
        <w:rPr>
          <w:bCs/>
          <w:color w:val="000000"/>
        </w:rPr>
        <w:t xml:space="preserve">Договору (Соглашению), </w:t>
      </w:r>
      <w:r>
        <w:t>составила:</w:t>
      </w:r>
    </w:p>
    <w:p w:rsidR="00F917EB" w:rsidRDefault="00F917EB" w:rsidP="00F917EB">
      <w:pPr>
        <w:autoSpaceDE w:val="0"/>
        <w:autoSpaceDN w:val="0"/>
        <w:rPr>
          <w:color w:val="000000"/>
        </w:rPr>
      </w:pPr>
      <w:r>
        <w:rPr>
          <w:color w:val="000000"/>
        </w:rPr>
        <w:t>500 000 (Пятьсот тысяч) рублей.</w:t>
      </w:r>
    </w:p>
    <w:p w:rsidR="00F917EB" w:rsidRDefault="00F917EB" w:rsidP="00F917EB">
      <w:pPr>
        <w:autoSpaceDE w:val="0"/>
        <w:autoSpaceDN w:val="0"/>
      </w:pPr>
    </w:p>
    <w:p w:rsidR="00F917EB" w:rsidRDefault="00F917EB" w:rsidP="00F917EB">
      <w:pPr>
        <w:autoSpaceDE w:val="0"/>
        <w:autoSpaceDN w:val="0"/>
        <w:rPr>
          <w:color w:val="000000"/>
        </w:rPr>
      </w:pPr>
      <w:r>
        <w:rPr>
          <w:color w:val="000000"/>
        </w:rPr>
        <w:tab/>
        <w:t xml:space="preserve">Стоимость Работ по </w:t>
      </w:r>
      <w:r>
        <w:rPr>
          <w:bCs/>
          <w:color w:val="000000"/>
        </w:rPr>
        <w:t>Договору (Соглашению)</w:t>
      </w:r>
      <w:r>
        <w:rPr>
          <w:color w:val="000000"/>
        </w:rPr>
        <w:t xml:space="preserve"> составляет 500 000 (Пятьсот тысяч) рублей.</w:t>
      </w:r>
    </w:p>
    <w:p w:rsidR="00F917EB" w:rsidRDefault="00F917EB" w:rsidP="00F917EB">
      <w:pPr>
        <w:autoSpaceDE w:val="0"/>
        <w:autoSpaceDN w:val="0"/>
        <w:rPr>
          <w:color w:val="000000"/>
        </w:rPr>
      </w:pPr>
    </w:p>
    <w:p w:rsidR="00F917EB" w:rsidRDefault="00F917EB" w:rsidP="00F917EB">
      <w:pPr>
        <w:autoSpaceDE w:val="0"/>
        <w:autoSpaceDN w:val="0"/>
        <w:rPr>
          <w:sz w:val="22"/>
          <w:szCs w:val="22"/>
        </w:rPr>
      </w:pPr>
      <w:r>
        <w:rPr>
          <w:color w:val="000000"/>
        </w:rPr>
        <w:tab/>
      </w:r>
    </w:p>
    <w:p w:rsidR="00F917EB" w:rsidRDefault="00F917EB" w:rsidP="00F917EB">
      <w:pPr>
        <w:autoSpaceDE w:val="0"/>
        <w:autoSpaceDN w:val="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F917EB" w:rsidRPr="00997645" w:rsidTr="007A6AE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917EB" w:rsidRDefault="00F917EB" w:rsidP="007A6AE9">
            <w:pPr>
              <w:keepNext/>
              <w:widowControl w:val="0"/>
              <w:adjustRightInd w:val="0"/>
              <w:spacing w:line="288" w:lineRule="auto"/>
              <w:rPr>
                <w:lang w:eastAsia="en-US"/>
              </w:rPr>
            </w:pPr>
            <w:r>
              <w:rPr>
                <w:lang w:eastAsia="en-US"/>
              </w:rPr>
              <w:t>Грантополучатель</w:t>
            </w:r>
            <w:r>
              <w:rPr>
                <w:lang w:eastAsia="en-US"/>
              </w:rPr>
              <w:br/>
              <w:t>ФИО</w:t>
            </w:r>
          </w:p>
          <w:p w:rsidR="00F917EB" w:rsidRDefault="00F917EB" w:rsidP="007A6AE9">
            <w:pPr>
              <w:keepNext/>
              <w:widowControl w:val="0"/>
              <w:adjustRightInd w:val="0"/>
              <w:spacing w:line="288" w:lineRule="auto"/>
              <w:rPr>
                <w:lang w:eastAsia="en-US"/>
              </w:rPr>
            </w:pPr>
          </w:p>
          <w:p w:rsidR="00F917EB" w:rsidRDefault="00F917EB" w:rsidP="007A6AE9">
            <w:pPr>
              <w:keepNext/>
              <w:widowControl w:val="0"/>
              <w:adjustRightInd w:val="0"/>
              <w:spacing w:line="288" w:lineRule="auto"/>
              <w:rPr>
                <w:lang w:eastAsia="en-US"/>
              </w:rPr>
            </w:pPr>
          </w:p>
          <w:p w:rsidR="00F917EB" w:rsidRDefault="00F917EB" w:rsidP="007A6AE9">
            <w:pPr>
              <w:keepNext/>
              <w:widowControl w:val="0"/>
              <w:adjustRightInd w:val="0"/>
              <w:spacing w:line="288" w:lineRule="auto"/>
              <w:rPr>
                <w:lang w:eastAsia="en-US"/>
              </w:rPr>
            </w:pPr>
          </w:p>
          <w:p w:rsidR="00F917EB" w:rsidRDefault="00F917EB" w:rsidP="007A6AE9">
            <w:pPr>
              <w:keepNext/>
              <w:widowControl w:val="0"/>
              <w:adjustRightInd w:val="0"/>
              <w:spacing w:line="276" w:lineRule="auto"/>
              <w:rPr>
                <w:lang w:eastAsia="en-US"/>
              </w:rPr>
            </w:pPr>
          </w:p>
          <w:p w:rsidR="00F917EB" w:rsidRDefault="00F917EB" w:rsidP="007A6AE9">
            <w:pPr>
              <w:keepNext/>
              <w:widowControl w:val="0"/>
              <w:adjustRightInd w:val="0"/>
              <w:spacing w:line="276" w:lineRule="auto"/>
              <w:rPr>
                <w:lang w:eastAsia="en-US"/>
              </w:rPr>
            </w:pPr>
          </w:p>
          <w:p w:rsidR="00F917EB" w:rsidRDefault="00F917EB" w:rsidP="007A6AE9">
            <w:pPr>
              <w:keepNext/>
              <w:widowControl w:val="0"/>
              <w:adjustRightInd w:val="0"/>
              <w:spacing w:line="276" w:lineRule="auto"/>
              <w:rPr>
                <w:lang w:eastAsia="en-US"/>
              </w:rPr>
            </w:pPr>
            <w:r>
              <w:rPr>
                <w:lang w:eastAsia="en-US"/>
              </w:rPr>
              <w:t>________________________</w:t>
            </w:r>
          </w:p>
          <w:p w:rsidR="00F917EB" w:rsidRDefault="00F917EB" w:rsidP="007A6AE9">
            <w:pPr>
              <w:keepNext/>
              <w:widowControl w:val="0"/>
              <w:adjustRightInd w:val="0"/>
              <w:spacing w:after="60" w:line="288" w:lineRule="auto"/>
              <w:jc w:val="both"/>
              <w:rPr>
                <w:lang w:eastAsia="en-US"/>
              </w:rPr>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917EB" w:rsidRDefault="00F917EB" w:rsidP="007A6AE9">
            <w:pPr>
              <w:keepNext/>
              <w:widowControl w:val="0"/>
              <w:adjustRightInd w:val="0"/>
              <w:spacing w:line="276" w:lineRule="auto"/>
              <w:rPr>
                <w:lang w:eastAsia="en-US"/>
              </w:rPr>
            </w:pPr>
            <w:r>
              <w:rPr>
                <w:lang w:eastAsia="en-US"/>
              </w:rPr>
              <w:t>Федеральное государственное бюджетное учреждение</w:t>
            </w:r>
            <w:r>
              <w:rPr>
                <w:lang w:eastAsia="en-US"/>
              </w:rPr>
              <w:br/>
              <w:t>«Фонд содействия развитию малых форм предприятий в научно-технической сфере»</w:t>
            </w:r>
          </w:p>
          <w:p w:rsidR="00F917EB" w:rsidRDefault="00F917EB" w:rsidP="007A6AE9">
            <w:pPr>
              <w:keepNext/>
              <w:widowControl w:val="0"/>
              <w:adjustRightInd w:val="0"/>
              <w:spacing w:line="276" w:lineRule="auto"/>
              <w:rPr>
                <w:color w:val="000000"/>
                <w:lang w:eastAsia="en-US"/>
              </w:rPr>
            </w:pPr>
            <w:r>
              <w:rPr>
                <w:color w:val="000000"/>
                <w:lang w:eastAsia="en-US"/>
              </w:rPr>
              <w:t>(Фонд содействия инновациям)</w:t>
            </w:r>
          </w:p>
          <w:p w:rsidR="00F917EB" w:rsidRDefault="00F917EB" w:rsidP="007A6AE9">
            <w:pPr>
              <w:keepNext/>
              <w:widowControl w:val="0"/>
              <w:adjustRightInd w:val="0"/>
              <w:spacing w:line="288" w:lineRule="auto"/>
              <w:rPr>
                <w:lang w:eastAsia="en-US"/>
              </w:rPr>
            </w:pPr>
          </w:p>
          <w:p w:rsidR="00F917EB" w:rsidRDefault="00F917EB" w:rsidP="007A6AE9">
            <w:pPr>
              <w:keepNext/>
              <w:widowControl w:val="0"/>
              <w:adjustRightInd w:val="0"/>
              <w:spacing w:line="288" w:lineRule="auto"/>
              <w:rPr>
                <w:lang w:eastAsia="en-US"/>
              </w:rPr>
            </w:pPr>
            <w:r>
              <w:rPr>
                <w:lang w:eastAsia="en-US"/>
              </w:rPr>
              <w:t>Должность</w:t>
            </w:r>
            <w:r>
              <w:rPr>
                <w:lang w:eastAsia="en-US"/>
              </w:rPr>
              <w:br/>
            </w:r>
          </w:p>
          <w:p w:rsidR="00F917EB" w:rsidRDefault="00F917EB" w:rsidP="007A6AE9">
            <w:pPr>
              <w:keepNext/>
              <w:widowControl w:val="0"/>
              <w:adjustRightInd w:val="0"/>
              <w:spacing w:line="288" w:lineRule="auto"/>
              <w:rPr>
                <w:lang w:eastAsia="en-US"/>
              </w:rPr>
            </w:pPr>
            <w:r>
              <w:rPr>
                <w:lang w:eastAsia="en-US"/>
              </w:rPr>
              <w:t>_______________ ФИО</w:t>
            </w:r>
          </w:p>
          <w:p w:rsidR="00F917EB" w:rsidRDefault="00F917EB" w:rsidP="007A6AE9">
            <w:pPr>
              <w:keepNext/>
              <w:widowControl w:val="0"/>
              <w:adjustRightInd w:val="0"/>
              <w:spacing w:line="288" w:lineRule="auto"/>
              <w:rPr>
                <w:lang w:eastAsia="en-US"/>
              </w:rPr>
            </w:pPr>
            <w:r>
              <w:rPr>
                <w:lang w:eastAsia="en-US"/>
              </w:rPr>
              <w:t>МП</w:t>
            </w:r>
          </w:p>
          <w:p w:rsidR="00F917EB" w:rsidRDefault="00F917EB" w:rsidP="007A6AE9">
            <w:pPr>
              <w:keepNext/>
              <w:widowControl w:val="0"/>
              <w:adjustRightInd w:val="0"/>
              <w:spacing w:after="60" w:line="288" w:lineRule="auto"/>
              <w:jc w:val="both"/>
              <w:rPr>
                <w:lang w:eastAsia="en-US"/>
              </w:rPr>
            </w:pPr>
          </w:p>
        </w:tc>
      </w:tr>
    </w:tbl>
    <w:p w:rsidR="00F917EB" w:rsidRDefault="00F917EB" w:rsidP="00F917EB">
      <w:pPr>
        <w:spacing w:after="200" w:line="276" w:lineRule="auto"/>
      </w:pPr>
    </w:p>
    <w:p w:rsidR="00F917EB" w:rsidRDefault="00F917EB" w:rsidP="00F917EB">
      <w:pPr>
        <w:spacing w:after="200" w:line="276" w:lineRule="auto"/>
      </w:pPr>
    </w:p>
    <w:p w:rsidR="00F917EB" w:rsidRDefault="00F917EB" w:rsidP="00F917EB">
      <w:pPr>
        <w:spacing w:after="200" w:line="276" w:lineRule="auto"/>
      </w:pPr>
    </w:p>
    <w:p w:rsidR="00F917EB" w:rsidRDefault="00F917EB" w:rsidP="00F917EB">
      <w:pPr>
        <w:widowControl w:val="0"/>
        <w:autoSpaceDE w:val="0"/>
        <w:autoSpaceDN w:val="0"/>
        <w:adjustRightInd w:val="0"/>
        <w:rPr>
          <w:color w:val="000000"/>
        </w:rPr>
      </w:pPr>
    </w:p>
    <w:p w:rsidR="00F917EB" w:rsidRDefault="00F917EB" w:rsidP="00F917EB">
      <w:pPr>
        <w:spacing w:after="200" w:line="276" w:lineRule="auto"/>
        <w:rPr>
          <w:color w:val="000000"/>
        </w:rPr>
      </w:pPr>
      <w:r>
        <w:rPr>
          <w:color w:val="000000"/>
        </w:rPr>
        <w:br w:type="page"/>
      </w:r>
    </w:p>
    <w:p w:rsidR="00F917EB" w:rsidRDefault="00F917EB" w:rsidP="00F917EB">
      <w:pPr>
        <w:widowControl w:val="0"/>
        <w:adjustRightInd w:val="0"/>
        <w:jc w:val="right"/>
        <w:rPr>
          <w:color w:val="000000"/>
        </w:rPr>
      </w:pPr>
      <w:r>
        <w:rPr>
          <w:color w:val="000000"/>
        </w:rPr>
        <w:t>ВЫПОЛНЕНО</w:t>
      </w:r>
    </w:p>
    <w:p w:rsidR="00F917EB" w:rsidRDefault="00F917EB" w:rsidP="00F917EB">
      <w:pPr>
        <w:widowControl w:val="0"/>
        <w:adjustRightInd w:val="0"/>
        <w:jc w:val="right"/>
        <w:rPr>
          <w:color w:val="000000"/>
        </w:rPr>
      </w:pPr>
    </w:p>
    <w:p w:rsidR="00F917EB" w:rsidRDefault="00F917EB" w:rsidP="00F917EB">
      <w:pPr>
        <w:widowControl w:val="0"/>
        <w:adjustRightInd w:val="0"/>
        <w:jc w:val="right"/>
        <w:rPr>
          <w:color w:val="000000"/>
        </w:rPr>
      </w:pPr>
      <w:r>
        <w:rPr>
          <w:color w:val="000000"/>
        </w:rPr>
        <w:t>Исполнитель НИР</w:t>
      </w:r>
    </w:p>
    <w:p w:rsidR="00F917EB" w:rsidRDefault="00F917EB" w:rsidP="00F917EB">
      <w:pPr>
        <w:widowControl w:val="0"/>
        <w:adjustRightInd w:val="0"/>
        <w:jc w:val="right"/>
      </w:pPr>
      <w:r>
        <w:t>ФИО</w:t>
      </w:r>
    </w:p>
    <w:p w:rsidR="00F917EB" w:rsidRDefault="00F917EB" w:rsidP="00F917EB">
      <w:pPr>
        <w:widowControl w:val="0"/>
        <w:adjustRightInd w:val="0"/>
        <w:jc w:val="right"/>
        <w:rPr>
          <w:color w:val="000000"/>
        </w:rPr>
      </w:pPr>
      <w:r>
        <w:rPr>
          <w:color w:val="000000"/>
        </w:rPr>
        <w:t>________________________</w:t>
      </w:r>
    </w:p>
    <w:p w:rsidR="00F917EB" w:rsidRDefault="00F917EB" w:rsidP="00F917EB">
      <w:pPr>
        <w:widowControl w:val="0"/>
        <w:adjustRightInd w:val="0"/>
        <w:jc w:val="right"/>
        <w:rPr>
          <w:color w:val="000000"/>
        </w:rPr>
      </w:pPr>
      <w:r>
        <w:rPr>
          <w:color w:val="000000"/>
        </w:rPr>
        <w:t>«___» _____________ 201_ г.</w:t>
      </w:r>
    </w:p>
    <w:p w:rsidR="00F917EB" w:rsidRDefault="00F917EB" w:rsidP="00F917EB">
      <w:pPr>
        <w:widowControl w:val="0"/>
        <w:adjustRightInd w:val="0"/>
        <w:jc w:val="right"/>
        <w:rPr>
          <w:color w:val="000000"/>
        </w:rPr>
      </w:pPr>
      <w:r>
        <w:rPr>
          <w:b/>
          <w:bCs/>
          <w:color w:val="000000"/>
        </w:rPr>
        <w:tab/>
      </w:r>
      <w:r>
        <w:rPr>
          <w:b/>
          <w:bCs/>
          <w:color w:val="000000"/>
        </w:rPr>
        <w:tab/>
      </w:r>
    </w:p>
    <w:p w:rsidR="00F917EB" w:rsidRDefault="00F917EB" w:rsidP="00F917EB">
      <w:pPr>
        <w:widowControl w:val="0"/>
        <w:adjustRightInd w:val="0"/>
        <w:jc w:val="center"/>
        <w:rPr>
          <w:color w:val="000000"/>
        </w:rPr>
      </w:pPr>
    </w:p>
    <w:p w:rsidR="00F917EB" w:rsidRDefault="00F917EB" w:rsidP="00F917EB">
      <w:pPr>
        <w:widowControl w:val="0"/>
        <w:adjustRightInd w:val="0"/>
        <w:jc w:val="center"/>
        <w:rPr>
          <w:color w:val="000000"/>
        </w:rPr>
      </w:pPr>
    </w:p>
    <w:p w:rsidR="00F917EB" w:rsidRDefault="00F917EB" w:rsidP="00F917EB">
      <w:pPr>
        <w:widowControl w:val="0"/>
        <w:adjustRightInd w:val="0"/>
        <w:jc w:val="center"/>
        <w:rPr>
          <w:color w:val="000000"/>
        </w:rPr>
      </w:pPr>
    </w:p>
    <w:p w:rsidR="00F917EB" w:rsidRDefault="00F917EB" w:rsidP="00F917EB">
      <w:pPr>
        <w:widowControl w:val="0"/>
        <w:adjustRightInd w:val="0"/>
        <w:jc w:val="center"/>
        <w:rPr>
          <w:color w:val="000000"/>
        </w:rPr>
      </w:pPr>
    </w:p>
    <w:p w:rsidR="00F917EB" w:rsidRDefault="00F917EB" w:rsidP="00F917EB">
      <w:pPr>
        <w:widowControl w:val="0"/>
        <w:adjustRightInd w:val="0"/>
        <w:jc w:val="center"/>
        <w:rPr>
          <w:color w:val="000000"/>
        </w:rPr>
      </w:pPr>
    </w:p>
    <w:p w:rsidR="00F917EB" w:rsidRDefault="00F917EB" w:rsidP="00F917EB">
      <w:pPr>
        <w:widowControl w:val="0"/>
        <w:adjustRightInd w:val="0"/>
        <w:jc w:val="center"/>
        <w:rPr>
          <w:color w:val="000000"/>
        </w:rPr>
      </w:pPr>
    </w:p>
    <w:p w:rsidR="00F917EB" w:rsidRDefault="00F917EB" w:rsidP="00F917EB">
      <w:pPr>
        <w:widowControl w:val="0"/>
        <w:adjustRightInd w:val="0"/>
        <w:jc w:val="center"/>
        <w:rPr>
          <w:b/>
          <w:color w:val="000000"/>
          <w:sz w:val="28"/>
          <w:szCs w:val="28"/>
        </w:rPr>
      </w:pPr>
      <w:r>
        <w:rPr>
          <w:b/>
          <w:color w:val="000000"/>
          <w:sz w:val="28"/>
          <w:szCs w:val="28"/>
        </w:rPr>
        <w:t>ОТЧЕТ</w:t>
      </w:r>
    </w:p>
    <w:p w:rsidR="00F917EB" w:rsidRDefault="00F917EB" w:rsidP="00F917EB">
      <w:pPr>
        <w:widowControl w:val="0"/>
        <w:adjustRightInd w:val="0"/>
        <w:jc w:val="center"/>
        <w:rPr>
          <w:b/>
          <w:color w:val="000000"/>
        </w:rPr>
      </w:pPr>
      <w:r>
        <w:rPr>
          <w:b/>
          <w:color w:val="000000"/>
        </w:rPr>
        <w:t>о выполнении НИР по теме:</w:t>
      </w:r>
    </w:p>
    <w:p w:rsidR="00F917EB" w:rsidRDefault="00F917EB" w:rsidP="00F917EB">
      <w:pPr>
        <w:widowControl w:val="0"/>
        <w:adjustRightInd w:val="0"/>
        <w:jc w:val="center"/>
        <w:rPr>
          <w:color w:val="000000"/>
          <w:sz w:val="32"/>
          <w:szCs w:val="28"/>
        </w:rPr>
      </w:pPr>
      <w:r>
        <w:rPr>
          <w:color w:val="000000"/>
          <w:sz w:val="32"/>
          <w:szCs w:val="28"/>
        </w:rPr>
        <w:t>«</w:t>
      </w:r>
      <w:r>
        <w:rPr>
          <w:sz w:val="32"/>
          <w:szCs w:val="28"/>
        </w:rPr>
        <w:t>___</w:t>
      </w:r>
      <w:r>
        <w:rPr>
          <w:color w:val="000000"/>
          <w:sz w:val="32"/>
          <w:szCs w:val="28"/>
        </w:rPr>
        <w:t>»</w:t>
      </w:r>
    </w:p>
    <w:p w:rsidR="00F917EB" w:rsidRDefault="00F917EB" w:rsidP="00F917EB">
      <w:pPr>
        <w:widowControl w:val="0"/>
        <w:adjustRightInd w:val="0"/>
        <w:jc w:val="center"/>
        <w:rPr>
          <w:color w:val="000000"/>
        </w:rPr>
      </w:pPr>
    </w:p>
    <w:p w:rsidR="00F917EB" w:rsidRDefault="00F917EB" w:rsidP="00F917EB">
      <w:pPr>
        <w:adjustRightInd w:val="0"/>
        <w:jc w:val="center"/>
        <w:rPr>
          <w:color w:val="000000"/>
        </w:rPr>
      </w:pPr>
      <w:r>
        <w:rPr>
          <w:b/>
          <w:color w:val="000000"/>
        </w:rPr>
        <w:t>к Договору</w:t>
      </w:r>
      <w:r>
        <w:rPr>
          <w:color w:val="000000"/>
        </w:rPr>
        <w:t xml:space="preserve"> </w:t>
      </w:r>
      <w:r>
        <w:rPr>
          <w:b/>
          <w:color w:val="000000"/>
        </w:rPr>
        <w:t>(Соглашению)</w:t>
      </w:r>
      <w:r>
        <w:rPr>
          <w:color w:val="000000"/>
        </w:rPr>
        <w:t xml:space="preserve"> № </w:t>
      </w:r>
      <w:r>
        <w:t>_____ГУ/201_</w:t>
      </w:r>
      <w:r>
        <w:br/>
      </w:r>
      <w:r>
        <w:rPr>
          <w:b/>
          <w:color w:val="000000"/>
        </w:rPr>
        <w:t>от</w:t>
      </w:r>
      <w:r>
        <w:rPr>
          <w:color w:val="000000"/>
        </w:rPr>
        <w:t xml:space="preserve"> </w:t>
      </w:r>
      <w:r>
        <w:t>__.__.201</w:t>
      </w:r>
      <w:bookmarkStart w:id="31" w:name="_Hlk416864230"/>
      <w:bookmarkEnd w:id="31"/>
      <w:r>
        <w:t>_</w:t>
      </w:r>
    </w:p>
    <w:p w:rsidR="00F917EB" w:rsidRDefault="00F917EB" w:rsidP="00F917EB">
      <w:pPr>
        <w:widowControl w:val="0"/>
        <w:adjustRightInd w:val="0"/>
        <w:jc w:val="center"/>
        <w:rPr>
          <w:color w:val="000000"/>
        </w:rPr>
      </w:pPr>
    </w:p>
    <w:p w:rsidR="00F917EB" w:rsidRDefault="00F917EB" w:rsidP="00F917EB">
      <w:pPr>
        <w:widowControl w:val="0"/>
        <w:adjustRightInd w:val="0"/>
        <w:jc w:val="center"/>
        <w:rPr>
          <w:color w:val="000000"/>
        </w:rPr>
      </w:pPr>
      <w:r>
        <w:rPr>
          <w:color w:val="000000"/>
        </w:rPr>
        <w:t>(промежуточный/заключительный)</w:t>
      </w:r>
    </w:p>
    <w:p w:rsidR="00F917EB" w:rsidRDefault="00F917EB" w:rsidP="00F917EB">
      <w:r>
        <w:pict>
          <v:shape id="Поле 1" o:spid="_x0000_s1100" type="#_x0000_t202" style="position:absolute;margin-left:36pt;margin-top:788.15pt;width:530.9pt;height:37.95pt;z-index:251657728;visibility:visible;mso-position-horizontal-relative:page;mso-position-vertical-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hciYxSQMAADEIAAAfAAAAAAAAAAAA&#10;AAAAACACAABjbGlwYm9hcmQvZHJhd2luZ3MvZHJhd2luZzEueG1sUEsBAi0AFAAGAAgAAAAhANSS&#10;Z874BgAAahwAABoAAAAAAAAAAAAAAAAApgUAAGNsaXBib2FyZC90aGVtZS90aGVtZTEueG1sUEsB&#10;Ai0AFAAGAAgAAAAhAJxmRkG7AAAAJAEAACoAAAAAAAAAAAAAAAAA1gwAAGNsaXBib2FyZC9kcmF3&#10;aW5ncy9fcmVscy9kcmF3aW5nMS54bWwucmVsc1BLBQYAAAAABQAFAGcBAADZDQAAAAA=&#10;" filled="f" stroked="f" strokecolor="#f2f2f2" strokeweight=".25pt">
            <v:textbox>
              <w:txbxContent>
                <w:p w:rsidR="00F917EB" w:rsidRDefault="00F917EB" w:rsidP="00F917EB">
                  <w:pPr>
                    <w:jc w:val="center"/>
                  </w:pPr>
                  <w:r>
                    <w:t>_______</w:t>
                  </w:r>
                  <w:r>
                    <w:rPr>
                      <w:lang w:val="en-US"/>
                    </w:rPr>
                    <w:t>, 201</w:t>
                  </w:r>
                  <w:r>
                    <w:t>_</w:t>
                  </w:r>
                </w:p>
              </w:txbxContent>
            </v:textbox>
            <w10:wrap type="topAndBottom" anchorx="page" anchory="page"/>
          </v:shape>
        </w:pict>
      </w:r>
    </w:p>
    <w:p w:rsidR="00F917EB" w:rsidRDefault="00F917EB" w:rsidP="00F917EB"/>
    <w:p w:rsidR="00F917EB" w:rsidRDefault="00F917EB" w:rsidP="00F917EB">
      <w:pPr>
        <w:widowControl w:val="0"/>
        <w:autoSpaceDE w:val="0"/>
        <w:autoSpaceDN w:val="0"/>
        <w:adjustRightInd w:val="0"/>
        <w:rPr>
          <w:color w:val="000000"/>
        </w:rPr>
      </w:pPr>
    </w:p>
    <w:p w:rsidR="00F917EB" w:rsidRDefault="00F917EB" w:rsidP="00F917EB">
      <w:pPr>
        <w:widowControl w:val="0"/>
        <w:autoSpaceDE w:val="0"/>
        <w:autoSpaceDN w:val="0"/>
        <w:adjustRightInd w:val="0"/>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jc w:val="center"/>
        <w:rPr>
          <w:color w:val="000000"/>
        </w:rPr>
      </w:pPr>
    </w:p>
    <w:p w:rsidR="00F917EB" w:rsidRDefault="00F917EB" w:rsidP="00F917EB">
      <w:pPr>
        <w:widowControl w:val="0"/>
        <w:autoSpaceDE w:val="0"/>
        <w:autoSpaceDN w:val="0"/>
        <w:adjustRightInd w:val="0"/>
        <w:rPr>
          <w:color w:val="000000"/>
        </w:rPr>
      </w:pPr>
    </w:p>
    <w:p w:rsidR="00F917EB" w:rsidRDefault="00F917EB" w:rsidP="00F917EB">
      <w:pPr>
        <w:spacing w:after="200" w:line="276" w:lineRule="auto"/>
        <w:rPr>
          <w:color w:val="000000"/>
        </w:rPr>
      </w:pPr>
      <w:r>
        <w:rPr>
          <w:color w:val="000000"/>
        </w:rPr>
        <w:br w:type="page"/>
      </w:r>
    </w:p>
    <w:p w:rsidR="00F917EB" w:rsidRDefault="00F917EB" w:rsidP="00F917EB">
      <w:pPr>
        <w:jc w:val="right"/>
      </w:pPr>
      <w:r>
        <w:t>Приложение № 4</w:t>
      </w:r>
    </w:p>
    <w:p w:rsidR="00F917EB" w:rsidRDefault="00F917EB" w:rsidP="00F917EB">
      <w:pPr>
        <w:spacing w:line="276" w:lineRule="auto"/>
        <w:jc w:val="center"/>
        <w:rPr>
          <w:b/>
          <w:sz w:val="28"/>
          <w:szCs w:val="28"/>
        </w:rPr>
      </w:pPr>
      <w:bookmarkStart w:id="32" w:name="_Toc458006502"/>
      <w:r>
        <w:rPr>
          <w:rStyle w:val="110"/>
        </w:rPr>
        <w:t>Соглашение о сотрудничестве, порядке взаимодействия и распоряжения получаемой интеллектуальной собственностью</w:t>
      </w:r>
      <w:bookmarkEnd w:id="32"/>
    </w:p>
    <w:p w:rsidR="00F917EB" w:rsidRDefault="00F917EB" w:rsidP="00F917EB">
      <w:pPr>
        <w:spacing w:line="276" w:lineRule="auto"/>
        <w:jc w:val="center"/>
        <w:rPr>
          <w:b/>
        </w:rPr>
      </w:pPr>
    </w:p>
    <w:p w:rsidR="00F917EB" w:rsidRDefault="00F917EB" w:rsidP="00F917EB">
      <w:pPr>
        <w:spacing w:line="276" w:lineRule="auto"/>
      </w:pPr>
      <w:r>
        <w:t xml:space="preserve">г. Москва </w:t>
      </w:r>
      <w:r>
        <w:tab/>
      </w:r>
      <w:r>
        <w:tab/>
      </w:r>
      <w:r>
        <w:tab/>
      </w:r>
      <w:r>
        <w:tab/>
      </w:r>
      <w:r>
        <w:tab/>
      </w:r>
      <w:r>
        <w:tab/>
      </w:r>
      <w:r>
        <w:tab/>
        <w:t xml:space="preserve">       «___»_______________2019 г.</w:t>
      </w:r>
    </w:p>
    <w:p w:rsidR="00F917EB" w:rsidRDefault="00F917EB" w:rsidP="00F917EB">
      <w:pPr>
        <w:spacing w:line="276" w:lineRule="auto"/>
        <w:rPr>
          <w:sz w:val="20"/>
          <w:szCs w:val="20"/>
        </w:rPr>
      </w:pPr>
    </w:p>
    <w:p w:rsidR="00F917EB" w:rsidRDefault="00F917EB" w:rsidP="00F917EB">
      <w:pPr>
        <w:spacing w:line="276" w:lineRule="auto"/>
      </w:pPr>
      <w:r>
        <w:t>Акционерное общество «Управляющая компания ЭФКО», зарегистрированное в соответствии с законодательством Российской Федерации, именуемое в дальнейшем «Организация», в лице Зюзина Андрея Борисовича, действующего на основании Доверенности № 7170 от 04 октября 2018 года, и_____ФИО______</w:t>
      </w:r>
      <w:r>
        <w:rPr>
          <w:u w:val="single"/>
        </w:rPr>
        <w:t>,</w:t>
      </w:r>
      <w:r>
        <w:t xml:space="preserve"> победитель программы «УМНИК-ЭФКО» Фонда содействия развитию малых форм предприятий в научно-технической сфере (далее – «Грантополучатель»), именуемые в дальнейшем Стороны, заключили настоящее Соглашение о сотрудничестве, порядке взаимодействия и распоряжения получаемой интеллектуальной собственностью (далее по тексту – «Соглашение») о нижеследующем:</w:t>
      </w:r>
    </w:p>
    <w:p w:rsidR="00F917EB" w:rsidRDefault="00F917EB" w:rsidP="00F917EB">
      <w:pPr>
        <w:spacing w:line="276" w:lineRule="auto"/>
        <w:rPr>
          <w:sz w:val="20"/>
          <w:szCs w:val="20"/>
        </w:rPr>
      </w:pPr>
    </w:p>
    <w:p w:rsidR="00F917EB" w:rsidRDefault="00F917EB" w:rsidP="00F917EB">
      <w:pPr>
        <w:numPr>
          <w:ilvl w:val="0"/>
          <w:numId w:val="12"/>
        </w:numPr>
        <w:spacing w:line="276" w:lineRule="auto"/>
        <w:jc w:val="center"/>
        <w:rPr>
          <w:b/>
        </w:rPr>
      </w:pPr>
      <w:r>
        <w:rPr>
          <w:b/>
        </w:rPr>
        <w:t>Предмет Соглашения</w:t>
      </w:r>
    </w:p>
    <w:p w:rsidR="00F917EB" w:rsidRDefault="00F917EB" w:rsidP="00F917EB">
      <w:pPr>
        <w:spacing w:line="276" w:lineRule="auto"/>
      </w:pPr>
      <w:r>
        <w:t xml:space="preserve">1. Предметом настоящего Соглашения является эффективное сотрудничество и взаимодействие Сторон при выполнении научно-исследовательских работ (далее – «НИР») в соответствии с заключенным между Грантополучателем и Фондом содействия развитию малых форм предприятий в научно-технической сфере (далее – «Фонд») </w:t>
      </w:r>
      <w:r>
        <w:rPr>
          <w:b/>
          <w:i/>
        </w:rPr>
        <w:t>Соглашением от «___»__________ 2019 года №__________ о предоставлении гранта на выполнение научно-исследовательских работ</w:t>
      </w:r>
      <w:r>
        <w:t xml:space="preserve"> (далее – «Грантовое соглашение») в рамках программы «УМНИК-ЭФКО» Фонда.</w:t>
      </w:r>
    </w:p>
    <w:p w:rsidR="00F917EB" w:rsidRDefault="00F917EB" w:rsidP="00F917EB">
      <w:pPr>
        <w:spacing w:line="276" w:lineRule="auto"/>
        <w:rPr>
          <w:sz w:val="20"/>
          <w:szCs w:val="20"/>
        </w:rPr>
      </w:pPr>
    </w:p>
    <w:p w:rsidR="00F917EB" w:rsidRDefault="00F917EB" w:rsidP="00F917EB">
      <w:pPr>
        <w:numPr>
          <w:ilvl w:val="0"/>
          <w:numId w:val="12"/>
        </w:numPr>
        <w:spacing w:line="276" w:lineRule="auto"/>
        <w:jc w:val="center"/>
        <w:rPr>
          <w:b/>
        </w:rPr>
      </w:pPr>
      <w:r>
        <w:rPr>
          <w:b/>
        </w:rPr>
        <w:t>Обязанности сторон</w:t>
      </w:r>
    </w:p>
    <w:p w:rsidR="00F917EB" w:rsidRDefault="00F917EB" w:rsidP="00F917EB">
      <w:pPr>
        <w:numPr>
          <w:ilvl w:val="1"/>
          <w:numId w:val="13"/>
        </w:numPr>
        <w:spacing w:line="276" w:lineRule="auto"/>
        <w:jc w:val="both"/>
      </w:pPr>
      <w:r>
        <w:rPr>
          <w:b/>
        </w:rPr>
        <w:t>Организация обязуется</w:t>
      </w:r>
      <w:r>
        <w:t>:</w:t>
      </w:r>
    </w:p>
    <w:p w:rsidR="00F917EB" w:rsidRDefault="00F917EB" w:rsidP="00F917EB">
      <w:pPr>
        <w:numPr>
          <w:ilvl w:val="0"/>
          <w:numId w:val="14"/>
        </w:numPr>
        <w:spacing w:line="276" w:lineRule="auto"/>
        <w:ind w:left="360"/>
        <w:jc w:val="both"/>
      </w:pPr>
      <w:r>
        <w:t>осуществлять всестороннее содействие и мониторинг выполнения НИР в соответствии с техническим заданием и календарным планом Грантового соглашения;</w:t>
      </w:r>
    </w:p>
    <w:p w:rsidR="00F917EB" w:rsidRDefault="00F917EB" w:rsidP="00F917EB">
      <w:pPr>
        <w:numPr>
          <w:ilvl w:val="0"/>
          <w:numId w:val="14"/>
        </w:numPr>
        <w:spacing w:line="276" w:lineRule="auto"/>
        <w:ind w:left="360"/>
        <w:jc w:val="both"/>
      </w:pPr>
      <w:r>
        <w:t>организовать Грантополучателю преакселерационную Программу,  включающую возможности для (</w:t>
      </w:r>
      <w:r>
        <w:rPr>
          <w:lang w:val="en-US"/>
        </w:rPr>
        <w:t>i</w:t>
      </w:r>
      <w:r>
        <w:t>) тестирования и развития научной идеи или прототипа будущего продукта вокруг экосистемы ЭФКО; (</w:t>
      </w:r>
      <w:r>
        <w:rPr>
          <w:lang w:val="en-US"/>
        </w:rPr>
        <w:t>ii</w:t>
      </w:r>
      <w:r>
        <w:t>) проведения экспериментов с сотрудниками ЭФКО; (</w:t>
      </w:r>
      <w:r>
        <w:rPr>
          <w:lang w:val="en-US"/>
        </w:rPr>
        <w:t>ii</w:t>
      </w:r>
      <w:r>
        <w:t>) проверки гипотез своих технологий до вывода на рынок продукта; (</w:t>
      </w:r>
      <w:r>
        <w:rPr>
          <w:lang w:val="en-US"/>
        </w:rPr>
        <w:t>iii</w:t>
      </w:r>
      <w:r>
        <w:t>) получения развернутых комментариев от специалистов ЭФКО в области технологического развития идеи; а также (</w:t>
      </w:r>
      <w:r>
        <w:rPr>
          <w:lang w:val="en-US"/>
        </w:rPr>
        <w:t>iv</w:t>
      </w:r>
      <w:r>
        <w:t xml:space="preserve">) доработки  концепции идеи продукта с учетом полученных комментариев от экспертов агропромышленного сектора; </w:t>
      </w:r>
    </w:p>
    <w:p w:rsidR="00F917EB" w:rsidRDefault="00F917EB" w:rsidP="00F917EB">
      <w:pPr>
        <w:numPr>
          <w:ilvl w:val="0"/>
          <w:numId w:val="14"/>
        </w:numPr>
        <w:spacing w:line="276" w:lineRule="auto"/>
        <w:ind w:left="360"/>
        <w:jc w:val="both"/>
      </w:pPr>
      <w:r>
        <w:t xml:space="preserve">предоставить Грантополучателю безвозмездно проживание, питание и оборудование в рамках его участия в преакселерационной Программе в соответствии с техническим заданием и календарным планом Грантового соглашения. </w:t>
      </w:r>
    </w:p>
    <w:p w:rsidR="00F917EB" w:rsidRDefault="00F917EB" w:rsidP="00F917EB">
      <w:pPr>
        <w:numPr>
          <w:ilvl w:val="0"/>
          <w:numId w:val="14"/>
        </w:numPr>
        <w:spacing w:line="276" w:lineRule="auto"/>
        <w:ind w:left="360"/>
        <w:jc w:val="both"/>
      </w:pPr>
      <w:r>
        <w:t>компенсировать расходы Грантополучателя на проезд от места проживания до инновационного центра ЭФКО для прохождения преакселерационной программы;</w:t>
      </w:r>
    </w:p>
    <w:p w:rsidR="00F917EB" w:rsidRDefault="00F917EB" w:rsidP="00F917EB">
      <w:pPr>
        <w:numPr>
          <w:ilvl w:val="0"/>
          <w:numId w:val="14"/>
        </w:numPr>
        <w:shd w:val="clear" w:color="auto" w:fill="FFFFFF"/>
        <w:spacing w:line="276" w:lineRule="auto"/>
        <w:ind w:left="360"/>
        <w:jc w:val="both"/>
      </w:pPr>
      <w:r>
        <w:t>не нарушать права Грантополучателя на результаты интеллектуальной деятельности, созданные исключительно в рамках выполнения работ по Грантовому соглашению.</w:t>
      </w:r>
    </w:p>
    <w:p w:rsidR="00F917EB" w:rsidRDefault="00F917EB" w:rsidP="00F917EB">
      <w:pPr>
        <w:numPr>
          <w:ilvl w:val="1"/>
          <w:numId w:val="13"/>
        </w:numPr>
        <w:spacing w:line="276" w:lineRule="auto"/>
        <w:jc w:val="both"/>
      </w:pPr>
      <w:r>
        <w:rPr>
          <w:b/>
        </w:rPr>
        <w:t>Грантополучатель обязуется</w:t>
      </w:r>
      <w:r>
        <w:t>:</w:t>
      </w:r>
    </w:p>
    <w:p w:rsidR="00F917EB" w:rsidRDefault="00F917EB" w:rsidP="00F917EB">
      <w:pPr>
        <w:numPr>
          <w:ilvl w:val="0"/>
          <w:numId w:val="15"/>
        </w:numPr>
        <w:tabs>
          <w:tab w:val="left" w:pos="360"/>
        </w:tabs>
        <w:spacing w:line="276" w:lineRule="auto"/>
        <w:ind w:left="360"/>
        <w:jc w:val="both"/>
      </w:pPr>
      <w:r>
        <w:t>предоставлять Организации информацию о ходе выполнения НИР по Грантовому соглашению;</w:t>
      </w:r>
    </w:p>
    <w:p w:rsidR="00F917EB" w:rsidRDefault="00F917EB" w:rsidP="00F917EB">
      <w:pPr>
        <w:numPr>
          <w:ilvl w:val="0"/>
          <w:numId w:val="15"/>
        </w:numPr>
        <w:tabs>
          <w:tab w:val="left" w:pos="360"/>
        </w:tabs>
        <w:spacing w:line="276" w:lineRule="auto"/>
        <w:ind w:left="360"/>
        <w:jc w:val="both"/>
      </w:pPr>
      <w:r>
        <w:t>участвовать в преакселерационной Программе (стажировке) в установленные сроки и месте;</w:t>
      </w:r>
    </w:p>
    <w:p w:rsidR="00F917EB" w:rsidRDefault="00F917EB" w:rsidP="00F917EB">
      <w:pPr>
        <w:numPr>
          <w:ilvl w:val="0"/>
          <w:numId w:val="15"/>
        </w:numPr>
        <w:tabs>
          <w:tab w:val="num" w:pos="360"/>
        </w:tabs>
        <w:spacing w:line="276" w:lineRule="auto"/>
        <w:ind w:left="360"/>
        <w:jc w:val="both"/>
      </w:pPr>
      <w:r>
        <w:t>осуществлять всестороннее содействие в проведении мониторинга выполнения НИР в соответствии с техническим заданием и календарным планом Грантового соглашения;</w:t>
      </w:r>
    </w:p>
    <w:p w:rsidR="00F917EB" w:rsidRDefault="00F917EB" w:rsidP="00F917EB">
      <w:pPr>
        <w:numPr>
          <w:ilvl w:val="0"/>
          <w:numId w:val="15"/>
        </w:numPr>
        <w:tabs>
          <w:tab w:val="num" w:pos="360"/>
        </w:tabs>
        <w:spacing w:line="276" w:lineRule="auto"/>
        <w:ind w:left="360"/>
        <w:jc w:val="both"/>
      </w:pPr>
      <w:r>
        <w:t>не использовать в рамках выполнения НИР интеллектуальную собственность Организации и третьих лиц без соответствующего разрешения, полученного в соответствии с действующим законодательством Российской Федерации.</w:t>
      </w:r>
    </w:p>
    <w:p w:rsidR="00F917EB" w:rsidRDefault="00F917EB" w:rsidP="00F917EB">
      <w:pPr>
        <w:spacing w:line="276" w:lineRule="auto"/>
        <w:ind w:left="360"/>
      </w:pPr>
    </w:p>
    <w:p w:rsidR="00F917EB" w:rsidRDefault="00F917EB" w:rsidP="00F917EB">
      <w:pPr>
        <w:numPr>
          <w:ilvl w:val="0"/>
          <w:numId w:val="13"/>
        </w:numPr>
        <w:spacing w:line="276" w:lineRule="auto"/>
        <w:jc w:val="center"/>
        <w:rPr>
          <w:b/>
        </w:rPr>
      </w:pPr>
      <w:r>
        <w:rPr>
          <w:b/>
        </w:rPr>
        <w:t>Права сторон</w:t>
      </w:r>
    </w:p>
    <w:p w:rsidR="00F917EB" w:rsidRDefault="00F917EB" w:rsidP="00F917EB">
      <w:pPr>
        <w:pStyle w:val="af0"/>
        <w:numPr>
          <w:ilvl w:val="1"/>
          <w:numId w:val="13"/>
        </w:numPr>
        <w:spacing w:line="276" w:lineRule="auto"/>
      </w:pPr>
      <w:r>
        <w:t>Стороны вправе получать полную и исчерпывающую информацию друг от друга, необходимую для исполнения обязательств по настоящему Соглашению, в том числе информацию о НИР.</w:t>
      </w:r>
    </w:p>
    <w:p w:rsidR="00F917EB" w:rsidRDefault="00F917EB" w:rsidP="00F917EB">
      <w:pPr>
        <w:pStyle w:val="af0"/>
        <w:numPr>
          <w:ilvl w:val="1"/>
          <w:numId w:val="13"/>
        </w:numPr>
        <w:spacing w:line="276" w:lineRule="auto"/>
      </w:pPr>
      <w:r>
        <w:t>Грантополучатель предоставляет Организации преимущественное право приобретения в полном объеме прав на все или часть результатов интеллектуальной деятельности, независимо от их способности к правовой охране, на основании договора об отчуждении прав интеллектуальной собственности, лицензионного или иного договора, который может быть согласован Сторонами в течение 90 (девяносто) дней с момента завершения НИР. Преимущественное право Организации, предусмотренное настоящим пунктом, может быть уступлено третьему лицу.</w:t>
      </w:r>
    </w:p>
    <w:p w:rsidR="00F917EB" w:rsidRDefault="00F917EB" w:rsidP="00F917EB">
      <w:pPr>
        <w:spacing w:line="276" w:lineRule="auto"/>
      </w:pPr>
    </w:p>
    <w:p w:rsidR="00F917EB" w:rsidRDefault="00F917EB" w:rsidP="00F917EB">
      <w:pPr>
        <w:numPr>
          <w:ilvl w:val="0"/>
          <w:numId w:val="13"/>
        </w:numPr>
        <w:shd w:val="clear" w:color="auto" w:fill="FFFFFF"/>
        <w:spacing w:line="276" w:lineRule="auto"/>
        <w:jc w:val="center"/>
        <w:rPr>
          <w:b/>
          <w:bCs/>
        </w:rPr>
      </w:pPr>
      <w:r>
        <w:rPr>
          <w:b/>
          <w:bCs/>
        </w:rPr>
        <w:t>Ответственность сторон и порядок разрешения споров</w:t>
      </w:r>
    </w:p>
    <w:p w:rsidR="00F917EB" w:rsidRDefault="00F917EB" w:rsidP="00F917EB">
      <w:pPr>
        <w:numPr>
          <w:ilvl w:val="1"/>
          <w:numId w:val="13"/>
        </w:numPr>
        <w:shd w:val="clear" w:color="auto" w:fill="FFFFFF"/>
        <w:tabs>
          <w:tab w:val="left" w:pos="1397"/>
        </w:tabs>
        <w:spacing w:line="276" w:lineRule="auto"/>
        <w:jc w:val="both"/>
      </w:pPr>
      <w:r>
        <w:t xml:space="preserve">В случае неисполнения или ненадлежащего исполнения обязательств по настоящему Соглашению стороны несут имущественную ответственность в соответствии с действующим законодательством </w:t>
      </w:r>
      <w:r>
        <w:rPr>
          <w:snapToGrid w:val="0"/>
        </w:rPr>
        <w:t>Российской Федерации</w:t>
      </w:r>
      <w:r>
        <w:t>.</w:t>
      </w:r>
    </w:p>
    <w:p w:rsidR="00F917EB" w:rsidRDefault="00F917EB" w:rsidP="00F917EB">
      <w:pPr>
        <w:numPr>
          <w:ilvl w:val="1"/>
          <w:numId w:val="13"/>
        </w:numPr>
        <w:shd w:val="clear" w:color="auto" w:fill="FFFFFF"/>
        <w:tabs>
          <w:tab w:val="left" w:pos="1397"/>
        </w:tabs>
        <w:spacing w:line="276" w:lineRule="auto"/>
        <w:jc w:val="both"/>
      </w:pPr>
      <w:r>
        <w:t>Стороны устанавливают претензионный порядок урегулирования споров и разногласий по настоящему Договору. Срок ответа на претензию составляет 10 (десять) рабочих дней. В случае</w:t>
      </w:r>
      <w:r>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F917EB" w:rsidRDefault="00F917EB" w:rsidP="00F917EB">
      <w:pPr>
        <w:shd w:val="clear" w:color="auto" w:fill="FFFFFF"/>
        <w:tabs>
          <w:tab w:val="left" w:pos="1382"/>
        </w:tabs>
        <w:spacing w:line="276" w:lineRule="auto"/>
        <w:ind w:firstLine="696"/>
        <w:rPr>
          <w:snapToGrid w:val="0"/>
        </w:rPr>
      </w:pPr>
    </w:p>
    <w:p w:rsidR="00F917EB" w:rsidRDefault="00F917EB" w:rsidP="00F917EB">
      <w:pPr>
        <w:numPr>
          <w:ilvl w:val="0"/>
          <w:numId w:val="13"/>
        </w:numPr>
        <w:shd w:val="clear" w:color="auto" w:fill="FFFFFF"/>
        <w:spacing w:line="276" w:lineRule="auto"/>
        <w:jc w:val="center"/>
        <w:rPr>
          <w:b/>
          <w:bCs/>
        </w:rPr>
      </w:pPr>
      <w:r>
        <w:rPr>
          <w:b/>
          <w:bCs/>
        </w:rPr>
        <w:t>Срок действия</w:t>
      </w:r>
    </w:p>
    <w:p w:rsidR="00F917EB" w:rsidRDefault="00F917EB" w:rsidP="00F917EB">
      <w:pPr>
        <w:numPr>
          <w:ilvl w:val="1"/>
          <w:numId w:val="13"/>
        </w:numPr>
        <w:shd w:val="clear" w:color="auto" w:fill="FFFFFF"/>
        <w:tabs>
          <w:tab w:val="left" w:pos="709"/>
          <w:tab w:val="left" w:leader="underscore" w:pos="6302"/>
        </w:tabs>
        <w:spacing w:line="276" w:lineRule="auto"/>
        <w:jc w:val="both"/>
      </w:pPr>
      <w:r>
        <w:t>Настоящее Соглашение вступает в силу с момента заключения Грантового соглашеня между Грантополучателем и Фондом и действует до момента выполнения Сторонами своих обязательств.</w:t>
      </w:r>
    </w:p>
    <w:p w:rsidR="00F917EB" w:rsidRDefault="00F917EB" w:rsidP="00F917EB">
      <w:pPr>
        <w:numPr>
          <w:ilvl w:val="1"/>
          <w:numId w:val="13"/>
        </w:numPr>
        <w:shd w:val="clear" w:color="auto" w:fill="FFFFFF"/>
        <w:tabs>
          <w:tab w:val="left" w:pos="709"/>
          <w:tab w:val="left" w:leader="underscore" w:pos="6302"/>
        </w:tabs>
        <w:spacing w:line="276" w:lineRule="auto"/>
        <w:jc w:val="both"/>
      </w:pPr>
      <w:r>
        <w:t xml:space="preserve">В случае расторжения или иного прекращения действия Грантового соглашения между Фондом и Грантополучалем, настоящее Соглашение также утрачивает свою силу. </w:t>
      </w:r>
    </w:p>
    <w:p w:rsidR="00F917EB" w:rsidRDefault="00F917EB" w:rsidP="00F917EB">
      <w:pPr>
        <w:numPr>
          <w:ilvl w:val="0"/>
          <w:numId w:val="13"/>
        </w:numPr>
        <w:shd w:val="clear" w:color="auto" w:fill="FFFFFF"/>
        <w:spacing w:line="276" w:lineRule="auto"/>
        <w:jc w:val="center"/>
        <w:rPr>
          <w:b/>
          <w:bCs/>
        </w:rPr>
      </w:pPr>
      <w:r>
        <w:rPr>
          <w:b/>
          <w:bCs/>
        </w:rPr>
        <w:t>Заключительные положения</w:t>
      </w:r>
    </w:p>
    <w:p w:rsidR="00F917EB" w:rsidRDefault="00F917EB" w:rsidP="00F917EB">
      <w:pPr>
        <w:shd w:val="clear" w:color="auto" w:fill="FFFFFF"/>
        <w:spacing w:line="276" w:lineRule="auto"/>
        <w:rPr>
          <w:bCs/>
        </w:rPr>
      </w:pPr>
      <w:r>
        <w:rPr>
          <w:bCs/>
        </w:rPr>
        <w:t>6.1. Настоящее Соглашение может быть изменено или дополнено только по письменному соглашению Сторон.</w:t>
      </w:r>
    </w:p>
    <w:p w:rsidR="00F917EB" w:rsidRDefault="00F917EB" w:rsidP="00F917EB">
      <w:pPr>
        <w:shd w:val="clear" w:color="auto" w:fill="FFFFFF"/>
        <w:spacing w:line="276" w:lineRule="auto"/>
        <w:rPr>
          <w:bCs/>
        </w:rPr>
      </w:pPr>
      <w:r>
        <w:rPr>
          <w:bCs/>
        </w:rPr>
        <w:t>6.2. Настоящее Соглашение составлено в 2 (двух) экземплярах, имеющих одинаковую юридическую силу, по одному для каждой из Сторон.</w:t>
      </w:r>
    </w:p>
    <w:p w:rsidR="00F917EB" w:rsidRDefault="00F917EB" w:rsidP="00F917EB">
      <w:pPr>
        <w:shd w:val="clear" w:color="auto" w:fill="FFFFFF"/>
        <w:spacing w:line="276" w:lineRule="auto"/>
        <w:rPr>
          <w:bCs/>
        </w:rPr>
      </w:pPr>
    </w:p>
    <w:p w:rsidR="00F917EB" w:rsidRDefault="00F917EB" w:rsidP="00F917EB">
      <w:pPr>
        <w:shd w:val="clear" w:color="auto" w:fill="FFFFFF"/>
        <w:spacing w:line="276" w:lineRule="auto"/>
        <w:jc w:val="center"/>
        <w:rPr>
          <w:b/>
          <w:bCs/>
        </w:rPr>
      </w:pPr>
      <w:r>
        <w:rPr>
          <w:b/>
          <w:bCs/>
        </w:rPr>
        <w:t>Реквизиты и подписи сторон</w:t>
      </w:r>
    </w:p>
    <w:tbl>
      <w:tblPr>
        <w:tblW w:w="5000" w:type="pct"/>
        <w:tblLook w:val="04A0"/>
      </w:tblPr>
      <w:tblGrid>
        <w:gridCol w:w="4833"/>
        <w:gridCol w:w="4737"/>
      </w:tblGrid>
      <w:tr w:rsidR="00F917EB" w:rsidRPr="00997645" w:rsidTr="007A6AE9">
        <w:tc>
          <w:tcPr>
            <w:tcW w:w="2525" w:type="pct"/>
            <w:hideMark/>
          </w:tcPr>
          <w:p w:rsidR="00F917EB" w:rsidRDefault="00F917EB" w:rsidP="007A6AE9">
            <w:pPr>
              <w:shd w:val="clear" w:color="auto" w:fill="FFFFFF"/>
              <w:spacing w:after="60" w:line="276" w:lineRule="auto"/>
              <w:rPr>
                <w:bCs/>
                <w:i/>
                <w:lang w:eastAsia="en-US"/>
              </w:rPr>
            </w:pPr>
            <w:r>
              <w:rPr>
                <w:bCs/>
                <w:i/>
                <w:lang w:eastAsia="en-US"/>
              </w:rPr>
              <w:t xml:space="preserve">Организация </w:t>
            </w:r>
          </w:p>
        </w:tc>
        <w:tc>
          <w:tcPr>
            <w:tcW w:w="2475" w:type="pct"/>
            <w:hideMark/>
          </w:tcPr>
          <w:p w:rsidR="00F917EB" w:rsidRDefault="00F917EB" w:rsidP="007A6AE9">
            <w:pPr>
              <w:shd w:val="clear" w:color="auto" w:fill="FFFFFF"/>
              <w:spacing w:after="60" w:line="276" w:lineRule="auto"/>
              <w:rPr>
                <w:bCs/>
                <w:i/>
                <w:lang w:eastAsia="en-US"/>
              </w:rPr>
            </w:pPr>
            <w:r>
              <w:rPr>
                <w:bCs/>
                <w:i/>
                <w:lang w:eastAsia="en-US"/>
              </w:rPr>
              <w:t>Грантополучатель</w:t>
            </w:r>
          </w:p>
        </w:tc>
      </w:tr>
      <w:tr w:rsidR="00F917EB" w:rsidRPr="00997645" w:rsidTr="007A6AE9">
        <w:tc>
          <w:tcPr>
            <w:tcW w:w="2525" w:type="pct"/>
          </w:tcPr>
          <w:p w:rsidR="00F917EB" w:rsidRDefault="00F917EB" w:rsidP="007A6AE9">
            <w:pPr>
              <w:shd w:val="clear" w:color="auto" w:fill="FFFFFF"/>
              <w:spacing w:line="276" w:lineRule="auto"/>
              <w:rPr>
                <w:lang w:eastAsia="en-US"/>
              </w:rPr>
            </w:pPr>
            <w:r>
              <w:rPr>
                <w:lang w:eastAsia="en-US"/>
              </w:rPr>
              <w:t>Наименование: Акционерное общество «Управляющая компания ЭФКО»</w:t>
            </w:r>
            <w:r>
              <w:rPr>
                <w:lang w:eastAsia="en-US"/>
              </w:rPr>
              <w:br/>
              <w:t>Место нахождения: 115035, Москва, Овчинниковская набережная, дом 20, стр. 1, офис 1304</w:t>
            </w:r>
            <w:r>
              <w:rPr>
                <w:lang w:eastAsia="en-US"/>
              </w:rPr>
              <w:br/>
              <w:t>Почтовый адрес: 115035, Москва, Овчинниковская набережная, дом 20, стр. 1, офис 1304</w:t>
            </w:r>
            <w:r>
              <w:rPr>
                <w:lang w:eastAsia="en-US"/>
              </w:rPr>
              <w:br/>
              <w:t>Телефон: +79104667926</w:t>
            </w:r>
            <w:r>
              <w:rPr>
                <w:lang w:eastAsia="en-US"/>
              </w:rPr>
              <w:br/>
              <w:t>Электронная почта: a.nenakhova@efko.ru</w:t>
            </w:r>
          </w:p>
          <w:p w:rsidR="00F917EB" w:rsidRDefault="00F917EB" w:rsidP="007A6AE9">
            <w:pPr>
              <w:shd w:val="clear" w:color="auto" w:fill="FFFFFF"/>
              <w:spacing w:line="276" w:lineRule="auto"/>
              <w:rPr>
                <w:bCs/>
                <w:lang w:eastAsia="en-US"/>
              </w:rPr>
            </w:pPr>
            <w:r>
              <w:rPr>
                <w:bCs/>
                <w:lang w:eastAsia="en-US"/>
              </w:rPr>
              <w:br/>
            </w:r>
            <w:r>
              <w:rPr>
                <w:bCs/>
                <w:lang w:eastAsia="en-US"/>
              </w:rPr>
              <w:br/>
            </w:r>
          </w:p>
          <w:p w:rsidR="00F917EB" w:rsidRDefault="00F917EB" w:rsidP="007A6AE9">
            <w:pPr>
              <w:shd w:val="clear" w:color="auto" w:fill="FFFFFF"/>
              <w:spacing w:after="60" w:line="276" w:lineRule="auto"/>
              <w:rPr>
                <w:bCs/>
                <w:lang w:eastAsia="en-US"/>
              </w:rPr>
            </w:pPr>
          </w:p>
        </w:tc>
        <w:tc>
          <w:tcPr>
            <w:tcW w:w="2475" w:type="pct"/>
            <w:hideMark/>
          </w:tcPr>
          <w:p w:rsidR="00F917EB" w:rsidRDefault="00F917EB" w:rsidP="007A6AE9">
            <w:pPr>
              <w:shd w:val="clear" w:color="auto" w:fill="FFFFFF"/>
              <w:spacing w:line="276" w:lineRule="auto"/>
              <w:rPr>
                <w:bCs/>
                <w:lang w:eastAsia="en-US"/>
              </w:rPr>
            </w:pPr>
            <w:r>
              <w:rPr>
                <w:bCs/>
                <w:lang w:eastAsia="en-US"/>
              </w:rPr>
              <w:t xml:space="preserve">Гражданин РФ (ФИО) </w:t>
            </w:r>
          </w:p>
          <w:p w:rsidR="00F917EB" w:rsidRDefault="00F917EB" w:rsidP="007A6AE9">
            <w:pPr>
              <w:shd w:val="clear" w:color="auto" w:fill="FFFFFF"/>
              <w:spacing w:line="276" w:lineRule="auto"/>
              <w:rPr>
                <w:bCs/>
                <w:lang w:eastAsia="en-US"/>
              </w:rPr>
            </w:pPr>
            <w:r>
              <w:rPr>
                <w:bCs/>
                <w:lang w:eastAsia="en-US"/>
              </w:rPr>
              <w:t xml:space="preserve">дата рождения:_______________ </w:t>
            </w:r>
          </w:p>
          <w:p w:rsidR="00F917EB" w:rsidRDefault="00F917EB" w:rsidP="007A6AE9">
            <w:pPr>
              <w:shd w:val="clear" w:color="auto" w:fill="FFFFFF"/>
              <w:spacing w:line="276" w:lineRule="auto"/>
              <w:rPr>
                <w:bCs/>
                <w:lang w:eastAsia="en-US"/>
              </w:rPr>
            </w:pPr>
            <w:r>
              <w:rPr>
                <w:bCs/>
                <w:lang w:eastAsia="en-US"/>
              </w:rPr>
              <w:t xml:space="preserve">место рождения: __________ </w:t>
            </w:r>
          </w:p>
          <w:p w:rsidR="00F917EB" w:rsidRDefault="00F917EB" w:rsidP="007A6AE9">
            <w:pPr>
              <w:shd w:val="clear" w:color="auto" w:fill="FFFFFF"/>
              <w:spacing w:line="276" w:lineRule="auto"/>
              <w:rPr>
                <w:bCs/>
                <w:lang w:eastAsia="en-US"/>
              </w:rPr>
            </w:pPr>
            <w:r>
              <w:rPr>
                <w:bCs/>
                <w:lang w:eastAsia="en-US"/>
              </w:rPr>
              <w:t xml:space="preserve">паспорт: серия ___ № _________ </w:t>
            </w:r>
          </w:p>
          <w:p w:rsidR="00F917EB" w:rsidRDefault="00F917EB" w:rsidP="007A6AE9">
            <w:pPr>
              <w:shd w:val="clear" w:color="auto" w:fill="FFFFFF"/>
              <w:spacing w:line="276" w:lineRule="auto"/>
              <w:rPr>
                <w:bCs/>
                <w:lang w:eastAsia="en-US"/>
              </w:rPr>
            </w:pPr>
            <w:r>
              <w:rPr>
                <w:bCs/>
                <w:lang w:eastAsia="en-US"/>
              </w:rPr>
              <w:t xml:space="preserve">выдан: ______________ </w:t>
            </w:r>
          </w:p>
          <w:p w:rsidR="00F917EB" w:rsidRDefault="00F917EB" w:rsidP="007A6AE9">
            <w:pPr>
              <w:shd w:val="clear" w:color="auto" w:fill="FFFFFF"/>
              <w:spacing w:line="276" w:lineRule="auto"/>
              <w:rPr>
                <w:bCs/>
                <w:lang w:eastAsia="en-US"/>
              </w:rPr>
            </w:pPr>
            <w:r>
              <w:rPr>
                <w:bCs/>
                <w:lang w:eastAsia="en-US"/>
              </w:rPr>
              <w:t xml:space="preserve">дата выдачи: ______________ </w:t>
            </w:r>
          </w:p>
          <w:p w:rsidR="00F917EB" w:rsidRDefault="00F917EB" w:rsidP="007A6AE9">
            <w:pPr>
              <w:shd w:val="clear" w:color="auto" w:fill="FFFFFF"/>
              <w:spacing w:after="60" w:line="276" w:lineRule="auto"/>
              <w:rPr>
                <w:bCs/>
                <w:lang w:eastAsia="en-US"/>
              </w:rPr>
            </w:pPr>
            <w:r>
              <w:rPr>
                <w:bCs/>
                <w:lang w:eastAsia="en-US"/>
              </w:rPr>
              <w:t>код подразделения: _______________</w:t>
            </w:r>
            <w:r>
              <w:rPr>
                <w:bCs/>
                <w:lang w:eastAsia="en-US"/>
              </w:rPr>
              <w:br/>
              <w:t>место жительства: _________________</w:t>
            </w:r>
            <w:r>
              <w:rPr>
                <w:bCs/>
                <w:lang w:eastAsia="en-US"/>
              </w:rPr>
              <w:br/>
              <w:t>телефон: _____________</w:t>
            </w:r>
            <w:r>
              <w:rPr>
                <w:bCs/>
                <w:lang w:eastAsia="en-US"/>
              </w:rPr>
              <w:br/>
              <w:t xml:space="preserve">электронная почта: _________________ </w:t>
            </w:r>
            <w:r>
              <w:rPr>
                <w:bCs/>
                <w:lang w:eastAsia="en-US"/>
              </w:rPr>
              <w:br/>
              <w:t>ИНН ______________</w:t>
            </w:r>
            <w:r>
              <w:rPr>
                <w:bCs/>
                <w:lang w:eastAsia="en-US"/>
              </w:rPr>
              <w:br/>
            </w:r>
          </w:p>
        </w:tc>
      </w:tr>
      <w:tr w:rsidR="00F917EB" w:rsidRPr="00997645" w:rsidTr="007A6AE9">
        <w:tc>
          <w:tcPr>
            <w:tcW w:w="2525" w:type="pct"/>
          </w:tcPr>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line="276" w:lineRule="auto"/>
              <w:rPr>
                <w:bCs/>
                <w:lang w:eastAsia="en-US"/>
              </w:rPr>
            </w:pPr>
            <w:r>
              <w:rPr>
                <w:bCs/>
                <w:lang w:eastAsia="en-US"/>
              </w:rPr>
              <w:t>от имени Организации:</w:t>
            </w:r>
          </w:p>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line="276" w:lineRule="auto"/>
              <w:rPr>
                <w:bCs/>
                <w:lang w:eastAsia="en-US"/>
              </w:rPr>
            </w:pPr>
            <w:r>
              <w:rPr>
                <w:bCs/>
                <w:lang w:eastAsia="en-US"/>
              </w:rPr>
              <w:t xml:space="preserve">Представитель по доверенности </w:t>
            </w:r>
          </w:p>
          <w:p w:rsidR="00F917EB" w:rsidRDefault="00F917EB" w:rsidP="007A6AE9">
            <w:pPr>
              <w:shd w:val="clear" w:color="auto" w:fill="FFFFFF"/>
              <w:spacing w:line="276" w:lineRule="auto"/>
              <w:rPr>
                <w:bCs/>
                <w:lang w:eastAsia="en-US"/>
              </w:rPr>
            </w:pPr>
            <w:r>
              <w:rPr>
                <w:bCs/>
                <w:lang w:eastAsia="en-US"/>
              </w:rPr>
              <w:br/>
            </w:r>
          </w:p>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after="60" w:line="276" w:lineRule="auto"/>
              <w:rPr>
                <w:bCs/>
                <w:lang w:eastAsia="en-US"/>
              </w:rPr>
            </w:pPr>
            <w:r>
              <w:rPr>
                <w:bCs/>
                <w:lang w:eastAsia="en-US"/>
              </w:rPr>
              <w:t> / А.Б. Зюзин /</w:t>
            </w:r>
            <w:r>
              <w:rPr>
                <w:bCs/>
                <w:lang w:eastAsia="en-US"/>
              </w:rPr>
              <w:br/>
              <w:t xml:space="preserve">   м.п.</w:t>
            </w:r>
          </w:p>
        </w:tc>
        <w:tc>
          <w:tcPr>
            <w:tcW w:w="2475" w:type="pct"/>
          </w:tcPr>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line="276" w:lineRule="auto"/>
              <w:rPr>
                <w:bCs/>
                <w:lang w:eastAsia="en-US"/>
              </w:rPr>
            </w:pPr>
            <w:r>
              <w:rPr>
                <w:bCs/>
                <w:lang w:eastAsia="en-US"/>
              </w:rPr>
              <w:t>Грантополучатель</w:t>
            </w:r>
          </w:p>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line="276" w:lineRule="auto"/>
              <w:rPr>
                <w:bCs/>
                <w:lang w:eastAsia="en-US"/>
              </w:rPr>
            </w:pPr>
          </w:p>
          <w:p w:rsidR="00F917EB" w:rsidRDefault="00F917EB" w:rsidP="007A6AE9">
            <w:pPr>
              <w:shd w:val="clear" w:color="auto" w:fill="FFFFFF"/>
              <w:spacing w:after="60" w:line="276" w:lineRule="auto"/>
              <w:rPr>
                <w:bCs/>
                <w:lang w:eastAsia="en-US"/>
              </w:rPr>
            </w:pPr>
            <w:r>
              <w:rPr>
                <w:bCs/>
                <w:lang w:eastAsia="en-US"/>
              </w:rPr>
              <w:t>/ ФИО /</w:t>
            </w:r>
          </w:p>
        </w:tc>
      </w:tr>
    </w:tbl>
    <w:p w:rsidR="00F917EB" w:rsidRDefault="00F917EB" w:rsidP="00F917EB">
      <w:pPr>
        <w:pStyle w:val="1"/>
        <w:rPr>
          <w:bCs w:val="0"/>
        </w:rPr>
      </w:pPr>
    </w:p>
    <w:p w:rsidR="00F917EB" w:rsidRPr="00457FB0" w:rsidRDefault="00F917EB" w:rsidP="00F917EB">
      <w:pPr>
        <w:spacing w:line="240" w:lineRule="exact"/>
        <w:jc w:val="both"/>
      </w:pPr>
    </w:p>
    <w:p w:rsidR="00F917EB" w:rsidRPr="001D2C73" w:rsidRDefault="00F917EB" w:rsidP="00F917EB"/>
    <w:p w:rsidR="009B3A01" w:rsidRDefault="009B3A01" w:rsidP="00457FB0">
      <w:pPr>
        <w:spacing w:line="240" w:lineRule="exact"/>
        <w:jc w:val="both"/>
      </w:pPr>
    </w:p>
    <w:p w:rsidR="009B3A01" w:rsidRDefault="009B3A01" w:rsidP="00457FB0">
      <w:pPr>
        <w:spacing w:line="240" w:lineRule="exact"/>
        <w:jc w:val="both"/>
      </w:pPr>
    </w:p>
    <w:p w:rsidR="009B3A01" w:rsidRDefault="009B3A01" w:rsidP="00457FB0">
      <w:pPr>
        <w:spacing w:line="240" w:lineRule="exact"/>
        <w:jc w:val="both"/>
      </w:pPr>
    </w:p>
    <w:sectPr w:rsidR="009B3A01" w:rsidSect="00657337">
      <w:headerReference w:type="even" r:id="rId20"/>
      <w:headerReference w:type="default" r:id="rId21"/>
      <w:pgSz w:w="11906" w:h="16838" w:code="9"/>
      <w:pgMar w:top="1134" w:right="567" w:bottom="568" w:left="1985" w:header="567" w:footer="1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30" w:rsidRDefault="005F4A30">
      <w:r>
        <w:separator/>
      </w:r>
    </w:p>
  </w:endnote>
  <w:endnote w:type="continuationSeparator" w:id="0">
    <w:p w:rsidR="005F4A30" w:rsidRDefault="005F4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30" w:rsidRDefault="005F4A30">
      <w:r>
        <w:separator/>
      </w:r>
    </w:p>
  </w:footnote>
  <w:footnote w:type="continuationSeparator" w:id="0">
    <w:p w:rsidR="005F4A30" w:rsidRDefault="005F4A30">
      <w:r>
        <w:continuationSeparator/>
      </w:r>
    </w:p>
  </w:footnote>
  <w:footnote w:id="1">
    <w:p w:rsidR="00F917EB" w:rsidRDefault="00F917EB" w:rsidP="00F917EB">
      <w:pPr>
        <w:pStyle w:val="af1"/>
      </w:pPr>
      <w:r>
        <w:rPr>
          <w:rStyle w:val="af5"/>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F917EB" w:rsidRDefault="00F917EB" w:rsidP="00F917EB">
      <w:pPr>
        <w:pStyle w:val="af1"/>
      </w:pPr>
      <w:r>
        <w:rPr>
          <w:rStyle w:val="af5"/>
        </w:rPr>
        <w:footnoteRef/>
      </w:r>
      <w:r>
        <w:t xml:space="preserve"> Договор о совместной реализации и/ или  соглашение о партнерстве в части реализации научно-исследовательского проекта и/или любое другое соглашение, в рамках которого осуществляется развитие проекта</w:t>
      </w:r>
    </w:p>
  </w:footnote>
  <w:footnote w:id="3">
    <w:p w:rsidR="00F917EB" w:rsidRDefault="00F917EB" w:rsidP="00F917EB">
      <w:pPr>
        <w:pStyle w:val="af1"/>
      </w:pPr>
      <w:r>
        <w:rPr>
          <w:rStyle w:val="af5"/>
        </w:rPr>
        <w:footnoteRef/>
      </w:r>
      <w:r>
        <w:t xml:space="preserve"> </w:t>
      </w:r>
      <w:r>
        <w:rPr>
          <w:sz w:val="22"/>
        </w:rPr>
        <w:t>критерий оценки заявок на полуфинальном отборе</w:t>
      </w:r>
    </w:p>
  </w:footnote>
  <w:footnote w:id="4">
    <w:p w:rsidR="00F917EB" w:rsidRDefault="00F917EB" w:rsidP="00F917EB">
      <w:pPr>
        <w:pStyle w:val="af1"/>
      </w:pPr>
      <w:r>
        <w:rPr>
          <w:rStyle w:val="af5"/>
        </w:rPr>
        <w:footnoteRef/>
      </w:r>
      <w:r>
        <w:t xml:space="preserve"> </w:t>
      </w:r>
      <w:r>
        <w:rPr>
          <w:sz w:val="22"/>
        </w:rPr>
        <w:t>критерий оценки заявок на финальном отборе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37" w:rsidRDefault="00657337">
    <w:pPr>
      <w:pStyle w:val="a3"/>
      <w:jc w:val="center"/>
    </w:pPr>
    <w:fldSimple w:instr="PAGE   \* MERGEFORMAT">
      <w:r w:rsidR="008624CB">
        <w:rPr>
          <w:noProof/>
        </w:rPr>
        <w:t>32</w:t>
      </w:r>
    </w:fldSimple>
  </w:p>
  <w:p w:rsidR="00DC007A" w:rsidRDefault="00DC00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7A" w:rsidRDefault="00DC007A">
    <w:pPr>
      <w:pStyle w:val="a3"/>
      <w:jc w:val="center"/>
    </w:pPr>
    <w:fldSimple w:instr="PAGE   \* MERGEFORMAT">
      <w:r w:rsidR="008624CB">
        <w:rPr>
          <w:noProof/>
        </w:rPr>
        <w:t>31</w:t>
      </w:r>
    </w:fldSimple>
  </w:p>
  <w:p w:rsidR="00DC007A" w:rsidRDefault="00DC00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B987763"/>
    <w:multiLevelType w:val="hybridMultilevel"/>
    <w:tmpl w:val="A2923264"/>
    <w:lvl w:ilvl="0" w:tplc="F92E09A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E49442D"/>
    <w:multiLevelType w:val="hybridMultilevel"/>
    <w:tmpl w:val="5136D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6F6AA5"/>
    <w:multiLevelType w:val="hybridMultilevel"/>
    <w:tmpl w:val="04521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AF1088D"/>
    <w:multiLevelType w:val="multilevel"/>
    <w:tmpl w:val="5E80C16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EB21D0B"/>
    <w:multiLevelType w:val="hybridMultilevel"/>
    <w:tmpl w:val="7C0AF75E"/>
    <w:lvl w:ilvl="0" w:tplc="966EA7AA">
      <w:start w:val="1"/>
      <w:numFmt w:val="decimal"/>
      <w:lvlText w:val="%1."/>
      <w:lvlJc w:val="left"/>
      <w:pPr>
        <w:tabs>
          <w:tab w:val="num" w:pos="720"/>
        </w:tabs>
        <w:ind w:left="720" w:hanging="360"/>
      </w:pPr>
    </w:lvl>
    <w:lvl w:ilvl="1" w:tplc="9C90A62A">
      <w:numFmt w:val="none"/>
      <w:lvlText w:val=""/>
      <w:lvlJc w:val="left"/>
      <w:pPr>
        <w:tabs>
          <w:tab w:val="num" w:pos="360"/>
        </w:tabs>
        <w:ind w:left="0" w:firstLine="0"/>
      </w:pPr>
    </w:lvl>
    <w:lvl w:ilvl="2" w:tplc="328ED58E">
      <w:numFmt w:val="none"/>
      <w:lvlText w:val=""/>
      <w:lvlJc w:val="left"/>
      <w:pPr>
        <w:tabs>
          <w:tab w:val="num" w:pos="360"/>
        </w:tabs>
        <w:ind w:left="0" w:firstLine="0"/>
      </w:pPr>
    </w:lvl>
    <w:lvl w:ilvl="3" w:tplc="64707BE0">
      <w:numFmt w:val="none"/>
      <w:lvlText w:val=""/>
      <w:lvlJc w:val="left"/>
      <w:pPr>
        <w:tabs>
          <w:tab w:val="num" w:pos="360"/>
        </w:tabs>
        <w:ind w:left="0" w:firstLine="0"/>
      </w:pPr>
    </w:lvl>
    <w:lvl w:ilvl="4" w:tplc="9EA8FECC">
      <w:numFmt w:val="none"/>
      <w:lvlText w:val=""/>
      <w:lvlJc w:val="left"/>
      <w:pPr>
        <w:tabs>
          <w:tab w:val="num" w:pos="360"/>
        </w:tabs>
        <w:ind w:left="0" w:firstLine="0"/>
      </w:pPr>
    </w:lvl>
    <w:lvl w:ilvl="5" w:tplc="6D14373A">
      <w:numFmt w:val="none"/>
      <w:lvlText w:val=""/>
      <w:lvlJc w:val="left"/>
      <w:pPr>
        <w:tabs>
          <w:tab w:val="num" w:pos="360"/>
        </w:tabs>
        <w:ind w:left="0" w:firstLine="0"/>
      </w:pPr>
    </w:lvl>
    <w:lvl w:ilvl="6" w:tplc="24C02754">
      <w:numFmt w:val="none"/>
      <w:lvlText w:val=""/>
      <w:lvlJc w:val="left"/>
      <w:pPr>
        <w:tabs>
          <w:tab w:val="num" w:pos="360"/>
        </w:tabs>
        <w:ind w:left="0" w:firstLine="0"/>
      </w:pPr>
    </w:lvl>
    <w:lvl w:ilvl="7" w:tplc="0CEADE02">
      <w:numFmt w:val="none"/>
      <w:lvlText w:val=""/>
      <w:lvlJc w:val="left"/>
      <w:pPr>
        <w:tabs>
          <w:tab w:val="num" w:pos="360"/>
        </w:tabs>
        <w:ind w:left="0" w:firstLine="0"/>
      </w:pPr>
    </w:lvl>
    <w:lvl w:ilvl="8" w:tplc="7D2EF204">
      <w:numFmt w:val="none"/>
      <w:lvlText w:val=""/>
      <w:lvlJc w:val="left"/>
      <w:pPr>
        <w:tabs>
          <w:tab w:val="num" w:pos="360"/>
        </w:tabs>
        <w:ind w:left="0" w:firstLine="0"/>
      </w:pPr>
    </w:lvl>
  </w:abstractNum>
  <w:abstractNum w:abstractNumId="7">
    <w:nsid w:val="33EB0B4E"/>
    <w:multiLevelType w:val="hybridMultilevel"/>
    <w:tmpl w:val="212C1E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9">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DEB47A9"/>
    <w:multiLevelType w:val="multilevel"/>
    <w:tmpl w:val="07E089A2"/>
    <w:lvl w:ilvl="0">
      <w:start w:val="1"/>
      <w:numFmt w:val="upperRoman"/>
      <w:lvlText w:val="%1."/>
      <w:lvlJc w:val="left"/>
      <w:pPr>
        <w:tabs>
          <w:tab w:val="num" w:pos="1080"/>
        </w:tabs>
        <w:ind w:left="1080" w:hanging="72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11">
    <w:nsid w:val="63D4784A"/>
    <w:multiLevelType w:val="hybridMultilevel"/>
    <w:tmpl w:val="0194083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13"/>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hyphenationZone w:val="227"/>
  <w:evenAndOddHeaders/>
  <w:drawingGridHorizontalSpacing w:val="120"/>
  <w:drawingGridVerticalSpacing w:val="57"/>
  <w:displayHorizontalDrawingGridEvery w:val="2"/>
  <w:noPunctuationKerning/>
  <w:characterSpacingControl w:val="doNotCompress"/>
  <w:hdrShapeDefaults>
    <o:shapedefaults v:ext="edit" spidmax="3074" fill="f" fillcolor="window" stroke="f">
      <v:fill color="window" on="f"/>
      <v:stroke on="f"/>
    </o:shapedefaults>
  </w:hdrShapeDefaults>
  <w:footnotePr>
    <w:numRestart w:val="eachPage"/>
    <w:footnote w:id="-1"/>
    <w:footnote w:id="0"/>
  </w:footnotePr>
  <w:endnotePr>
    <w:endnote w:id="-1"/>
    <w:endnote w:id="0"/>
  </w:endnotePr>
  <w:compat/>
  <w:rsids>
    <w:rsidRoot w:val="005C2A75"/>
    <w:rsid w:val="000004B4"/>
    <w:rsid w:val="00005918"/>
    <w:rsid w:val="0001276C"/>
    <w:rsid w:val="00024D0C"/>
    <w:rsid w:val="00025FA8"/>
    <w:rsid w:val="000304A8"/>
    <w:rsid w:val="000333DE"/>
    <w:rsid w:val="000349EF"/>
    <w:rsid w:val="00034AFA"/>
    <w:rsid w:val="00036A25"/>
    <w:rsid w:val="00036E10"/>
    <w:rsid w:val="00043C34"/>
    <w:rsid w:val="00044747"/>
    <w:rsid w:val="00045F9A"/>
    <w:rsid w:val="00050170"/>
    <w:rsid w:val="000505BC"/>
    <w:rsid w:val="0006564D"/>
    <w:rsid w:val="000701D9"/>
    <w:rsid w:val="0007051E"/>
    <w:rsid w:val="00072FB4"/>
    <w:rsid w:val="00075C3D"/>
    <w:rsid w:val="00076454"/>
    <w:rsid w:val="000825BF"/>
    <w:rsid w:val="00087C0E"/>
    <w:rsid w:val="00096F11"/>
    <w:rsid w:val="000A0799"/>
    <w:rsid w:val="000A15FD"/>
    <w:rsid w:val="000A2E36"/>
    <w:rsid w:val="000A68ED"/>
    <w:rsid w:val="000B11F1"/>
    <w:rsid w:val="000B3D35"/>
    <w:rsid w:val="000C0C6D"/>
    <w:rsid w:val="000C13C4"/>
    <w:rsid w:val="000C468E"/>
    <w:rsid w:val="000D56E7"/>
    <w:rsid w:val="000E219F"/>
    <w:rsid w:val="000E3C34"/>
    <w:rsid w:val="000E425D"/>
    <w:rsid w:val="000F5BC3"/>
    <w:rsid w:val="00101073"/>
    <w:rsid w:val="001018D5"/>
    <w:rsid w:val="00110282"/>
    <w:rsid w:val="00114266"/>
    <w:rsid w:val="00115B51"/>
    <w:rsid w:val="00115F54"/>
    <w:rsid w:val="00117BB3"/>
    <w:rsid w:val="00120C68"/>
    <w:rsid w:val="001210D1"/>
    <w:rsid w:val="0012731E"/>
    <w:rsid w:val="00127C9B"/>
    <w:rsid w:val="00130810"/>
    <w:rsid w:val="00130950"/>
    <w:rsid w:val="00130EF2"/>
    <w:rsid w:val="00144545"/>
    <w:rsid w:val="0014601B"/>
    <w:rsid w:val="0014652E"/>
    <w:rsid w:val="00146BCF"/>
    <w:rsid w:val="00150513"/>
    <w:rsid w:val="001538FA"/>
    <w:rsid w:val="00167F28"/>
    <w:rsid w:val="001737AD"/>
    <w:rsid w:val="001756B3"/>
    <w:rsid w:val="00176B24"/>
    <w:rsid w:val="001832ED"/>
    <w:rsid w:val="00190BFE"/>
    <w:rsid w:val="00190C8E"/>
    <w:rsid w:val="0019151D"/>
    <w:rsid w:val="00192748"/>
    <w:rsid w:val="00195523"/>
    <w:rsid w:val="001A5184"/>
    <w:rsid w:val="001A7535"/>
    <w:rsid w:val="001B63F6"/>
    <w:rsid w:val="001C0DF8"/>
    <w:rsid w:val="001C1EB9"/>
    <w:rsid w:val="001C3D52"/>
    <w:rsid w:val="001C5F83"/>
    <w:rsid w:val="001C6B7F"/>
    <w:rsid w:val="001D2D24"/>
    <w:rsid w:val="001D3A48"/>
    <w:rsid w:val="001D4178"/>
    <w:rsid w:val="001D4B6E"/>
    <w:rsid w:val="001E3AE7"/>
    <w:rsid w:val="001E62E7"/>
    <w:rsid w:val="001E7A0D"/>
    <w:rsid w:val="001F0A50"/>
    <w:rsid w:val="001F16CA"/>
    <w:rsid w:val="001F3628"/>
    <w:rsid w:val="001F6747"/>
    <w:rsid w:val="002019EF"/>
    <w:rsid w:val="00205290"/>
    <w:rsid w:val="00206C7F"/>
    <w:rsid w:val="002119C7"/>
    <w:rsid w:val="00212A60"/>
    <w:rsid w:val="00214160"/>
    <w:rsid w:val="0022143E"/>
    <w:rsid w:val="002221B7"/>
    <w:rsid w:val="00222983"/>
    <w:rsid w:val="00224141"/>
    <w:rsid w:val="002319FC"/>
    <w:rsid w:val="00232332"/>
    <w:rsid w:val="00233FFD"/>
    <w:rsid w:val="00234EF8"/>
    <w:rsid w:val="002422A9"/>
    <w:rsid w:val="0025146C"/>
    <w:rsid w:val="002514C8"/>
    <w:rsid w:val="00254697"/>
    <w:rsid w:val="002562DF"/>
    <w:rsid w:val="00262E25"/>
    <w:rsid w:val="00263559"/>
    <w:rsid w:val="002666F1"/>
    <w:rsid w:val="002753A1"/>
    <w:rsid w:val="002809FA"/>
    <w:rsid w:val="002810D2"/>
    <w:rsid w:val="00285719"/>
    <w:rsid w:val="00287551"/>
    <w:rsid w:val="0029089E"/>
    <w:rsid w:val="002912F9"/>
    <w:rsid w:val="00291E9D"/>
    <w:rsid w:val="00294A0F"/>
    <w:rsid w:val="00296A36"/>
    <w:rsid w:val="00297E92"/>
    <w:rsid w:val="002A26B3"/>
    <w:rsid w:val="002A450C"/>
    <w:rsid w:val="002A49E8"/>
    <w:rsid w:val="002A554E"/>
    <w:rsid w:val="002B1CEF"/>
    <w:rsid w:val="002B4B6D"/>
    <w:rsid w:val="002B5B67"/>
    <w:rsid w:val="002C7CDD"/>
    <w:rsid w:val="002D328F"/>
    <w:rsid w:val="002D3714"/>
    <w:rsid w:val="002D50E9"/>
    <w:rsid w:val="002D5611"/>
    <w:rsid w:val="002E1137"/>
    <w:rsid w:val="002E1200"/>
    <w:rsid w:val="002E299A"/>
    <w:rsid w:val="002E2C49"/>
    <w:rsid w:val="002E3522"/>
    <w:rsid w:val="002E478C"/>
    <w:rsid w:val="002F00E0"/>
    <w:rsid w:val="002F22CF"/>
    <w:rsid w:val="002F35DE"/>
    <w:rsid w:val="003025D8"/>
    <w:rsid w:val="0030370C"/>
    <w:rsid w:val="003054DA"/>
    <w:rsid w:val="00305991"/>
    <w:rsid w:val="00307163"/>
    <w:rsid w:val="00310045"/>
    <w:rsid w:val="003120FE"/>
    <w:rsid w:val="00312F80"/>
    <w:rsid w:val="003146DF"/>
    <w:rsid w:val="00327C25"/>
    <w:rsid w:val="0033183F"/>
    <w:rsid w:val="0033272E"/>
    <w:rsid w:val="00334008"/>
    <w:rsid w:val="00346CD0"/>
    <w:rsid w:val="00346ED1"/>
    <w:rsid w:val="00353D43"/>
    <w:rsid w:val="00361CC1"/>
    <w:rsid w:val="00362F83"/>
    <w:rsid w:val="00366D1F"/>
    <w:rsid w:val="00370F8C"/>
    <w:rsid w:val="00390887"/>
    <w:rsid w:val="00393040"/>
    <w:rsid w:val="00395028"/>
    <w:rsid w:val="00397EAA"/>
    <w:rsid w:val="003A2A8E"/>
    <w:rsid w:val="003A3287"/>
    <w:rsid w:val="003A6E0A"/>
    <w:rsid w:val="003A7178"/>
    <w:rsid w:val="003B005B"/>
    <w:rsid w:val="003B0080"/>
    <w:rsid w:val="003B02F9"/>
    <w:rsid w:val="003B0867"/>
    <w:rsid w:val="003B1AE2"/>
    <w:rsid w:val="003B58BE"/>
    <w:rsid w:val="003B65A1"/>
    <w:rsid w:val="003C2609"/>
    <w:rsid w:val="003C2A06"/>
    <w:rsid w:val="003C3F17"/>
    <w:rsid w:val="003C5732"/>
    <w:rsid w:val="003C6DD0"/>
    <w:rsid w:val="003C7C62"/>
    <w:rsid w:val="003D2571"/>
    <w:rsid w:val="003D42C4"/>
    <w:rsid w:val="003D6A41"/>
    <w:rsid w:val="003D70F3"/>
    <w:rsid w:val="003E261E"/>
    <w:rsid w:val="003E74D9"/>
    <w:rsid w:val="003F1AE6"/>
    <w:rsid w:val="003F5EE2"/>
    <w:rsid w:val="003F6264"/>
    <w:rsid w:val="003F6DEC"/>
    <w:rsid w:val="00400D67"/>
    <w:rsid w:val="00402DEA"/>
    <w:rsid w:val="004047A0"/>
    <w:rsid w:val="00404C1F"/>
    <w:rsid w:val="00405751"/>
    <w:rsid w:val="00414CD1"/>
    <w:rsid w:val="00415027"/>
    <w:rsid w:val="00415164"/>
    <w:rsid w:val="004166D2"/>
    <w:rsid w:val="00420436"/>
    <w:rsid w:val="00421B89"/>
    <w:rsid w:val="0042226C"/>
    <w:rsid w:val="00430DBB"/>
    <w:rsid w:val="00432154"/>
    <w:rsid w:val="004372CD"/>
    <w:rsid w:val="00437656"/>
    <w:rsid w:val="00437B62"/>
    <w:rsid w:val="00437B93"/>
    <w:rsid w:val="004466AF"/>
    <w:rsid w:val="004519A8"/>
    <w:rsid w:val="00452DA9"/>
    <w:rsid w:val="00456B83"/>
    <w:rsid w:val="00457384"/>
    <w:rsid w:val="00457FB0"/>
    <w:rsid w:val="0046098A"/>
    <w:rsid w:val="004659DF"/>
    <w:rsid w:val="0046629F"/>
    <w:rsid w:val="00475C14"/>
    <w:rsid w:val="00480F72"/>
    <w:rsid w:val="0048121E"/>
    <w:rsid w:val="00481F47"/>
    <w:rsid w:val="004827A5"/>
    <w:rsid w:val="004833A1"/>
    <w:rsid w:val="00493B30"/>
    <w:rsid w:val="00497F58"/>
    <w:rsid w:val="004A0FCD"/>
    <w:rsid w:val="004A2176"/>
    <w:rsid w:val="004A4426"/>
    <w:rsid w:val="004A4A4C"/>
    <w:rsid w:val="004A67BF"/>
    <w:rsid w:val="004B1214"/>
    <w:rsid w:val="004B3DB5"/>
    <w:rsid w:val="004B405F"/>
    <w:rsid w:val="004B411D"/>
    <w:rsid w:val="004C5B2B"/>
    <w:rsid w:val="004D1E6A"/>
    <w:rsid w:val="004D3CBE"/>
    <w:rsid w:val="004F6DE7"/>
    <w:rsid w:val="0050730F"/>
    <w:rsid w:val="005122EA"/>
    <w:rsid w:val="00512AC3"/>
    <w:rsid w:val="005159BE"/>
    <w:rsid w:val="0052197C"/>
    <w:rsid w:val="0053721A"/>
    <w:rsid w:val="00544578"/>
    <w:rsid w:val="00544FFA"/>
    <w:rsid w:val="005515C3"/>
    <w:rsid w:val="005535F1"/>
    <w:rsid w:val="005549AA"/>
    <w:rsid w:val="00560EBC"/>
    <w:rsid w:val="0056219C"/>
    <w:rsid w:val="005653C2"/>
    <w:rsid w:val="00565783"/>
    <w:rsid w:val="0056713F"/>
    <w:rsid w:val="00572804"/>
    <w:rsid w:val="00577E10"/>
    <w:rsid w:val="0058439B"/>
    <w:rsid w:val="005862CF"/>
    <w:rsid w:val="00593B8D"/>
    <w:rsid w:val="00595F40"/>
    <w:rsid w:val="005A097C"/>
    <w:rsid w:val="005A1995"/>
    <w:rsid w:val="005B5221"/>
    <w:rsid w:val="005C1750"/>
    <w:rsid w:val="005C2A75"/>
    <w:rsid w:val="005D0B90"/>
    <w:rsid w:val="005D2935"/>
    <w:rsid w:val="005D4DFE"/>
    <w:rsid w:val="005D6781"/>
    <w:rsid w:val="005E16A1"/>
    <w:rsid w:val="005E21EF"/>
    <w:rsid w:val="005E60FE"/>
    <w:rsid w:val="005E7E57"/>
    <w:rsid w:val="005E7EB1"/>
    <w:rsid w:val="005F11DE"/>
    <w:rsid w:val="005F1D60"/>
    <w:rsid w:val="005F3F8C"/>
    <w:rsid w:val="005F4A30"/>
    <w:rsid w:val="00602420"/>
    <w:rsid w:val="00604B07"/>
    <w:rsid w:val="00611E43"/>
    <w:rsid w:val="00612245"/>
    <w:rsid w:val="00612FEB"/>
    <w:rsid w:val="00614F9F"/>
    <w:rsid w:val="0061553E"/>
    <w:rsid w:val="006267FC"/>
    <w:rsid w:val="00626CFF"/>
    <w:rsid w:val="006317A7"/>
    <w:rsid w:val="00631F13"/>
    <w:rsid w:val="006333F6"/>
    <w:rsid w:val="006335D9"/>
    <w:rsid w:val="0064075F"/>
    <w:rsid w:val="00644465"/>
    <w:rsid w:val="00654C83"/>
    <w:rsid w:val="00657337"/>
    <w:rsid w:val="00661AE6"/>
    <w:rsid w:val="00662FD3"/>
    <w:rsid w:val="0066603B"/>
    <w:rsid w:val="006670C3"/>
    <w:rsid w:val="006701A9"/>
    <w:rsid w:val="00674FA4"/>
    <w:rsid w:val="0067752E"/>
    <w:rsid w:val="0068020E"/>
    <w:rsid w:val="00680EEB"/>
    <w:rsid w:val="00683FEE"/>
    <w:rsid w:val="006840E7"/>
    <w:rsid w:val="0069071B"/>
    <w:rsid w:val="00692B85"/>
    <w:rsid w:val="00693353"/>
    <w:rsid w:val="0069444B"/>
    <w:rsid w:val="006955B1"/>
    <w:rsid w:val="006A1666"/>
    <w:rsid w:val="006A45AA"/>
    <w:rsid w:val="006A47E0"/>
    <w:rsid w:val="006A5A19"/>
    <w:rsid w:val="006A5FC4"/>
    <w:rsid w:val="006B033F"/>
    <w:rsid w:val="006B38CC"/>
    <w:rsid w:val="006B3ECE"/>
    <w:rsid w:val="006B503E"/>
    <w:rsid w:val="006B646C"/>
    <w:rsid w:val="006C02DD"/>
    <w:rsid w:val="006C37EF"/>
    <w:rsid w:val="006C6827"/>
    <w:rsid w:val="006C6882"/>
    <w:rsid w:val="006D1DBD"/>
    <w:rsid w:val="006D5CFA"/>
    <w:rsid w:val="006D7800"/>
    <w:rsid w:val="006E10A0"/>
    <w:rsid w:val="006E2553"/>
    <w:rsid w:val="006E72DE"/>
    <w:rsid w:val="006F3F8D"/>
    <w:rsid w:val="006F53E6"/>
    <w:rsid w:val="006F70A9"/>
    <w:rsid w:val="006F7FC2"/>
    <w:rsid w:val="007050D1"/>
    <w:rsid w:val="00705A09"/>
    <w:rsid w:val="0071423E"/>
    <w:rsid w:val="00715E08"/>
    <w:rsid w:val="007172C8"/>
    <w:rsid w:val="00717C9E"/>
    <w:rsid w:val="0073648E"/>
    <w:rsid w:val="00736686"/>
    <w:rsid w:val="0074622E"/>
    <w:rsid w:val="007521E0"/>
    <w:rsid w:val="00754F59"/>
    <w:rsid w:val="00756E19"/>
    <w:rsid w:val="00761C3C"/>
    <w:rsid w:val="00761FE1"/>
    <w:rsid w:val="00766526"/>
    <w:rsid w:val="00767097"/>
    <w:rsid w:val="00767C8C"/>
    <w:rsid w:val="007716D9"/>
    <w:rsid w:val="00774BF8"/>
    <w:rsid w:val="00777FB5"/>
    <w:rsid w:val="00780246"/>
    <w:rsid w:val="00780D59"/>
    <w:rsid w:val="007859E5"/>
    <w:rsid w:val="00786259"/>
    <w:rsid w:val="00787321"/>
    <w:rsid w:val="00790645"/>
    <w:rsid w:val="0079073A"/>
    <w:rsid w:val="0079156A"/>
    <w:rsid w:val="00791CF3"/>
    <w:rsid w:val="007935BE"/>
    <w:rsid w:val="007A2944"/>
    <w:rsid w:val="007A4CEE"/>
    <w:rsid w:val="007A511D"/>
    <w:rsid w:val="007A6AE9"/>
    <w:rsid w:val="007A794C"/>
    <w:rsid w:val="007B0E49"/>
    <w:rsid w:val="007B18FA"/>
    <w:rsid w:val="007B2532"/>
    <w:rsid w:val="007B3254"/>
    <w:rsid w:val="007B3896"/>
    <w:rsid w:val="007B4BAB"/>
    <w:rsid w:val="007B4C0A"/>
    <w:rsid w:val="007B5A7A"/>
    <w:rsid w:val="007B601D"/>
    <w:rsid w:val="007B650B"/>
    <w:rsid w:val="007C108B"/>
    <w:rsid w:val="007C1DC0"/>
    <w:rsid w:val="007D333B"/>
    <w:rsid w:val="007D3770"/>
    <w:rsid w:val="007D591C"/>
    <w:rsid w:val="007E0C72"/>
    <w:rsid w:val="007E362C"/>
    <w:rsid w:val="007E73F6"/>
    <w:rsid w:val="007F32DC"/>
    <w:rsid w:val="007F4014"/>
    <w:rsid w:val="007F44DE"/>
    <w:rsid w:val="007F62A2"/>
    <w:rsid w:val="00803F88"/>
    <w:rsid w:val="00805BEC"/>
    <w:rsid w:val="00807437"/>
    <w:rsid w:val="00810F35"/>
    <w:rsid w:val="0081329E"/>
    <w:rsid w:val="0081440E"/>
    <w:rsid w:val="00815BFB"/>
    <w:rsid w:val="00816ACE"/>
    <w:rsid w:val="00820ADC"/>
    <w:rsid w:val="00825402"/>
    <w:rsid w:val="00831CBC"/>
    <w:rsid w:val="0083402B"/>
    <w:rsid w:val="00835AD8"/>
    <w:rsid w:val="008379BD"/>
    <w:rsid w:val="008500FA"/>
    <w:rsid w:val="00852126"/>
    <w:rsid w:val="00853AF2"/>
    <w:rsid w:val="008565D7"/>
    <w:rsid w:val="00856F65"/>
    <w:rsid w:val="00861283"/>
    <w:rsid w:val="008624CB"/>
    <w:rsid w:val="00863A63"/>
    <w:rsid w:val="00865F35"/>
    <w:rsid w:val="00866427"/>
    <w:rsid w:val="00866638"/>
    <w:rsid w:val="008708E3"/>
    <w:rsid w:val="00871A76"/>
    <w:rsid w:val="008745E8"/>
    <w:rsid w:val="00876123"/>
    <w:rsid w:val="00881C19"/>
    <w:rsid w:val="0088379B"/>
    <w:rsid w:val="008864B8"/>
    <w:rsid w:val="008910E2"/>
    <w:rsid w:val="00891DF2"/>
    <w:rsid w:val="00892EE3"/>
    <w:rsid w:val="008961F4"/>
    <w:rsid w:val="00896A26"/>
    <w:rsid w:val="008A0A08"/>
    <w:rsid w:val="008A3029"/>
    <w:rsid w:val="008A61F7"/>
    <w:rsid w:val="008A6B13"/>
    <w:rsid w:val="008B5DAE"/>
    <w:rsid w:val="008B65E7"/>
    <w:rsid w:val="008B761E"/>
    <w:rsid w:val="008C049A"/>
    <w:rsid w:val="008C1B77"/>
    <w:rsid w:val="008C1BF2"/>
    <w:rsid w:val="008C2BAD"/>
    <w:rsid w:val="008C3C5D"/>
    <w:rsid w:val="008D2874"/>
    <w:rsid w:val="008D2CD5"/>
    <w:rsid w:val="008D7CE2"/>
    <w:rsid w:val="008E53AD"/>
    <w:rsid w:val="008F2721"/>
    <w:rsid w:val="008F74A0"/>
    <w:rsid w:val="009052E8"/>
    <w:rsid w:val="0090607C"/>
    <w:rsid w:val="00907161"/>
    <w:rsid w:val="009075ED"/>
    <w:rsid w:val="00912953"/>
    <w:rsid w:val="00915A67"/>
    <w:rsid w:val="00915CE0"/>
    <w:rsid w:val="00916F7A"/>
    <w:rsid w:val="009260C4"/>
    <w:rsid w:val="00927355"/>
    <w:rsid w:val="00927D1E"/>
    <w:rsid w:val="00931AD7"/>
    <w:rsid w:val="00932B57"/>
    <w:rsid w:val="00933A5B"/>
    <w:rsid w:val="00934651"/>
    <w:rsid w:val="009348A4"/>
    <w:rsid w:val="0093728A"/>
    <w:rsid w:val="00940380"/>
    <w:rsid w:val="00943F2E"/>
    <w:rsid w:val="0094565F"/>
    <w:rsid w:val="00946137"/>
    <w:rsid w:val="0094701F"/>
    <w:rsid w:val="009510B6"/>
    <w:rsid w:val="00953C08"/>
    <w:rsid w:val="00957530"/>
    <w:rsid w:val="00960FFF"/>
    <w:rsid w:val="00962D4A"/>
    <w:rsid w:val="00973A77"/>
    <w:rsid w:val="009777A4"/>
    <w:rsid w:val="0098003E"/>
    <w:rsid w:val="00980966"/>
    <w:rsid w:val="009838E9"/>
    <w:rsid w:val="00985981"/>
    <w:rsid w:val="00991144"/>
    <w:rsid w:val="009A0CBC"/>
    <w:rsid w:val="009B0209"/>
    <w:rsid w:val="009B3A01"/>
    <w:rsid w:val="009B44D6"/>
    <w:rsid w:val="009B4B69"/>
    <w:rsid w:val="009B4EE9"/>
    <w:rsid w:val="009B5C85"/>
    <w:rsid w:val="009B777A"/>
    <w:rsid w:val="009B7B63"/>
    <w:rsid w:val="009C079F"/>
    <w:rsid w:val="009C0CED"/>
    <w:rsid w:val="009C7A50"/>
    <w:rsid w:val="009D0446"/>
    <w:rsid w:val="009D5BA2"/>
    <w:rsid w:val="009E6298"/>
    <w:rsid w:val="009F132B"/>
    <w:rsid w:val="00A018E3"/>
    <w:rsid w:val="00A11360"/>
    <w:rsid w:val="00A1684E"/>
    <w:rsid w:val="00A34F7E"/>
    <w:rsid w:val="00A37637"/>
    <w:rsid w:val="00A37CA9"/>
    <w:rsid w:val="00A37CB2"/>
    <w:rsid w:val="00A4250A"/>
    <w:rsid w:val="00A42934"/>
    <w:rsid w:val="00A42F2B"/>
    <w:rsid w:val="00A43F79"/>
    <w:rsid w:val="00A44ABA"/>
    <w:rsid w:val="00A4581A"/>
    <w:rsid w:val="00A46FBB"/>
    <w:rsid w:val="00A53FDE"/>
    <w:rsid w:val="00A56AF3"/>
    <w:rsid w:val="00A66A2B"/>
    <w:rsid w:val="00A66CA3"/>
    <w:rsid w:val="00A70C6D"/>
    <w:rsid w:val="00A741F2"/>
    <w:rsid w:val="00A819E2"/>
    <w:rsid w:val="00A82261"/>
    <w:rsid w:val="00A90C90"/>
    <w:rsid w:val="00A9670F"/>
    <w:rsid w:val="00A96C1E"/>
    <w:rsid w:val="00AA3C03"/>
    <w:rsid w:val="00AA4327"/>
    <w:rsid w:val="00AA4E28"/>
    <w:rsid w:val="00AA742B"/>
    <w:rsid w:val="00AB0CFB"/>
    <w:rsid w:val="00AB2D46"/>
    <w:rsid w:val="00AC7415"/>
    <w:rsid w:val="00AD1248"/>
    <w:rsid w:val="00AD2C84"/>
    <w:rsid w:val="00AD5B7B"/>
    <w:rsid w:val="00AE20D6"/>
    <w:rsid w:val="00AE2709"/>
    <w:rsid w:val="00AE4BE0"/>
    <w:rsid w:val="00AE77E4"/>
    <w:rsid w:val="00AF4326"/>
    <w:rsid w:val="00AF545A"/>
    <w:rsid w:val="00AF5EA3"/>
    <w:rsid w:val="00B0032B"/>
    <w:rsid w:val="00B01633"/>
    <w:rsid w:val="00B05AF4"/>
    <w:rsid w:val="00B101C1"/>
    <w:rsid w:val="00B12752"/>
    <w:rsid w:val="00B15868"/>
    <w:rsid w:val="00B21680"/>
    <w:rsid w:val="00B309D9"/>
    <w:rsid w:val="00B32301"/>
    <w:rsid w:val="00B404B0"/>
    <w:rsid w:val="00B43622"/>
    <w:rsid w:val="00B47438"/>
    <w:rsid w:val="00B475EF"/>
    <w:rsid w:val="00B52143"/>
    <w:rsid w:val="00B522F8"/>
    <w:rsid w:val="00B524B3"/>
    <w:rsid w:val="00B60B58"/>
    <w:rsid w:val="00B64E66"/>
    <w:rsid w:val="00B67ADB"/>
    <w:rsid w:val="00B67C10"/>
    <w:rsid w:val="00B70E45"/>
    <w:rsid w:val="00B752A6"/>
    <w:rsid w:val="00B7656F"/>
    <w:rsid w:val="00B80854"/>
    <w:rsid w:val="00B83DAC"/>
    <w:rsid w:val="00B86E30"/>
    <w:rsid w:val="00B871A4"/>
    <w:rsid w:val="00B9555A"/>
    <w:rsid w:val="00BA2E95"/>
    <w:rsid w:val="00BA49B8"/>
    <w:rsid w:val="00BA55E2"/>
    <w:rsid w:val="00BB2273"/>
    <w:rsid w:val="00BB3F40"/>
    <w:rsid w:val="00BB41A0"/>
    <w:rsid w:val="00BB5228"/>
    <w:rsid w:val="00BB5707"/>
    <w:rsid w:val="00BC1B2E"/>
    <w:rsid w:val="00BC420E"/>
    <w:rsid w:val="00BC538C"/>
    <w:rsid w:val="00BD316A"/>
    <w:rsid w:val="00BD6377"/>
    <w:rsid w:val="00BD753E"/>
    <w:rsid w:val="00BE7AB9"/>
    <w:rsid w:val="00BE7E1B"/>
    <w:rsid w:val="00BF25EE"/>
    <w:rsid w:val="00BF5626"/>
    <w:rsid w:val="00C050A8"/>
    <w:rsid w:val="00C05445"/>
    <w:rsid w:val="00C10CF1"/>
    <w:rsid w:val="00C139BD"/>
    <w:rsid w:val="00C14342"/>
    <w:rsid w:val="00C1518D"/>
    <w:rsid w:val="00C17F82"/>
    <w:rsid w:val="00C206E9"/>
    <w:rsid w:val="00C268F6"/>
    <w:rsid w:val="00C301BF"/>
    <w:rsid w:val="00C34986"/>
    <w:rsid w:val="00C406E8"/>
    <w:rsid w:val="00C518BD"/>
    <w:rsid w:val="00C53450"/>
    <w:rsid w:val="00C61E20"/>
    <w:rsid w:val="00C802E8"/>
    <w:rsid w:val="00C82235"/>
    <w:rsid w:val="00C8275D"/>
    <w:rsid w:val="00C83BD5"/>
    <w:rsid w:val="00C84F3C"/>
    <w:rsid w:val="00C850DD"/>
    <w:rsid w:val="00C8522A"/>
    <w:rsid w:val="00C94CFB"/>
    <w:rsid w:val="00CA0C5B"/>
    <w:rsid w:val="00CA2D17"/>
    <w:rsid w:val="00CA43CA"/>
    <w:rsid w:val="00CA56B1"/>
    <w:rsid w:val="00CA5A23"/>
    <w:rsid w:val="00CB410A"/>
    <w:rsid w:val="00CB5578"/>
    <w:rsid w:val="00CB6683"/>
    <w:rsid w:val="00CC0A3B"/>
    <w:rsid w:val="00CC26DE"/>
    <w:rsid w:val="00CC28A5"/>
    <w:rsid w:val="00CC5CF0"/>
    <w:rsid w:val="00CC79AF"/>
    <w:rsid w:val="00CD11DC"/>
    <w:rsid w:val="00CE0697"/>
    <w:rsid w:val="00CE0A6A"/>
    <w:rsid w:val="00CE18D7"/>
    <w:rsid w:val="00CE279F"/>
    <w:rsid w:val="00CE2B51"/>
    <w:rsid w:val="00CF2565"/>
    <w:rsid w:val="00CF4976"/>
    <w:rsid w:val="00CF5689"/>
    <w:rsid w:val="00D0411E"/>
    <w:rsid w:val="00D059E6"/>
    <w:rsid w:val="00D11AD6"/>
    <w:rsid w:val="00D17CF9"/>
    <w:rsid w:val="00D20E7E"/>
    <w:rsid w:val="00D23484"/>
    <w:rsid w:val="00D33E41"/>
    <w:rsid w:val="00D34517"/>
    <w:rsid w:val="00D37048"/>
    <w:rsid w:val="00D432E6"/>
    <w:rsid w:val="00D56E49"/>
    <w:rsid w:val="00D61D5B"/>
    <w:rsid w:val="00D65F4E"/>
    <w:rsid w:val="00D71F1C"/>
    <w:rsid w:val="00D73B08"/>
    <w:rsid w:val="00D76EE3"/>
    <w:rsid w:val="00D84752"/>
    <w:rsid w:val="00D855F6"/>
    <w:rsid w:val="00D86951"/>
    <w:rsid w:val="00D8708B"/>
    <w:rsid w:val="00D87CA8"/>
    <w:rsid w:val="00D903D3"/>
    <w:rsid w:val="00DA40CB"/>
    <w:rsid w:val="00DA5775"/>
    <w:rsid w:val="00DA59BE"/>
    <w:rsid w:val="00DA777C"/>
    <w:rsid w:val="00DB002B"/>
    <w:rsid w:val="00DC007A"/>
    <w:rsid w:val="00DC0188"/>
    <w:rsid w:val="00DC28CA"/>
    <w:rsid w:val="00DC683E"/>
    <w:rsid w:val="00DD57BC"/>
    <w:rsid w:val="00DE062D"/>
    <w:rsid w:val="00DE344F"/>
    <w:rsid w:val="00DE57B6"/>
    <w:rsid w:val="00DE5866"/>
    <w:rsid w:val="00DE628D"/>
    <w:rsid w:val="00DE62EB"/>
    <w:rsid w:val="00DE668A"/>
    <w:rsid w:val="00DF0C80"/>
    <w:rsid w:val="00DF1630"/>
    <w:rsid w:val="00DF19F4"/>
    <w:rsid w:val="00DF2DAC"/>
    <w:rsid w:val="00DF467D"/>
    <w:rsid w:val="00E06137"/>
    <w:rsid w:val="00E11C55"/>
    <w:rsid w:val="00E13F4E"/>
    <w:rsid w:val="00E15253"/>
    <w:rsid w:val="00E2124F"/>
    <w:rsid w:val="00E25353"/>
    <w:rsid w:val="00E25C8D"/>
    <w:rsid w:val="00E31FF8"/>
    <w:rsid w:val="00E3268A"/>
    <w:rsid w:val="00E338AF"/>
    <w:rsid w:val="00E37260"/>
    <w:rsid w:val="00E379B6"/>
    <w:rsid w:val="00E40660"/>
    <w:rsid w:val="00E41618"/>
    <w:rsid w:val="00E442EE"/>
    <w:rsid w:val="00E44E22"/>
    <w:rsid w:val="00E509DB"/>
    <w:rsid w:val="00E512FD"/>
    <w:rsid w:val="00E5251F"/>
    <w:rsid w:val="00E53000"/>
    <w:rsid w:val="00E57665"/>
    <w:rsid w:val="00E60427"/>
    <w:rsid w:val="00E614B6"/>
    <w:rsid w:val="00E636C2"/>
    <w:rsid w:val="00E65CBE"/>
    <w:rsid w:val="00E668C0"/>
    <w:rsid w:val="00E678B8"/>
    <w:rsid w:val="00E67F18"/>
    <w:rsid w:val="00E706D6"/>
    <w:rsid w:val="00E74C47"/>
    <w:rsid w:val="00E802E5"/>
    <w:rsid w:val="00E81B80"/>
    <w:rsid w:val="00E9293F"/>
    <w:rsid w:val="00E94064"/>
    <w:rsid w:val="00E976EE"/>
    <w:rsid w:val="00EB2348"/>
    <w:rsid w:val="00EB4093"/>
    <w:rsid w:val="00EC1E98"/>
    <w:rsid w:val="00EC27E4"/>
    <w:rsid w:val="00ED2660"/>
    <w:rsid w:val="00ED2CD4"/>
    <w:rsid w:val="00ED3D91"/>
    <w:rsid w:val="00ED6A38"/>
    <w:rsid w:val="00EE1DFA"/>
    <w:rsid w:val="00EE2A6F"/>
    <w:rsid w:val="00EE48C8"/>
    <w:rsid w:val="00EF0102"/>
    <w:rsid w:val="00EF2CA5"/>
    <w:rsid w:val="00EF4AEE"/>
    <w:rsid w:val="00EF7224"/>
    <w:rsid w:val="00F031A8"/>
    <w:rsid w:val="00F05120"/>
    <w:rsid w:val="00F064E9"/>
    <w:rsid w:val="00F175BE"/>
    <w:rsid w:val="00F31D82"/>
    <w:rsid w:val="00F3485E"/>
    <w:rsid w:val="00F40D7D"/>
    <w:rsid w:val="00F441A7"/>
    <w:rsid w:val="00F459B8"/>
    <w:rsid w:val="00F46938"/>
    <w:rsid w:val="00F501FF"/>
    <w:rsid w:val="00F66598"/>
    <w:rsid w:val="00F67B56"/>
    <w:rsid w:val="00F7005B"/>
    <w:rsid w:val="00F70CF9"/>
    <w:rsid w:val="00F73202"/>
    <w:rsid w:val="00F7655E"/>
    <w:rsid w:val="00F83AC8"/>
    <w:rsid w:val="00F84C07"/>
    <w:rsid w:val="00F86AB8"/>
    <w:rsid w:val="00F90318"/>
    <w:rsid w:val="00F917EB"/>
    <w:rsid w:val="00F920D9"/>
    <w:rsid w:val="00F935C0"/>
    <w:rsid w:val="00F97D88"/>
    <w:rsid w:val="00FA0B60"/>
    <w:rsid w:val="00FA1404"/>
    <w:rsid w:val="00FA2D5E"/>
    <w:rsid w:val="00FA4B66"/>
    <w:rsid w:val="00FA6008"/>
    <w:rsid w:val="00FB1E5F"/>
    <w:rsid w:val="00FB4FEA"/>
    <w:rsid w:val="00FC0421"/>
    <w:rsid w:val="00FC36AB"/>
    <w:rsid w:val="00FC5DD8"/>
    <w:rsid w:val="00FD0374"/>
    <w:rsid w:val="00FD0994"/>
    <w:rsid w:val="00FD14E5"/>
    <w:rsid w:val="00FD47A7"/>
    <w:rsid w:val="00FD588B"/>
    <w:rsid w:val="00FD5ACB"/>
    <w:rsid w:val="00FE17B8"/>
    <w:rsid w:val="00FE2BA1"/>
    <w:rsid w:val="00FE5747"/>
    <w:rsid w:val="00FE5C5C"/>
    <w:rsid w:val="00FE6ECE"/>
    <w:rsid w:val="00FE7FC0"/>
    <w:rsid w:val="00FF40F0"/>
    <w:rsid w:val="00FF4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indow" stroke="f">
      <v:fill color="window"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917EB"/>
    <w:pPr>
      <w:keepNext/>
      <w:spacing w:before="240" w:after="60"/>
      <w:outlineLvl w:val="0"/>
    </w:pPr>
    <w:rPr>
      <w:rFonts w:ascii="Cambria" w:hAnsi="Cambria"/>
      <w:b/>
      <w:bCs/>
      <w:kern w:val="32"/>
      <w:sz w:val="32"/>
      <w:szCs w:val="32"/>
      <w:lang/>
    </w:rPr>
  </w:style>
  <w:style w:type="paragraph" w:styleId="2">
    <w:name w:val="heading 2"/>
    <w:basedOn w:val="a"/>
    <w:next w:val="a"/>
    <w:qFormat/>
    <w:pPr>
      <w:keepNext/>
      <w:widowControl w:val="0"/>
      <w:jc w:val="center"/>
      <w:outlineLvl w:val="1"/>
    </w:pPr>
    <w:rPr>
      <w:sz w:val="28"/>
      <w:szCs w:val="20"/>
    </w:rPr>
  </w:style>
  <w:style w:type="paragraph" w:styleId="4">
    <w:name w:val="heading 4"/>
    <w:basedOn w:val="a"/>
    <w:next w:val="a"/>
    <w:qFormat/>
    <w:rsid w:val="0094565F"/>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677"/>
        <w:tab w:val="right" w:pos="9355"/>
      </w:tabs>
    </w:pPr>
    <w:rPr>
      <w:lang/>
    </w:rPr>
  </w:style>
  <w:style w:type="paragraph" w:styleId="a5">
    <w:name w:val="footer"/>
    <w:basedOn w:val="a"/>
    <w:link w:val="a6"/>
    <w:uiPriority w:val="99"/>
    <w:pPr>
      <w:tabs>
        <w:tab w:val="center" w:pos="4677"/>
        <w:tab w:val="right" w:pos="9355"/>
      </w:tabs>
    </w:pPr>
    <w:rPr>
      <w:lang/>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styleId="a7">
    <w:name w:val="page number"/>
    <w:basedOn w:val="a0"/>
  </w:style>
  <w:style w:type="paragraph" w:styleId="a8">
    <w:name w:val="Body Text Indent"/>
    <w:basedOn w:val="a"/>
    <w:pPr>
      <w:widowControl w:val="0"/>
      <w:ind w:firstLine="567"/>
      <w:jc w:val="both"/>
    </w:pPr>
    <w:rPr>
      <w:sz w:val="28"/>
      <w:szCs w:val="20"/>
    </w:rPr>
  </w:style>
  <w:style w:type="paragraph" w:styleId="20">
    <w:name w:val="Body Text Indent 2"/>
    <w:basedOn w:val="a"/>
    <w:pPr>
      <w:ind w:firstLine="709"/>
      <w:jc w:val="both"/>
    </w:pPr>
    <w:rPr>
      <w:szCs w:val="20"/>
    </w:rPr>
  </w:style>
  <w:style w:type="paragraph" w:styleId="3">
    <w:name w:val="Body Text Indent 3"/>
    <w:basedOn w:val="a"/>
    <w:pPr>
      <w:ind w:firstLine="567"/>
      <w:jc w:val="both"/>
    </w:pPr>
    <w:rPr>
      <w:sz w:val="28"/>
      <w:szCs w:val="20"/>
    </w:rPr>
  </w:style>
  <w:style w:type="paragraph" w:styleId="a9">
    <w:name w:val="Body Text"/>
    <w:basedOn w:val="a"/>
    <w:rsid w:val="002E1200"/>
    <w:pPr>
      <w:spacing w:after="120"/>
    </w:pPr>
  </w:style>
  <w:style w:type="table" w:styleId="aa">
    <w:name w:val="Table Grid"/>
    <w:basedOn w:val="a1"/>
    <w:uiPriority w:val="59"/>
    <w:rsid w:val="00072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CA56B1"/>
    <w:pPr>
      <w:widowControl w:val="0"/>
      <w:spacing w:before="20" w:after="20"/>
    </w:pPr>
    <w:rPr>
      <w:snapToGrid w:val="0"/>
      <w:sz w:val="24"/>
    </w:rPr>
  </w:style>
  <w:style w:type="paragraph" w:customStyle="1" w:styleId="ab">
    <w:name w:val="Стиль"/>
    <w:rsid w:val="0094565F"/>
    <w:pPr>
      <w:widowControl w:val="0"/>
      <w:autoSpaceDE w:val="0"/>
      <w:autoSpaceDN w:val="0"/>
    </w:pPr>
    <w:rPr>
      <w:rFonts w:ascii="Courier New" w:hAnsi="Courier New" w:cs="Courier New"/>
      <w:spacing w:val="-1"/>
      <w:kern w:val="65535"/>
      <w:position w:val="-1"/>
      <w:sz w:val="24"/>
      <w:szCs w:val="24"/>
      <w:effect w:val="none"/>
      <w:shd w:val="clear" w:color="FFFFFF" w:fill="FFFFFF"/>
      <w:lang w:val="en-US"/>
    </w:rPr>
  </w:style>
  <w:style w:type="paragraph" w:customStyle="1" w:styleId="heading11">
    <w:name w:val="heading 11"/>
    <w:basedOn w:val="ab"/>
    <w:next w:val="ab"/>
    <w:rsid w:val="0094565F"/>
    <w:pPr>
      <w:keepNext/>
      <w:widowControl/>
      <w:spacing w:before="240" w:after="120"/>
      <w:jc w:val="center"/>
      <w:outlineLvl w:val="0"/>
    </w:pPr>
    <w:rPr>
      <w:rFonts w:ascii="Times New Roman" w:hAnsi="Times New Roman" w:cs="Times New Roman"/>
      <w:b/>
      <w:bCs/>
      <w:caps/>
      <w:spacing w:val="0"/>
      <w:kern w:val="28"/>
      <w:position w:val="0"/>
      <w:sz w:val="28"/>
      <w:szCs w:val="28"/>
      <w:effect w:val="none"/>
      <w:shd w:val="clear" w:color="auto" w:fill="auto"/>
      <w:lang w:val="ru-RU"/>
    </w:rPr>
  </w:style>
  <w:style w:type="paragraph" w:customStyle="1" w:styleId="heading21">
    <w:name w:val="heading 21"/>
    <w:basedOn w:val="ab"/>
    <w:next w:val="ab"/>
    <w:rsid w:val="0094565F"/>
    <w:pPr>
      <w:keepNext/>
      <w:widowControl/>
      <w:spacing w:before="120" w:after="60"/>
      <w:ind w:firstLine="720"/>
      <w:outlineLvl w:val="1"/>
    </w:pPr>
    <w:rPr>
      <w:rFonts w:ascii="Arial" w:hAnsi="Arial" w:cs="Arial"/>
      <w:b/>
      <w:bCs/>
      <w:i/>
      <w:iCs/>
      <w:spacing w:val="0"/>
      <w:kern w:val="0"/>
      <w:position w:val="0"/>
      <w:sz w:val="28"/>
      <w:szCs w:val="28"/>
      <w:effect w:val="none"/>
      <w:shd w:val="clear" w:color="auto" w:fill="auto"/>
      <w:lang w:val="ru-RU"/>
    </w:rPr>
  </w:style>
  <w:style w:type="paragraph" w:customStyle="1" w:styleId="TimesNewRoman10">
    <w:name w:val="Стиль Стиль + Times New Roman 10 пт Узор: Нет"/>
    <w:basedOn w:val="ab"/>
    <w:rsid w:val="0094565F"/>
    <w:rPr>
      <w:rFonts w:ascii="Times New Roman" w:hAnsi="Times New Roman" w:cs="Times New Roman"/>
      <w:spacing w:val="0"/>
      <w:kern w:val="0"/>
      <w:position w:val="0"/>
      <w:sz w:val="19"/>
      <w:szCs w:val="19"/>
      <w:effect w:val="none"/>
      <w:shd w:val="clear" w:color="auto" w:fill="auto"/>
    </w:rPr>
  </w:style>
  <w:style w:type="character" w:customStyle="1" w:styleId="a4">
    <w:name w:val="Верхний колонтитул Знак"/>
    <w:link w:val="a3"/>
    <w:uiPriority w:val="99"/>
    <w:rsid w:val="00DA40CB"/>
    <w:rPr>
      <w:sz w:val="24"/>
      <w:szCs w:val="24"/>
    </w:rPr>
  </w:style>
  <w:style w:type="character" w:customStyle="1" w:styleId="a6">
    <w:name w:val="Нижний колонтитул Знак"/>
    <w:link w:val="a5"/>
    <w:uiPriority w:val="99"/>
    <w:rsid w:val="00DA40CB"/>
    <w:rPr>
      <w:sz w:val="24"/>
      <w:szCs w:val="24"/>
    </w:rPr>
  </w:style>
  <w:style w:type="paragraph" w:styleId="ac">
    <w:name w:val="Balloon Text"/>
    <w:basedOn w:val="a"/>
    <w:link w:val="ad"/>
    <w:rsid w:val="00DA40CB"/>
    <w:rPr>
      <w:rFonts w:ascii="Tahoma" w:hAnsi="Tahoma"/>
      <w:sz w:val="16"/>
      <w:szCs w:val="16"/>
      <w:lang/>
    </w:rPr>
  </w:style>
  <w:style w:type="character" w:customStyle="1" w:styleId="ad">
    <w:name w:val="Текст выноски Знак"/>
    <w:link w:val="ac"/>
    <w:rsid w:val="00DA40CB"/>
    <w:rPr>
      <w:rFonts w:ascii="Tahoma" w:hAnsi="Tahoma" w:cs="Tahoma"/>
      <w:sz w:val="16"/>
      <w:szCs w:val="16"/>
    </w:rPr>
  </w:style>
  <w:style w:type="paragraph" w:customStyle="1" w:styleId="11">
    <w:name w:val="Обычный1"/>
    <w:rsid w:val="000A2E36"/>
    <w:pPr>
      <w:widowControl w:val="0"/>
    </w:pPr>
  </w:style>
  <w:style w:type="character" w:styleId="ae">
    <w:name w:val="Hyperlink"/>
    <w:uiPriority w:val="99"/>
    <w:rsid w:val="008A3029"/>
    <w:rPr>
      <w:color w:val="0000FF"/>
      <w:u w:val="single"/>
    </w:rPr>
  </w:style>
  <w:style w:type="paragraph" w:styleId="af">
    <w:name w:val="Normal (Web)"/>
    <w:basedOn w:val="a"/>
    <w:uiPriority w:val="99"/>
    <w:unhideWhenUsed/>
    <w:rsid w:val="00E668C0"/>
    <w:pPr>
      <w:spacing w:before="100" w:beforeAutospacing="1" w:after="100" w:afterAutospacing="1"/>
    </w:pPr>
  </w:style>
  <w:style w:type="paragraph" w:styleId="af0">
    <w:name w:val="List Paragraph"/>
    <w:basedOn w:val="a"/>
    <w:uiPriority w:val="34"/>
    <w:qFormat/>
    <w:rsid w:val="00F917EB"/>
    <w:pPr>
      <w:spacing w:after="60"/>
      <w:ind w:left="720"/>
      <w:contextualSpacing/>
      <w:jc w:val="both"/>
    </w:pPr>
  </w:style>
  <w:style w:type="character" w:customStyle="1" w:styleId="10">
    <w:name w:val="Заголовок 1 Знак"/>
    <w:link w:val="1"/>
    <w:rsid w:val="00F917EB"/>
    <w:rPr>
      <w:rFonts w:ascii="Cambria" w:hAnsi="Cambria"/>
      <w:b/>
      <w:bCs/>
      <w:kern w:val="32"/>
      <w:sz w:val="32"/>
      <w:szCs w:val="32"/>
    </w:rPr>
  </w:style>
  <w:style w:type="character" w:customStyle="1" w:styleId="110">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F917EB"/>
    <w:rPr>
      <w:b/>
      <w:kern w:val="28"/>
      <w:sz w:val="24"/>
      <w:szCs w:val="24"/>
      <w:lang/>
    </w:rPr>
  </w:style>
  <w:style w:type="paragraph" w:styleId="12">
    <w:name w:val="toc 1"/>
    <w:aliases w:val="Оглавление 10"/>
    <w:basedOn w:val="a"/>
    <w:next w:val="a"/>
    <w:autoRedefine/>
    <w:uiPriority w:val="39"/>
    <w:unhideWhenUsed/>
    <w:qFormat/>
    <w:rsid w:val="00F917EB"/>
    <w:pPr>
      <w:tabs>
        <w:tab w:val="left" w:pos="480"/>
        <w:tab w:val="left" w:pos="1440"/>
        <w:tab w:val="right" w:leader="dot" w:pos="9639"/>
      </w:tabs>
      <w:spacing w:after="160"/>
      <w:jc w:val="both"/>
    </w:pPr>
    <w:rPr>
      <w:b/>
      <w:bCs/>
      <w:caps/>
      <w:noProof/>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1"/>
    <w:locked/>
    <w:rsid w:val="00F917EB"/>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unhideWhenUsed/>
    <w:rsid w:val="00F917EB"/>
    <w:pPr>
      <w:spacing w:after="60"/>
      <w:jc w:val="both"/>
    </w:pPr>
    <w:rPr>
      <w:sz w:val="20"/>
      <w:szCs w:val="20"/>
    </w:rPr>
  </w:style>
  <w:style w:type="character" w:customStyle="1" w:styleId="af2">
    <w:name w:val="Текст сноски Знак"/>
    <w:basedOn w:val="a0"/>
    <w:rsid w:val="00F917EB"/>
  </w:style>
  <w:style w:type="paragraph" w:styleId="af3">
    <w:name w:val="Title"/>
    <w:basedOn w:val="a"/>
    <w:next w:val="a"/>
    <w:link w:val="af4"/>
    <w:uiPriority w:val="99"/>
    <w:qFormat/>
    <w:rsid w:val="00F917EB"/>
    <w:pPr>
      <w:autoSpaceDE w:val="0"/>
      <w:autoSpaceDN w:val="0"/>
      <w:ind w:left="3600"/>
    </w:pPr>
    <w:rPr>
      <w:sz w:val="28"/>
      <w:szCs w:val="28"/>
      <w:lang/>
    </w:rPr>
  </w:style>
  <w:style w:type="character" w:customStyle="1" w:styleId="af4">
    <w:name w:val="Название Знак"/>
    <w:link w:val="af3"/>
    <w:uiPriority w:val="99"/>
    <w:rsid w:val="00F917EB"/>
    <w:rPr>
      <w:sz w:val="28"/>
      <w:szCs w:val="28"/>
    </w:rPr>
  </w:style>
  <w:style w:type="paragraph" w:customStyle="1" w:styleId="ConsNonformat">
    <w:name w:val="ConsNonformat"/>
    <w:uiPriority w:val="99"/>
    <w:rsid w:val="00F917EB"/>
    <w:pPr>
      <w:widowControl w:val="0"/>
      <w:autoSpaceDE w:val="0"/>
      <w:autoSpaceDN w:val="0"/>
      <w:adjustRightInd w:val="0"/>
    </w:pPr>
    <w:rPr>
      <w:rFonts w:ascii="Courier New" w:hAnsi="Courier New" w:cs="Courier New"/>
      <w:sz w:val="24"/>
      <w:szCs w:val="24"/>
    </w:rPr>
  </w:style>
  <w:style w:type="character" w:styleId="af5">
    <w:name w:val="footnote reference"/>
    <w:unhideWhenUsed/>
    <w:rsid w:val="00F917EB"/>
    <w:rPr>
      <w:rFonts w:ascii="Times New Roman" w:hAnsi="Times New Roman" w:cs="Times New Roman" w:hint="default"/>
      <w:vertAlign w:val="superscript"/>
    </w:rPr>
  </w:style>
  <w:style w:type="character" w:customStyle="1" w:styleId="FontStyle11">
    <w:name w:val="Font Style11"/>
    <w:uiPriority w:val="99"/>
    <w:rsid w:val="00F917EB"/>
    <w:rPr>
      <w:rFonts w:ascii="Arial" w:hAnsi="Arial" w:cs="Arial" w:hint="default"/>
      <w:sz w:val="24"/>
      <w:szCs w:val="24"/>
    </w:rPr>
  </w:style>
</w:styles>
</file>

<file path=word/webSettings.xml><?xml version="1.0" encoding="utf-8"?>
<w:webSettings xmlns:r="http://schemas.openxmlformats.org/officeDocument/2006/relationships" xmlns:w="http://schemas.openxmlformats.org/wordprocessingml/2006/main">
  <w:divs>
    <w:div w:id="103576028">
      <w:bodyDiv w:val="1"/>
      <w:marLeft w:val="0"/>
      <w:marRight w:val="0"/>
      <w:marTop w:val="0"/>
      <w:marBottom w:val="0"/>
      <w:divBdr>
        <w:top w:val="none" w:sz="0" w:space="0" w:color="auto"/>
        <w:left w:val="none" w:sz="0" w:space="0" w:color="auto"/>
        <w:bottom w:val="none" w:sz="0" w:space="0" w:color="auto"/>
        <w:right w:val="none" w:sz="0" w:space="0" w:color="auto"/>
      </w:divBdr>
      <w:divsChild>
        <w:div w:id="1360160872">
          <w:marLeft w:val="0"/>
          <w:marRight w:val="0"/>
          <w:marTop w:val="0"/>
          <w:marBottom w:val="0"/>
          <w:divBdr>
            <w:top w:val="none" w:sz="0" w:space="0" w:color="auto"/>
            <w:left w:val="none" w:sz="0" w:space="0" w:color="auto"/>
            <w:bottom w:val="none" w:sz="0" w:space="0" w:color="auto"/>
            <w:right w:val="none" w:sz="0" w:space="0" w:color="auto"/>
          </w:divBdr>
        </w:div>
        <w:div w:id="2016413843">
          <w:marLeft w:val="0"/>
          <w:marRight w:val="0"/>
          <w:marTop w:val="0"/>
          <w:marBottom w:val="0"/>
          <w:divBdr>
            <w:top w:val="none" w:sz="0" w:space="0" w:color="auto"/>
            <w:left w:val="none" w:sz="0" w:space="0" w:color="auto"/>
            <w:bottom w:val="none" w:sz="0" w:space="0" w:color="auto"/>
            <w:right w:val="none" w:sz="0" w:space="0" w:color="auto"/>
          </w:divBdr>
        </w:div>
        <w:div w:id="2144082905">
          <w:marLeft w:val="0"/>
          <w:marRight w:val="0"/>
          <w:marTop w:val="0"/>
          <w:marBottom w:val="0"/>
          <w:divBdr>
            <w:top w:val="none" w:sz="0" w:space="0" w:color="auto"/>
            <w:left w:val="none" w:sz="0" w:space="0" w:color="auto"/>
            <w:bottom w:val="none" w:sz="0" w:space="0" w:color="auto"/>
            <w:right w:val="none" w:sz="0" w:space="0" w:color="auto"/>
          </w:divBdr>
        </w:div>
      </w:divsChild>
    </w:div>
    <w:div w:id="133498018">
      <w:bodyDiv w:val="1"/>
      <w:marLeft w:val="0"/>
      <w:marRight w:val="0"/>
      <w:marTop w:val="0"/>
      <w:marBottom w:val="0"/>
      <w:divBdr>
        <w:top w:val="none" w:sz="0" w:space="0" w:color="auto"/>
        <w:left w:val="none" w:sz="0" w:space="0" w:color="auto"/>
        <w:bottom w:val="none" w:sz="0" w:space="0" w:color="auto"/>
        <w:right w:val="none" w:sz="0" w:space="0" w:color="auto"/>
      </w:divBdr>
    </w:div>
    <w:div w:id="540943744">
      <w:bodyDiv w:val="1"/>
      <w:marLeft w:val="0"/>
      <w:marRight w:val="0"/>
      <w:marTop w:val="0"/>
      <w:marBottom w:val="0"/>
      <w:divBdr>
        <w:top w:val="none" w:sz="0" w:space="0" w:color="auto"/>
        <w:left w:val="none" w:sz="0" w:space="0" w:color="auto"/>
        <w:bottom w:val="none" w:sz="0" w:space="0" w:color="auto"/>
        <w:right w:val="none" w:sz="0" w:space="0" w:color="auto"/>
      </w:divBdr>
    </w:div>
    <w:div w:id="741222909">
      <w:bodyDiv w:val="1"/>
      <w:marLeft w:val="0"/>
      <w:marRight w:val="0"/>
      <w:marTop w:val="0"/>
      <w:marBottom w:val="0"/>
      <w:divBdr>
        <w:top w:val="none" w:sz="0" w:space="0" w:color="auto"/>
        <w:left w:val="none" w:sz="0" w:space="0" w:color="auto"/>
        <w:bottom w:val="none" w:sz="0" w:space="0" w:color="auto"/>
        <w:right w:val="none" w:sz="0" w:space="0" w:color="auto"/>
      </w:divBdr>
    </w:div>
    <w:div w:id="1003119122">
      <w:bodyDiv w:val="1"/>
      <w:marLeft w:val="0"/>
      <w:marRight w:val="0"/>
      <w:marTop w:val="0"/>
      <w:marBottom w:val="0"/>
      <w:divBdr>
        <w:top w:val="none" w:sz="0" w:space="0" w:color="auto"/>
        <w:left w:val="none" w:sz="0" w:space="0" w:color="auto"/>
        <w:bottom w:val="none" w:sz="0" w:space="0" w:color="auto"/>
        <w:right w:val="none" w:sz="0" w:space="0" w:color="auto"/>
      </w:divBdr>
    </w:div>
    <w:div w:id="1014112026">
      <w:bodyDiv w:val="1"/>
      <w:marLeft w:val="0"/>
      <w:marRight w:val="0"/>
      <w:marTop w:val="0"/>
      <w:marBottom w:val="0"/>
      <w:divBdr>
        <w:top w:val="none" w:sz="0" w:space="0" w:color="auto"/>
        <w:left w:val="none" w:sz="0" w:space="0" w:color="auto"/>
        <w:bottom w:val="none" w:sz="0" w:space="0" w:color="auto"/>
        <w:right w:val="none" w:sz="0" w:space="0" w:color="auto"/>
      </w:divBdr>
    </w:div>
    <w:div w:id="1230573769">
      <w:bodyDiv w:val="1"/>
      <w:marLeft w:val="0"/>
      <w:marRight w:val="0"/>
      <w:marTop w:val="0"/>
      <w:marBottom w:val="0"/>
      <w:divBdr>
        <w:top w:val="none" w:sz="0" w:space="0" w:color="auto"/>
        <w:left w:val="none" w:sz="0" w:space="0" w:color="auto"/>
        <w:bottom w:val="none" w:sz="0" w:space="0" w:color="auto"/>
        <w:right w:val="none" w:sz="0" w:space="0" w:color="auto"/>
      </w:divBdr>
    </w:div>
    <w:div w:id="1519923267">
      <w:bodyDiv w:val="1"/>
      <w:marLeft w:val="0"/>
      <w:marRight w:val="0"/>
      <w:marTop w:val="0"/>
      <w:marBottom w:val="0"/>
      <w:divBdr>
        <w:top w:val="none" w:sz="0" w:space="0" w:color="auto"/>
        <w:left w:val="none" w:sz="0" w:space="0" w:color="auto"/>
        <w:bottom w:val="none" w:sz="0" w:space="0" w:color="auto"/>
        <w:right w:val="none" w:sz="0" w:space="0" w:color="auto"/>
      </w:divBdr>
      <w:divsChild>
        <w:div w:id="411706399">
          <w:marLeft w:val="0"/>
          <w:marRight w:val="0"/>
          <w:marTop w:val="0"/>
          <w:marBottom w:val="0"/>
          <w:divBdr>
            <w:top w:val="none" w:sz="0" w:space="0" w:color="auto"/>
            <w:left w:val="none" w:sz="0" w:space="0" w:color="auto"/>
            <w:bottom w:val="none" w:sz="0" w:space="0" w:color="auto"/>
            <w:right w:val="none" w:sz="0" w:space="0" w:color="auto"/>
          </w:divBdr>
        </w:div>
        <w:div w:id="966354042">
          <w:marLeft w:val="0"/>
          <w:marRight w:val="0"/>
          <w:marTop w:val="0"/>
          <w:marBottom w:val="0"/>
          <w:divBdr>
            <w:top w:val="none" w:sz="0" w:space="0" w:color="auto"/>
            <w:left w:val="none" w:sz="0" w:space="0" w:color="auto"/>
            <w:bottom w:val="none" w:sz="0" w:space="0" w:color="auto"/>
            <w:right w:val="none" w:sz="0" w:space="0" w:color="auto"/>
          </w:divBdr>
        </w:div>
        <w:div w:id="975381258">
          <w:marLeft w:val="0"/>
          <w:marRight w:val="0"/>
          <w:marTop w:val="0"/>
          <w:marBottom w:val="0"/>
          <w:divBdr>
            <w:top w:val="none" w:sz="0" w:space="0" w:color="auto"/>
            <w:left w:val="none" w:sz="0" w:space="0" w:color="auto"/>
            <w:bottom w:val="none" w:sz="0" w:space="0" w:color="auto"/>
            <w:right w:val="none" w:sz="0" w:space="0" w:color="auto"/>
          </w:divBdr>
        </w:div>
        <w:div w:id="1368095405">
          <w:marLeft w:val="0"/>
          <w:marRight w:val="0"/>
          <w:marTop w:val="0"/>
          <w:marBottom w:val="0"/>
          <w:divBdr>
            <w:top w:val="none" w:sz="0" w:space="0" w:color="auto"/>
            <w:left w:val="none" w:sz="0" w:space="0" w:color="auto"/>
            <w:bottom w:val="none" w:sz="0" w:space="0" w:color="auto"/>
            <w:right w:val="none" w:sz="0" w:space="0" w:color="auto"/>
          </w:divBdr>
        </w:div>
      </w:divsChild>
    </w:div>
    <w:div w:id="1976907078">
      <w:bodyDiv w:val="1"/>
      <w:marLeft w:val="0"/>
      <w:marRight w:val="0"/>
      <w:marTop w:val="0"/>
      <w:marBottom w:val="0"/>
      <w:divBdr>
        <w:top w:val="none" w:sz="0" w:space="0" w:color="auto"/>
        <w:left w:val="none" w:sz="0" w:space="0" w:color="auto"/>
        <w:bottom w:val="none" w:sz="0" w:space="0" w:color="auto"/>
        <w:right w:val="none" w:sz="0" w:space="0" w:color="auto"/>
      </w:divBdr>
    </w:div>
    <w:div w:id="2112701449">
      <w:bodyDiv w:val="1"/>
      <w:marLeft w:val="0"/>
      <w:marRight w:val="0"/>
      <w:marTop w:val="0"/>
      <w:marBottom w:val="0"/>
      <w:divBdr>
        <w:top w:val="none" w:sz="0" w:space="0" w:color="auto"/>
        <w:left w:val="none" w:sz="0" w:space="0" w:color="auto"/>
        <w:bottom w:val="none" w:sz="0" w:space="0" w:color="auto"/>
        <w:right w:val="none" w:sz="0" w:space="0" w:color="auto"/>
      </w:divBdr>
    </w:div>
    <w:div w:id="21347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13"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18" Type="http://schemas.openxmlformats.org/officeDocument/2006/relationships/hyperlink" Target="http://umnik.fasie.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17"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2" Type="http://schemas.openxmlformats.org/officeDocument/2006/relationships/numbering" Target="numbering.xml"/><Relationship Id="rId16"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5" Type="http://schemas.openxmlformats.org/officeDocument/2006/relationships/webSettings" Target="webSettings.xml"/><Relationship Id="rId15"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23" Type="http://schemas.openxmlformats.org/officeDocument/2006/relationships/theme" Target="theme/theme1.xml"/><Relationship Id="rId10"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19"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4" Type="http://schemas.openxmlformats.org/officeDocument/2006/relationships/settings" Target="settings.xml"/><Relationship Id="rId9"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14" Type="http://schemas.openxmlformats.org/officeDocument/2006/relationships/hyperlink" Target="file:///E:\Documents%20and%20Settings\&#1057;&#1077;&#1084;&#1077;&#1085;&#1086;&#1074;&#1072;\Local%20Settings\Temporary%20Internet%20Files\prakt\Downloads\&#1055;&#1086;&#1083;&#1086;&#1078;&#1077;&#1085;&#1080;&#1077;%20&#1059;&#1052;&#1053;&#1048;&#1050;-&#1069;&#1060;&#1050;&#1054;%20&#1086;&#1090;%2019-04-2019%20(2).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1064;&#1074;&#1077;&#1076;&#1082;&#1080;&#1085;%20&#1057;.&#1057;\&#1041;&#1083;&#1072;&#1085;&#1082;-&#1069;&#1082;&#1086;&#1085;&#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15F1-1BF2-4C2B-BBB9-CFF5258D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Бланк-Эконом</Template>
  <TotalTime>1</TotalTime>
  <Pages>1</Pages>
  <Words>8684</Words>
  <Characters>49504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10 мм</vt:lpstr>
    </vt:vector>
  </TitlesOfParts>
  <Company>Grizli777</Company>
  <LinksUpToDate>false</LinksUpToDate>
  <CharactersWithSpaces>58072</CharactersWithSpaces>
  <SharedDoc>false</SharedDoc>
  <HLinks>
    <vt:vector size="90" baseType="variant">
      <vt:variant>
        <vt:i4>74449982</vt:i4>
      </vt:variant>
      <vt:variant>
        <vt:i4>75</vt:i4>
      </vt:variant>
      <vt:variant>
        <vt:i4>0</vt:i4>
      </vt:variant>
      <vt:variant>
        <vt:i4>5</vt:i4>
      </vt:variant>
      <vt:variant>
        <vt:lpwstr>../../prakt/Downloads/Положение УМНИК-ЭФКО от 19-04-2019 (2).docx</vt:lpwstr>
      </vt:variant>
      <vt:variant>
        <vt:lpwstr>_СТРУКТУРА_БИЗНЕС-ПЛАНА_ИННОВАЦИОННО</vt:lpwstr>
      </vt:variant>
      <vt:variant>
        <vt:i4>7733360</vt:i4>
      </vt:variant>
      <vt:variant>
        <vt:i4>72</vt:i4>
      </vt:variant>
      <vt:variant>
        <vt:i4>0</vt:i4>
      </vt:variant>
      <vt:variant>
        <vt:i4>5</vt:i4>
      </vt:variant>
      <vt:variant>
        <vt:lpwstr>http://umnik.fasie.ru/</vt:lpwstr>
      </vt:variant>
      <vt:variant>
        <vt:lpwstr/>
      </vt:variant>
      <vt:variant>
        <vt:i4>73597965</vt:i4>
      </vt:variant>
      <vt:variant>
        <vt:i4>65</vt:i4>
      </vt:variant>
      <vt:variant>
        <vt:i4>0</vt:i4>
      </vt:variant>
      <vt:variant>
        <vt:i4>5</vt:i4>
      </vt:variant>
      <vt:variant>
        <vt:lpwstr>../../prakt/Downloads/Положение УМНИК-ЭФКО от 19-04-2019 (2).docx</vt:lpwstr>
      </vt:variant>
      <vt:variant>
        <vt:lpwstr>_Toc458006502</vt:lpwstr>
      </vt:variant>
      <vt:variant>
        <vt:i4>73597965</vt:i4>
      </vt:variant>
      <vt:variant>
        <vt:i4>59</vt:i4>
      </vt:variant>
      <vt:variant>
        <vt:i4>0</vt:i4>
      </vt:variant>
      <vt:variant>
        <vt:i4>5</vt:i4>
      </vt:variant>
      <vt:variant>
        <vt:lpwstr>../../prakt/Downloads/Положение УМНИК-ЭФКО от 19-04-2019 (2).docx</vt:lpwstr>
      </vt:variant>
      <vt:variant>
        <vt:lpwstr>_Toc458006501</vt:lpwstr>
      </vt:variant>
      <vt:variant>
        <vt:i4>73597965</vt:i4>
      </vt:variant>
      <vt:variant>
        <vt:i4>53</vt:i4>
      </vt:variant>
      <vt:variant>
        <vt:i4>0</vt:i4>
      </vt:variant>
      <vt:variant>
        <vt:i4>5</vt:i4>
      </vt:variant>
      <vt:variant>
        <vt:lpwstr>../../prakt/Downloads/Положение УМНИК-ЭФКО от 19-04-2019 (2).docx</vt:lpwstr>
      </vt:variant>
      <vt:variant>
        <vt:lpwstr>_Toc458006500</vt:lpwstr>
      </vt:variant>
      <vt:variant>
        <vt:i4>74056716</vt:i4>
      </vt:variant>
      <vt:variant>
        <vt:i4>47</vt:i4>
      </vt:variant>
      <vt:variant>
        <vt:i4>0</vt:i4>
      </vt:variant>
      <vt:variant>
        <vt:i4>5</vt:i4>
      </vt:variant>
      <vt:variant>
        <vt:lpwstr>../../prakt/Downloads/Положение УМНИК-ЭФКО от 19-04-2019 (2).docx</vt:lpwstr>
      </vt:variant>
      <vt:variant>
        <vt:lpwstr>_Toc458006499</vt:lpwstr>
      </vt:variant>
      <vt:variant>
        <vt:i4>74056716</vt:i4>
      </vt:variant>
      <vt:variant>
        <vt:i4>41</vt:i4>
      </vt:variant>
      <vt:variant>
        <vt:i4>0</vt:i4>
      </vt:variant>
      <vt:variant>
        <vt:i4>5</vt:i4>
      </vt:variant>
      <vt:variant>
        <vt:lpwstr>../../prakt/Downloads/Положение УМНИК-ЭФКО от 19-04-2019 (2).docx</vt:lpwstr>
      </vt:variant>
      <vt:variant>
        <vt:lpwstr>_Toc458006498</vt:lpwstr>
      </vt:variant>
      <vt:variant>
        <vt:i4>74056716</vt:i4>
      </vt:variant>
      <vt:variant>
        <vt:i4>35</vt:i4>
      </vt:variant>
      <vt:variant>
        <vt:i4>0</vt:i4>
      </vt:variant>
      <vt:variant>
        <vt:i4>5</vt:i4>
      </vt:variant>
      <vt:variant>
        <vt:lpwstr>../../prakt/Downloads/Положение УМНИК-ЭФКО от 19-04-2019 (2).docx</vt:lpwstr>
      </vt:variant>
      <vt:variant>
        <vt:lpwstr>_Toc458006497</vt:lpwstr>
      </vt:variant>
      <vt:variant>
        <vt:i4>74056716</vt:i4>
      </vt:variant>
      <vt:variant>
        <vt:i4>29</vt:i4>
      </vt:variant>
      <vt:variant>
        <vt:i4>0</vt:i4>
      </vt:variant>
      <vt:variant>
        <vt:i4>5</vt:i4>
      </vt:variant>
      <vt:variant>
        <vt:lpwstr>../../prakt/Downloads/Положение УМНИК-ЭФКО от 19-04-2019 (2).docx</vt:lpwstr>
      </vt:variant>
      <vt:variant>
        <vt:lpwstr>_Toc458006496</vt:lpwstr>
      </vt:variant>
      <vt:variant>
        <vt:i4>74056716</vt:i4>
      </vt:variant>
      <vt:variant>
        <vt:i4>23</vt:i4>
      </vt:variant>
      <vt:variant>
        <vt:i4>0</vt:i4>
      </vt:variant>
      <vt:variant>
        <vt:i4>5</vt:i4>
      </vt:variant>
      <vt:variant>
        <vt:lpwstr>../../prakt/Downloads/Положение УМНИК-ЭФКО от 19-04-2019 (2).docx</vt:lpwstr>
      </vt:variant>
      <vt:variant>
        <vt:lpwstr>_Toc458006495</vt:lpwstr>
      </vt:variant>
      <vt:variant>
        <vt:i4>74056716</vt:i4>
      </vt:variant>
      <vt:variant>
        <vt:i4>17</vt:i4>
      </vt:variant>
      <vt:variant>
        <vt:i4>0</vt:i4>
      </vt:variant>
      <vt:variant>
        <vt:i4>5</vt:i4>
      </vt:variant>
      <vt:variant>
        <vt:lpwstr>../../prakt/Downloads/Положение УМНИК-ЭФКО от 19-04-2019 (2).docx</vt:lpwstr>
      </vt:variant>
      <vt:variant>
        <vt:lpwstr>_Toc458006494</vt:lpwstr>
      </vt:variant>
      <vt:variant>
        <vt:i4>74056716</vt:i4>
      </vt:variant>
      <vt:variant>
        <vt:i4>11</vt:i4>
      </vt:variant>
      <vt:variant>
        <vt:i4>0</vt:i4>
      </vt:variant>
      <vt:variant>
        <vt:i4>5</vt:i4>
      </vt:variant>
      <vt:variant>
        <vt:lpwstr>../../prakt/Downloads/Положение УМНИК-ЭФКО от 19-04-2019 (2).docx</vt:lpwstr>
      </vt:variant>
      <vt:variant>
        <vt:lpwstr>_Toc458006493</vt:lpwstr>
      </vt:variant>
      <vt:variant>
        <vt:i4>5505123</vt:i4>
      </vt:variant>
      <vt:variant>
        <vt:i4>6</vt:i4>
      </vt:variant>
      <vt:variant>
        <vt:i4>0</vt:i4>
      </vt:variant>
      <vt:variant>
        <vt:i4>5</vt:i4>
      </vt:variant>
      <vt:variant>
        <vt:lpwstr>mailto:fav@novreg.ru</vt:lpwstr>
      </vt:variant>
      <vt:variant>
        <vt:lpwstr/>
      </vt:variant>
      <vt:variant>
        <vt:i4>4325475</vt:i4>
      </vt:variant>
      <vt:variant>
        <vt:i4>3</vt:i4>
      </vt:variant>
      <vt:variant>
        <vt:i4>0</vt:i4>
      </vt:variant>
      <vt:variant>
        <vt:i4>5</vt:i4>
      </vt:variant>
      <vt:variant>
        <vt:lpwstr>mailto:m.a.petrova@novreg.ru</vt:lpwstr>
      </vt:variant>
      <vt:variant>
        <vt:lpwstr/>
      </vt:variant>
      <vt:variant>
        <vt:i4>393306</vt:i4>
      </vt:variant>
      <vt:variant>
        <vt:i4>0</vt:i4>
      </vt:variant>
      <vt:variant>
        <vt:i4>0</vt:i4>
      </vt:variant>
      <vt:variant>
        <vt:i4>5</vt:i4>
      </vt:variant>
      <vt:variant>
        <vt:lpwstr>http://fasie.ru/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мм</dc:title>
  <dc:subject/>
  <dc:creator>Отдел лицензирования</dc:creator>
  <cp:keywords/>
  <cp:lastModifiedBy>User</cp:lastModifiedBy>
  <cp:revision>2</cp:revision>
  <cp:lastPrinted>2018-09-27T15:10:00Z</cp:lastPrinted>
  <dcterms:created xsi:type="dcterms:W3CDTF">2019-05-23T09:34:00Z</dcterms:created>
  <dcterms:modified xsi:type="dcterms:W3CDTF">2019-05-23T09:34:00Z</dcterms:modified>
</cp:coreProperties>
</file>