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3B" w:rsidRDefault="00A2563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Title"/>
        <w:jc w:val="center"/>
      </w:pPr>
      <w:r>
        <w:t>РЕГИОНАЛЬНОЕ СОГЛАШЕНИЕ</w:t>
      </w:r>
    </w:p>
    <w:p w:rsidR="00A2563B" w:rsidRDefault="00A2563B">
      <w:pPr>
        <w:pStyle w:val="ConsPlusTitle"/>
        <w:jc w:val="center"/>
      </w:pPr>
      <w:r>
        <w:t>МЕЖДУ ОБЪЕДИНЕНИЕМ ПРОФСОЮЗНЫХ ОРГАНИЗАЦИЙ "</w:t>
      </w:r>
      <w:proofErr w:type="gramStart"/>
      <w:r>
        <w:t>НОВГОРОДСКАЯ</w:t>
      </w:r>
      <w:proofErr w:type="gramEnd"/>
    </w:p>
    <w:p w:rsidR="00A2563B" w:rsidRDefault="00A2563B">
      <w:pPr>
        <w:pStyle w:val="ConsPlusTitle"/>
        <w:jc w:val="center"/>
      </w:pPr>
      <w:r>
        <w:t>ОБЛАСТНАЯ ФЕДЕРАЦИЯ ПРОФСОЮЗОВ", РЕГИОНАЛЬНЫМ ОБЪЕДИНЕНИЕМ</w:t>
      </w:r>
    </w:p>
    <w:p w:rsidR="00A2563B" w:rsidRDefault="00A2563B">
      <w:pPr>
        <w:pStyle w:val="ConsPlusTitle"/>
        <w:jc w:val="center"/>
      </w:pPr>
      <w:r>
        <w:t>РАБОТОДАТЕЛЕЙ "СОЮЗ ПРОМЫШЛЕННИКОВ И ПРЕДПРИНИМАТЕЛЕЙ</w:t>
      </w:r>
    </w:p>
    <w:p w:rsidR="00A2563B" w:rsidRDefault="00A2563B">
      <w:pPr>
        <w:pStyle w:val="ConsPlusTitle"/>
        <w:jc w:val="center"/>
      </w:pPr>
      <w:r>
        <w:t>НОВГОРОДСКОЙ ОБЛАСТИ" И ПРАВИТЕЛЬСТВОМ НОВГОРОДСКОЙ ОБЛАСТИ</w:t>
      </w:r>
    </w:p>
    <w:p w:rsidR="00A2563B" w:rsidRDefault="00A2563B">
      <w:pPr>
        <w:pStyle w:val="ConsPlusTitle"/>
        <w:jc w:val="center"/>
      </w:pPr>
      <w:r>
        <w:t>НА 2015 - 2017 ГОДЫ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(Великий Новгород, 18 декабря 2014 года)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proofErr w:type="gramStart"/>
      <w:r>
        <w:t>Мы, нижеподписавшиеся полномочные представители Объединения профсоюзных организаций "Новгородская областная Федерация профсоюзов" (далее - "Профсоюзы"), Регионального объединения работодателей "Союз промышленников и предпринимателей Новгородской области" (далее - "Работодатели") и Правительства Новгородской области, в дальнейшем - Стороны Соглашения, стремясь к достижению социального мира и согласия, обеспечению трудовых и социальных гарантий работающих граждан, повышению уровня жизни населения, заключили настоящее Региональное соглашение (далее - "Соглашение"), устанавливающее общие принципы регулирования</w:t>
      </w:r>
      <w:proofErr w:type="gramEnd"/>
      <w:r>
        <w:t xml:space="preserve"> социально-трудовых и связанных с ними экономических отношений в Новгородской области.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I. Общие положения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1.1. </w:t>
      </w:r>
      <w:proofErr w:type="gramStart"/>
      <w:r>
        <w:t>Стороны Соглашения признают настоящее Соглашение основным документом социального партнерства, устанавливающим общие принципы проведения согласованной социально-экономической политики в Новгородской области, и принимают на себя обязательства руководствоваться в своей деятельности в объеме своих полномочий наряду с настоящим Соглашением, также действующим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Федерации.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 xml:space="preserve">1.2. Стороны при исполнении Соглашения руководствуются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и областными законами, постановлениями и распоряжениями Правительства Российской Федерации, нормативными правовыми актами федеральных и региональных органов исполнительной власти по вопросам, отнесенным к предмету настоящего Соглашения, Уставами Профсоюзов, а также настоящим Соглашением.</w:t>
      </w:r>
    </w:p>
    <w:p w:rsidR="00A2563B" w:rsidRDefault="00A2563B">
      <w:pPr>
        <w:pStyle w:val="ConsPlusNormal"/>
        <w:ind w:firstLine="540"/>
        <w:jc w:val="both"/>
      </w:pPr>
      <w:r>
        <w:t>1.3. Стороны Соглашения признают, что приоритетной целью их деятельности является создание условий, обеспечивающих право граждан на достойный труд, сокращение масштабов бедности, свободное развитие человека. Нормой оценки их деятельности являются:</w:t>
      </w:r>
    </w:p>
    <w:p w:rsidR="00A2563B" w:rsidRDefault="00A2563B">
      <w:pPr>
        <w:pStyle w:val="ConsPlusNormal"/>
        <w:ind w:firstLine="540"/>
        <w:jc w:val="both"/>
      </w:pPr>
      <w:r>
        <w:t>повышение уровня жизни населения области, выражающегося в снижении численности населения, находящегося за чертой бедности (со среднедушевым доходом ниже региональной величины прожиточного минимума);</w:t>
      </w:r>
    </w:p>
    <w:p w:rsidR="00A2563B" w:rsidRDefault="00A2563B">
      <w:pPr>
        <w:pStyle w:val="ConsPlusNormal"/>
        <w:ind w:firstLine="540"/>
        <w:jc w:val="both"/>
      </w:pPr>
      <w:r>
        <w:t>рост рождаемости и продолжительности жизни граждан;</w:t>
      </w:r>
    </w:p>
    <w:p w:rsidR="00A2563B" w:rsidRDefault="00A2563B">
      <w:pPr>
        <w:pStyle w:val="ConsPlusNormal"/>
        <w:ind w:firstLine="540"/>
        <w:jc w:val="both"/>
      </w:pPr>
      <w:r>
        <w:t>сокращение и ликвидация задолженности по выплате заработной платы;</w:t>
      </w:r>
    </w:p>
    <w:p w:rsidR="00A2563B" w:rsidRDefault="00A2563B">
      <w:pPr>
        <w:pStyle w:val="ConsPlusNormal"/>
        <w:ind w:firstLine="540"/>
        <w:jc w:val="both"/>
      </w:pPr>
      <w:r>
        <w:t>проведение активной политики стабильной занятости населения, выражающееся в сокращении безработицы и увеличении рабочих мест в организациях, учреждениях области;</w:t>
      </w:r>
    </w:p>
    <w:p w:rsidR="00A2563B" w:rsidRDefault="00A2563B">
      <w:pPr>
        <w:pStyle w:val="ConsPlusNormal"/>
        <w:ind w:firstLine="540"/>
        <w:jc w:val="both"/>
      </w:pPr>
      <w:r>
        <w:t>повышение безопасности рабочих мест и улучшение условий труда, выражающееся в снижении, по сравнению с 2014 годом, численности лиц, пострадавших на производстве, росте числа рабочих мест, прошедших специальную оценку условий труда;</w:t>
      </w:r>
    </w:p>
    <w:p w:rsidR="00A2563B" w:rsidRDefault="00A2563B">
      <w:pPr>
        <w:pStyle w:val="ConsPlusNormal"/>
        <w:ind w:firstLine="540"/>
        <w:jc w:val="both"/>
      </w:pPr>
      <w:r>
        <w:t xml:space="preserve">создание благоприятных условий для деятельности расположенных на территории области организаций </w:t>
      </w:r>
      <w:proofErr w:type="spellStart"/>
      <w:r>
        <w:t>товаропроизводящей</w:t>
      </w:r>
      <w:proofErr w:type="spellEnd"/>
      <w:r>
        <w:t xml:space="preserve"> сферы, путем реализации мероприятий, предусмотренных Концепцией социально-экономического развития области.</w:t>
      </w:r>
    </w:p>
    <w:p w:rsidR="00A2563B" w:rsidRDefault="00A2563B">
      <w:pPr>
        <w:pStyle w:val="ConsPlusNormal"/>
        <w:ind w:firstLine="540"/>
        <w:jc w:val="both"/>
      </w:pPr>
      <w:r>
        <w:t xml:space="preserve">1.4. Принятые на себя согласованные Сторонами Соглашения гарантии и обязательства обеспечиваются средствами соответствующих бюджетов в порядке, установленном действующим </w:t>
      </w:r>
      <w:r>
        <w:lastRenderedPageBreak/>
        <w:t>законодательством, доходами и ресурсами организаций, средствами профессиональных союзов.</w:t>
      </w:r>
    </w:p>
    <w:p w:rsidR="00A2563B" w:rsidRDefault="00A2563B">
      <w:pPr>
        <w:pStyle w:val="ConsPlusNormal"/>
        <w:ind w:firstLine="540"/>
        <w:jc w:val="both"/>
      </w:pPr>
      <w:r>
        <w:t xml:space="preserve">1.5. Стороны Соглашения будут способствовать формированию на </w:t>
      </w:r>
      <w:proofErr w:type="gramStart"/>
      <w:r>
        <w:t>региональном</w:t>
      </w:r>
      <w:proofErr w:type="gramEnd"/>
      <w:r>
        <w:t xml:space="preserve"> и территориальных уровнях полномочных объединений работодателей, а также тому, чтобы применение гарантий настоящего Соглашения распространялось на организации, расположенные в области, но не охваченные данным Соглашением.</w:t>
      </w:r>
    </w:p>
    <w:p w:rsidR="00A2563B" w:rsidRDefault="00A2563B">
      <w:pPr>
        <w:pStyle w:val="ConsPlusNormal"/>
        <w:ind w:firstLine="540"/>
        <w:jc w:val="both"/>
      </w:pPr>
      <w:r>
        <w:t>1.6. Региональное объединение работодателей "Союз промышленников и предпринимателей Новгородской области" после официального опубликования Соглашения публикует для работодателей, не участвующих в заключени</w:t>
      </w:r>
      <w:proofErr w:type="gramStart"/>
      <w:r>
        <w:t>и</w:t>
      </w:r>
      <w:proofErr w:type="gramEnd"/>
      <w:r>
        <w:t xml:space="preserve"> данного Соглашения, предложение о присоединении к нему. Если работодатели в течение 30 календарных дней со дня официального опубликования предложения о присоединении к Соглашению не представили в Региональное объединение работодателей "Союз промышленников и предпринимателей Новгородской области"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 В случае отказа от предложения присоединиться к Соглашению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 (при ее наличии в организации).</w:t>
      </w:r>
    </w:p>
    <w:p w:rsidR="00A2563B" w:rsidRDefault="00A2563B">
      <w:pPr>
        <w:pStyle w:val="ConsPlusNormal"/>
        <w:ind w:firstLine="540"/>
        <w:jc w:val="both"/>
      </w:pPr>
      <w:r>
        <w:t>1.7. Соглашение распространяется и является обязательным для Сторон, его заключивших, а также для работодателей, признающих данное Соглашение и присоединившихся к нему. Соглашение распространяется на администрации муниципальных образований, если они в течение 30 календарных дней со дня получения от Правительства Новгородской области официального предложения присоединиться к Соглашению представили в Правительство Новгородской области письменное согласие на присоединение к Соглашению.</w:t>
      </w:r>
    </w:p>
    <w:p w:rsidR="00A2563B" w:rsidRDefault="00A2563B">
      <w:pPr>
        <w:pStyle w:val="ConsPlusNormal"/>
        <w:ind w:firstLine="540"/>
        <w:jc w:val="both"/>
      </w:pPr>
      <w:r>
        <w:t xml:space="preserve">1.8. Распространение Соглашения и присоединение к Соглашению означают добровольное принятие на себя в полном объеме обязательств соответствующей стороны Соглашения в пределах полномочий того или иного работодателя или Администрации муниципального образования и приобретение права </w:t>
      </w:r>
      <w:proofErr w:type="gramStart"/>
      <w:r>
        <w:t>контроля за</w:t>
      </w:r>
      <w:proofErr w:type="gramEnd"/>
      <w:r>
        <w:t xml:space="preserve"> его выполнением.</w:t>
      </w:r>
    </w:p>
    <w:p w:rsidR="00A2563B" w:rsidRDefault="00A2563B">
      <w:pPr>
        <w:pStyle w:val="ConsPlusNormal"/>
        <w:ind w:firstLine="540"/>
        <w:jc w:val="both"/>
      </w:pPr>
      <w:r>
        <w:t>1.9. Ни одна из Сторон Соглашения, заключивших настоящее Соглашение, не может в течение срока его действия в одностороннем порядке прекратить выполнение принятых на себя обязательств. В то же время Соглашение может быть изменено по инициативе любой из Сторон Соглашения и при взаимной договоренности Сторон.</w:t>
      </w:r>
    </w:p>
    <w:p w:rsidR="00A2563B" w:rsidRDefault="00A2563B">
      <w:pPr>
        <w:pStyle w:val="ConsPlusNormal"/>
        <w:ind w:firstLine="540"/>
        <w:jc w:val="both"/>
      </w:pPr>
      <w:r>
        <w:t>1.10. Стороны договорились, что изменения вносятся в Соглашение в следующем порядке:</w:t>
      </w:r>
    </w:p>
    <w:p w:rsidR="00A2563B" w:rsidRDefault="00A2563B">
      <w:pPr>
        <w:pStyle w:val="ConsPlusNormal"/>
        <w:ind w:firstLine="540"/>
        <w:jc w:val="both"/>
      </w:pPr>
      <w:r>
        <w:t>Сторона, проявившая инициативу по внесению изменений, направляет другим Сторонам Соглашения предложение в письменной форме о начале переговоров с перечнем конкретных изменений и обоснованием причин их внесения.</w:t>
      </w:r>
    </w:p>
    <w:p w:rsidR="00A2563B" w:rsidRDefault="00A2563B">
      <w:pPr>
        <w:pStyle w:val="ConsPlusNormal"/>
        <w:ind w:firstLine="540"/>
        <w:jc w:val="both"/>
      </w:pPr>
      <w:r>
        <w:t>После получения соответствующего предложения одной из Сторон переговоры должны быть проведены в течение не более двух месяцев. Изменения вносятся только при достижении согласия всех Сторон Соглашения и оформляются в установленном законодательством порядке.</w:t>
      </w:r>
    </w:p>
    <w:p w:rsidR="00A2563B" w:rsidRDefault="00A2563B">
      <w:pPr>
        <w:pStyle w:val="ConsPlusNormal"/>
        <w:ind w:firstLine="540"/>
        <w:jc w:val="both"/>
      </w:pPr>
      <w:r>
        <w:t>1.11. 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и территориальных соглашений, коллективных договоров.</w:t>
      </w:r>
    </w:p>
    <w:p w:rsidR="00A2563B" w:rsidRDefault="00A2563B">
      <w:pPr>
        <w:pStyle w:val="ConsPlusNormal"/>
        <w:ind w:firstLine="540"/>
        <w:jc w:val="both"/>
      </w:pPr>
      <w:r>
        <w:t>1.12. Стороны Соглашения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A2563B" w:rsidRDefault="00A2563B">
      <w:pPr>
        <w:pStyle w:val="ConsPlusNormal"/>
        <w:ind w:firstLine="540"/>
        <w:jc w:val="both"/>
      </w:pPr>
      <w:r>
        <w:t>1.13. Соглашение вступает в силу с 1 января 2015 года и действует по 31 декабря 2017 года. В случае если Стороны не заключили Соглашение на последующий период, они принимают решение о продлении настоящего Соглашения.</w:t>
      </w:r>
    </w:p>
    <w:p w:rsidR="00A2563B" w:rsidRDefault="00A2563B">
      <w:pPr>
        <w:pStyle w:val="ConsPlusNormal"/>
        <w:ind w:firstLine="540"/>
        <w:jc w:val="both"/>
      </w:pPr>
      <w:r>
        <w:t>1.14. В течение 7 дней со дня подписания Соглашение направляется на уведомительную регистрацию в соответствующий орган по труду, согласно действующему законодательству.</w:t>
      </w:r>
    </w:p>
    <w:p w:rsidR="00A2563B" w:rsidRDefault="00A2563B">
      <w:pPr>
        <w:pStyle w:val="ConsPlusNormal"/>
        <w:ind w:firstLine="540"/>
        <w:jc w:val="both"/>
      </w:pPr>
      <w:r>
        <w:t xml:space="preserve">1.15. Каждая из Сторон Соглашения не менее чем за три месяца до окончания срока действия Соглашения вправе внести письменное уведомление другой стороне о начале переговоров по разработке и заключению нового Соглашения. В этом случае Стороны обязуются приступить к переговорам. При </w:t>
      </w:r>
      <w:proofErr w:type="spellStart"/>
      <w:r>
        <w:t>недостижении</w:t>
      </w:r>
      <w:proofErr w:type="spellEnd"/>
      <w:r>
        <w:t xml:space="preserve"> согласия между Сторонами по отдельным положениям проекта Соглашения в течение 3 месяцев со дня начала коллективных переговоров </w:t>
      </w:r>
      <w:r>
        <w:lastRenderedPageBreak/>
        <w:t>Стороны Соглашения подписывают Соглашение на согласованных условиях с одновременным составлением Протокола разногласий. Неурегулированные разногласия могут быть предметом дальнейших коллективных переговоров или разрешаться посредством проведения коллективного трудового спора, в предусмотренном законом порядке.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II. Экономические и производственные отношения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2.1. Стороны Соглашения считают, что в предстоящий период действия Соглашения экономическая политика должна быть ориентирована на реализацию мер, обеспечивающих динамичное развитие и повышение конкурентоспособности экономики области, улучшение жизни населения Новгородской области. Стороны обязуются на регулярной основе проводить консультации Сторон:</w:t>
      </w:r>
    </w:p>
    <w:p w:rsidR="00A2563B" w:rsidRDefault="00A2563B">
      <w:pPr>
        <w:pStyle w:val="ConsPlusNormal"/>
        <w:ind w:firstLine="540"/>
        <w:jc w:val="both"/>
      </w:pPr>
      <w:r>
        <w:t>по основным параметрам стратегий и программ социально-экономического развития Новгородской области на долгосрочную и среднесрочную перспективу;</w:t>
      </w:r>
    </w:p>
    <w:p w:rsidR="00A2563B" w:rsidRDefault="00A2563B">
      <w:pPr>
        <w:pStyle w:val="ConsPlusNormal"/>
        <w:ind w:firstLine="540"/>
        <w:jc w:val="both"/>
      </w:pPr>
      <w:r>
        <w:t>по вопросам реализации приоритетных национальных проектов в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>по подготовке предложений по внесению изменений и дополнений в действующее законодательство, федеральное и региональное;</w:t>
      </w:r>
    </w:p>
    <w:p w:rsidR="00A2563B" w:rsidRDefault="00A2563B">
      <w:pPr>
        <w:pStyle w:val="ConsPlusNormal"/>
        <w:ind w:firstLine="540"/>
        <w:jc w:val="both"/>
      </w:pPr>
      <w:r>
        <w:t>по развитию государственно-частного партнерства с целью реализации социально значимых проектов, повышения уровня жизни населения Новгородской области.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t xml:space="preserve">2.2. В ходе подготовки проектов областного и консолидированного бюджетов на соответствующий финансовый год и плановый период, а также </w:t>
      </w:r>
      <w:hyperlink r:id="rId6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Новгородской области до 2030 года предоставляет Сторонам Соглашения возможность рассмотрения проектов и внесения по ним предложений. По предложению одной из Сторон, до внесения проектов на рассмотрение в областную Думу, предложения могут выноситься на рассмотрение областной трехсторонней комиссии по регулированию социально-трудовых отношений;</w:t>
      </w:r>
    </w:p>
    <w:p w:rsidR="00A2563B" w:rsidRDefault="00A2563B">
      <w:pPr>
        <w:pStyle w:val="ConsPlusNormal"/>
        <w:ind w:firstLine="540"/>
        <w:jc w:val="both"/>
      </w:pPr>
      <w:r>
        <w:t xml:space="preserve">2.3. Предоставляет возможность участия представителей Сторон Соглашения в рабочих группах, комиссиях по подготовке проекта областного бюджета, по согласованию с органами местного </w:t>
      </w:r>
      <w:proofErr w:type="gramStart"/>
      <w:r>
        <w:t>самоуправления области параметров межбюджетных отношений консолидированного бюджета области</w:t>
      </w:r>
      <w:proofErr w:type="gramEnd"/>
      <w:r>
        <w:t>;</w:t>
      </w:r>
    </w:p>
    <w:p w:rsidR="00A2563B" w:rsidRDefault="00A2563B">
      <w:pPr>
        <w:pStyle w:val="ConsPlusNormal"/>
        <w:ind w:firstLine="540"/>
        <w:jc w:val="both"/>
      </w:pPr>
      <w:r>
        <w:t>2.4. Предусматривает в областном бюджете ежегодно средства на предоставление субсидий бюджетным и автономным учреждениям в объемах, необходимых для выполнения государственного задания на оказание государственных услуг;</w:t>
      </w:r>
    </w:p>
    <w:p w:rsidR="00A2563B" w:rsidRDefault="00A2563B">
      <w:pPr>
        <w:pStyle w:val="ConsPlusNormal"/>
        <w:ind w:firstLine="540"/>
        <w:jc w:val="both"/>
      </w:pPr>
      <w:r>
        <w:t>2.5. Предусматривает при формировании проекта областного закона об областном бюджете на очередной финансовый год и на плановый период средства на финансирование государственных учреждений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>2.6. Предусматривает при формировании проекта областного закона об областном бюджете на очередной финансовый год и на плановый период средства на финансирование государственным учреждениям Новгородской области расходов на обеспечение выполнения ими государственных требований охраны труда:</w:t>
      </w:r>
    </w:p>
    <w:p w:rsidR="00A2563B" w:rsidRDefault="00A2563B">
      <w:pPr>
        <w:pStyle w:val="ConsPlusNormal"/>
        <w:ind w:firstLine="540"/>
        <w:jc w:val="both"/>
      </w:pPr>
      <w:r>
        <w:t>на содержание специалиста по охране труда в организации при численности работающих более 50 человек;</w:t>
      </w:r>
    </w:p>
    <w:p w:rsidR="00A2563B" w:rsidRDefault="00A2563B">
      <w:pPr>
        <w:pStyle w:val="ConsPlusNormal"/>
        <w:ind w:firstLine="540"/>
        <w:jc w:val="both"/>
      </w:pPr>
      <w:r>
        <w:t>на проведение специальной оценки условий труда;</w:t>
      </w:r>
    </w:p>
    <w:p w:rsidR="00A2563B" w:rsidRDefault="00A2563B">
      <w:pPr>
        <w:pStyle w:val="ConsPlusNormal"/>
        <w:ind w:firstLine="540"/>
        <w:jc w:val="both"/>
      </w:pPr>
      <w:r>
        <w:t>на обязательные медицинские осмотры работников;</w:t>
      </w:r>
    </w:p>
    <w:p w:rsidR="00A2563B" w:rsidRDefault="00A2563B">
      <w:pPr>
        <w:pStyle w:val="ConsPlusNormal"/>
        <w:ind w:firstLine="540"/>
        <w:jc w:val="both"/>
      </w:pPr>
      <w:r>
        <w:t>на оплату дополнительных отпусков и оплату труда в повышенном размере работникам, занятых на работах с вредными и (или) опасными условиями труда;</w:t>
      </w:r>
    </w:p>
    <w:p w:rsidR="00A2563B" w:rsidRDefault="00A2563B">
      <w:pPr>
        <w:pStyle w:val="ConsPlusNormal"/>
        <w:ind w:firstLine="540"/>
        <w:jc w:val="both"/>
      </w:pPr>
      <w:r>
        <w:t>на обеспечение работников спецодеждой и другими средствами индивидуальной защиты;</w:t>
      </w:r>
    </w:p>
    <w:p w:rsidR="00A2563B" w:rsidRDefault="00A2563B">
      <w:pPr>
        <w:pStyle w:val="ConsPlusNormal"/>
        <w:ind w:firstLine="540"/>
        <w:jc w:val="both"/>
      </w:pPr>
      <w:r>
        <w:t>на осуществление мероприятий по улучшению условий и охраны труда в организациях (в размере не менее 0,2 % от суммы затрат на производство продукции (работ, услуг));</w:t>
      </w:r>
    </w:p>
    <w:p w:rsidR="00A2563B" w:rsidRDefault="00A2563B">
      <w:pPr>
        <w:pStyle w:val="ConsPlusNormal"/>
        <w:ind w:firstLine="540"/>
        <w:jc w:val="both"/>
      </w:pPr>
      <w:r>
        <w:t xml:space="preserve">2.7. При формировании проекта областного закона об областном бюджете на очередной финансовый год и на плановый период вносит предложения о </w:t>
      </w:r>
      <w:proofErr w:type="spellStart"/>
      <w:r>
        <w:t>предусмотрении</w:t>
      </w:r>
      <w:proofErr w:type="spellEnd"/>
      <w:r>
        <w:t xml:space="preserve"> необходимых средств </w:t>
      </w:r>
      <w:proofErr w:type="gramStart"/>
      <w:r>
        <w:t>на</w:t>
      </w:r>
      <w:proofErr w:type="gramEnd"/>
      <w:r>
        <w:t>:</w:t>
      </w:r>
    </w:p>
    <w:p w:rsidR="00A2563B" w:rsidRDefault="00A2563B">
      <w:pPr>
        <w:pStyle w:val="ConsPlusNormal"/>
        <w:ind w:firstLine="540"/>
        <w:jc w:val="both"/>
      </w:pPr>
      <w:r>
        <w:t xml:space="preserve">2.7.1. Оплату организациями бюджетной сферы текущих коммунальных платежей по всем </w:t>
      </w:r>
      <w:r>
        <w:lastRenderedPageBreak/>
        <w:t>видам услуг, предоставленным им организациями жилищно-коммунального, газового хозяйства, коммунальной энергетики на основании экономически обоснованных затрат и тарифов, утвержденных на новый финансовый год, создание резерва на поэтапное погашение сложившейся задолженности по ним;</w:t>
      </w:r>
    </w:p>
    <w:p w:rsidR="00A2563B" w:rsidRDefault="00A2563B">
      <w:pPr>
        <w:pStyle w:val="ConsPlusNormal"/>
        <w:ind w:firstLine="540"/>
        <w:jc w:val="both"/>
      </w:pPr>
      <w:r>
        <w:t>2.7.2. Субсидию на возмещение недополученных доходов организациям, предоставляющим коммунальные услуги холодного водоснабжения, водоотведения, теплоснабжения, горячего водоснабжения по тарифам для населения;</w:t>
      </w:r>
    </w:p>
    <w:p w:rsidR="00A2563B" w:rsidRDefault="00A2563B">
      <w:pPr>
        <w:pStyle w:val="ConsPlusNormal"/>
        <w:ind w:firstLine="540"/>
        <w:jc w:val="both"/>
      </w:pPr>
      <w:r>
        <w:t>2.7.3. Планирование расходов по коммунальному хозяйству и коммунальной энергетике в соответствии с тарифами на предоставляемые организациями ЖКХ услуги на новый финансовый год, предусматривающими расходы на оплату труда в соответствии с действующим Отраслевым тарифным соглашением в жилищно-коммунальном хозяйстве Российской Федерации;</w:t>
      </w:r>
    </w:p>
    <w:p w:rsidR="00A2563B" w:rsidRDefault="00A2563B">
      <w:pPr>
        <w:pStyle w:val="ConsPlusNormal"/>
        <w:ind w:firstLine="540"/>
        <w:jc w:val="both"/>
      </w:pPr>
      <w:r>
        <w:t>2.7.4. Возмещение недополученных доходов от перевозок пассажиров и багажа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пригородном сообщении;</w:t>
      </w:r>
    </w:p>
    <w:p w:rsidR="00A2563B" w:rsidRDefault="00A2563B">
      <w:pPr>
        <w:pStyle w:val="ConsPlusNormal"/>
        <w:ind w:firstLine="540"/>
        <w:jc w:val="both"/>
      </w:pPr>
      <w:r>
        <w:t>2.8. Рекомендует органам местного самоуправления:</w:t>
      </w:r>
    </w:p>
    <w:p w:rsidR="00A2563B" w:rsidRDefault="00A2563B">
      <w:pPr>
        <w:pStyle w:val="ConsPlusNormal"/>
        <w:ind w:firstLine="540"/>
        <w:jc w:val="both"/>
      </w:pPr>
      <w:r>
        <w:t>2.8.1. Осуществлять:</w:t>
      </w:r>
    </w:p>
    <w:p w:rsidR="00A2563B" w:rsidRDefault="00A2563B">
      <w:pPr>
        <w:pStyle w:val="ConsPlusNormal"/>
        <w:ind w:firstLine="540"/>
        <w:jc w:val="both"/>
      </w:pPr>
      <w:r>
        <w:t>финансирование работ по благоустройству населенных пунктов области, выполняемых организациями жилищно-коммунального хозяйства в интересах населения, производить исходя из нормативных финансовых затрат, утверждаемых на очередной финансовый год и учитывающих бюджетные расходы объемов выполненных работ предыдущего года, в соответствии с муниципальными контрактами;</w:t>
      </w:r>
    </w:p>
    <w:p w:rsidR="00A2563B" w:rsidRDefault="00A2563B">
      <w:pPr>
        <w:pStyle w:val="ConsPlusNormal"/>
        <w:ind w:firstLine="540"/>
        <w:jc w:val="both"/>
      </w:pPr>
      <w:r>
        <w:t>2.8.2. Предусматривать в местных бюджетах необходимые средства на проведение капитального ремонта многоквартирных домов в размере сумм, необходимых для реализации планов мероприятий, предусмотренных соответствующей региональной программой;</w:t>
      </w:r>
    </w:p>
    <w:p w:rsidR="00A2563B" w:rsidRDefault="00A2563B">
      <w:pPr>
        <w:pStyle w:val="ConsPlusNormal"/>
        <w:ind w:firstLine="540"/>
        <w:jc w:val="both"/>
      </w:pPr>
      <w:r>
        <w:t xml:space="preserve">2.9. </w:t>
      </w:r>
      <w:proofErr w:type="gramStart"/>
      <w:r>
        <w:t xml:space="preserve">Организует возмещение выпадающих доходов организаций в связи с предоставлением мер социальной поддержки по бесплатному проезду на автомобильном транспорте межмуниципального сообщения на территории области отдельным категориям граждан в соответствии с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11.11.2005 N 557-ОЗ "О мерах социальной поддержки отдельных категорий граждан" и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08.09.2006 N 710-ОЗ "О ветеранах труда Новгородской области и наделении органов местного самоуправления муниципальных</w:t>
      </w:r>
      <w:proofErr w:type="gramEnd"/>
      <w:r>
        <w:t xml:space="preserve"> районов и городского округа Новгородской области отдельными государственными полномочиями";</w:t>
      </w:r>
    </w:p>
    <w:p w:rsidR="00A2563B" w:rsidRDefault="00A2563B">
      <w:pPr>
        <w:pStyle w:val="ConsPlusNormal"/>
        <w:ind w:firstLine="540"/>
        <w:jc w:val="both"/>
      </w:pPr>
      <w:r>
        <w:t>2.10. Ежеквартально представляет Сторонам информацию об исполнении доходной и расходной части областного и консолидированного бюджетов;</w:t>
      </w:r>
    </w:p>
    <w:p w:rsidR="00A2563B" w:rsidRDefault="00A2563B">
      <w:pPr>
        <w:pStyle w:val="ConsPlusNormal"/>
        <w:ind w:firstLine="540"/>
        <w:jc w:val="both"/>
      </w:pPr>
      <w:r>
        <w:t>2.11. Обеспечивает ежеквартальное опубликование в газете "Новгородские ведомости" статистического обзора о социально-экономическом положении области, в том числе показателей уровня жизни населения в сравнении с аналогичными данными других территорий Северо-Западного федерального округа, в среднем по Российской Федерации, которые отражаются в сборнике Новгородстата и разрабатываются в рамках Федеральной программы статистических работ;</w:t>
      </w:r>
    </w:p>
    <w:p w:rsidR="00A2563B" w:rsidRDefault="00A2563B">
      <w:pPr>
        <w:pStyle w:val="ConsPlusNormal"/>
        <w:ind w:firstLine="540"/>
        <w:jc w:val="both"/>
      </w:pPr>
      <w:r>
        <w:t>2.12. Приглашает представителей профсоюзной Стороны для участия в заседаниях Координационного совета по государственно-частному партнерству.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>2.13. Организуют и финансируют профессиональную подготовку кадров и повышение квалификации работников;</w:t>
      </w:r>
    </w:p>
    <w:p w:rsidR="00A2563B" w:rsidRDefault="00A2563B">
      <w:pPr>
        <w:pStyle w:val="ConsPlusNormal"/>
        <w:ind w:firstLine="540"/>
        <w:jc w:val="both"/>
      </w:pPr>
      <w:r>
        <w:t>2.14. Обеспечивают гласность при разработке мероприятий по модернизации производств и технологическому перевооружению предприятий;</w:t>
      </w:r>
    </w:p>
    <w:p w:rsidR="00A2563B" w:rsidRDefault="00A2563B">
      <w:pPr>
        <w:pStyle w:val="ConsPlusNormal"/>
        <w:ind w:firstLine="540"/>
        <w:jc w:val="both"/>
      </w:pPr>
      <w:r>
        <w:t>2.15. Заключают в организациях коллективный договор и в 7-дневный срок представляют его на уведомительную регистрацию в соответствующий орган по труду;</w:t>
      </w:r>
    </w:p>
    <w:p w:rsidR="00A2563B" w:rsidRDefault="00A2563B">
      <w:pPr>
        <w:pStyle w:val="ConsPlusNormal"/>
        <w:ind w:firstLine="540"/>
        <w:jc w:val="both"/>
      </w:pPr>
      <w:r>
        <w:t>2.16. Обеспечивают в соответствии с действующим законодательством участие представителей работников в коллективных органах управления организацией;</w:t>
      </w:r>
    </w:p>
    <w:p w:rsidR="00A2563B" w:rsidRDefault="00A2563B">
      <w:pPr>
        <w:pStyle w:val="ConsPlusNormal"/>
        <w:ind w:firstLine="540"/>
        <w:jc w:val="both"/>
      </w:pPr>
      <w:r>
        <w:t xml:space="preserve">2.17. Периодически, в сроки, определенные коллективным договором, информируют работников о финансово-экономическом положении организации, перспективах развития, принимаемых мерах по стабилизации производства, ликвидации задолженности по выплате </w:t>
      </w:r>
      <w:r>
        <w:lastRenderedPageBreak/>
        <w:t>заработной платы и социальных пособий;</w:t>
      </w:r>
    </w:p>
    <w:p w:rsidR="00A2563B" w:rsidRDefault="00A2563B">
      <w:pPr>
        <w:pStyle w:val="ConsPlusNormal"/>
        <w:ind w:firstLine="540"/>
        <w:jc w:val="both"/>
      </w:pPr>
      <w:r>
        <w:t>2.18. Обеспечивают соблюдение требований федерального законодательства о несостоятельности (банкротстве) в части вопросов, связанных с передачей на государственное хранение ведомственных архивов ликвидируемых организаций, в том числе документов, содержащих необходимые для назначения пенсии сведения о работниках.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>2.19. Заключают в установленном порядке региональные и территориальные, в том числе отраслевые, соглашения; в организациях - коллективные договоры с работодателями, добиваясь включения в них взаимных обязательств по защите социально-трудовых прав и интересов работников;</w:t>
      </w:r>
    </w:p>
    <w:p w:rsidR="00A2563B" w:rsidRDefault="00A2563B">
      <w:pPr>
        <w:pStyle w:val="ConsPlusNormal"/>
        <w:ind w:firstLine="540"/>
        <w:jc w:val="both"/>
      </w:pPr>
      <w:r>
        <w:t>2.20. Рассматривают проекты нормативных правовых актов, регулирующих социально-трудовые права и гарантии граждан (работников), и направляют свои предложения в соответствующие органы власти;</w:t>
      </w:r>
    </w:p>
    <w:p w:rsidR="00A2563B" w:rsidRDefault="00A2563B">
      <w:pPr>
        <w:pStyle w:val="ConsPlusNormal"/>
        <w:ind w:firstLine="540"/>
        <w:jc w:val="both"/>
      </w:pPr>
      <w:r>
        <w:t xml:space="preserve">2.21. Через своих представителей принимают участие в работе рабочих групп и комиссиях по подготовке Правительством Новгородской области проектов бюджетов на предстоящий финансовый год и проекта </w:t>
      </w:r>
      <w:hyperlink r:id="rId9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Новгородской области до 2030 года;</w:t>
      </w:r>
    </w:p>
    <w:p w:rsidR="00A2563B" w:rsidRDefault="00A2563B">
      <w:pPr>
        <w:pStyle w:val="ConsPlusNormal"/>
        <w:ind w:firstLine="540"/>
        <w:jc w:val="both"/>
      </w:pPr>
      <w:r>
        <w:t>2.22. Оказывают консультативную и методическую помощь профсоюзным организациям по заключению коллективных договоров и соглашений.</w:t>
      </w:r>
    </w:p>
    <w:p w:rsidR="00A2563B" w:rsidRDefault="00A2563B">
      <w:pPr>
        <w:pStyle w:val="ConsPlusNormal"/>
        <w:ind w:firstLine="540"/>
        <w:jc w:val="both"/>
      </w:pPr>
      <w:r>
        <w:t>2.23. Участвуют в урегулировании коллективных трудовых споров;</w:t>
      </w:r>
    </w:p>
    <w:p w:rsidR="00A2563B" w:rsidRDefault="00A2563B">
      <w:pPr>
        <w:pStyle w:val="ConsPlusNormal"/>
        <w:ind w:firstLine="540"/>
        <w:jc w:val="both"/>
      </w:pPr>
      <w:r>
        <w:t xml:space="preserve">2.24. Осуществляют профсоюзный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организациях;</w:t>
      </w:r>
    </w:p>
    <w:p w:rsidR="00A2563B" w:rsidRDefault="00A2563B">
      <w:pPr>
        <w:pStyle w:val="ConsPlusNormal"/>
        <w:ind w:firstLine="540"/>
        <w:jc w:val="both"/>
      </w:pPr>
      <w:r>
        <w:t>2.25. Содействуют заключению коллективных договоров во всех организациях, где действуют первичные профсоюзные организации профессиональных союзов, входящих в ФНПР, уделяя особое внимание качеству заключаемых коллективных договоров;</w:t>
      </w:r>
    </w:p>
    <w:p w:rsidR="00A2563B" w:rsidRDefault="00A2563B">
      <w:pPr>
        <w:pStyle w:val="ConsPlusNormal"/>
        <w:ind w:firstLine="540"/>
        <w:jc w:val="both"/>
      </w:pPr>
      <w:r>
        <w:t>2.26. Добиваются консолидации усилий, солидарности и единства действий профсоюзов в целях поддержки переговорных кампаний, повышения эффективности коллективно-договорного процесса, обеспечения выполнения сторонами социального партнерства договоров и соглашений.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III. Доходы и уровень жизни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Стороны Соглашения договорились:</w:t>
      </w:r>
    </w:p>
    <w:p w:rsidR="00A2563B" w:rsidRDefault="00A2563B">
      <w:pPr>
        <w:pStyle w:val="ConsPlusNormal"/>
        <w:ind w:firstLine="540"/>
        <w:jc w:val="both"/>
      </w:pPr>
      <w:r>
        <w:t>3.1. О системе долгосрочных показателей (индикаторов) социально-экономического развития области, влияющих на уровень жизни населения, и обязуются содействовать достижению следующих показателей на основании данных территориального органа Федеральной службы государственной статистики по Новгородской области (</w:t>
      </w:r>
      <w:proofErr w:type="spellStart"/>
      <w:r>
        <w:t>Новгородстат</w:t>
      </w:r>
      <w:proofErr w:type="spellEnd"/>
      <w:r>
        <w:t>):</w:t>
      </w:r>
    </w:p>
    <w:p w:rsidR="00A2563B" w:rsidRDefault="00A2563B">
      <w:pPr>
        <w:pStyle w:val="ConsPlusNormal"/>
        <w:ind w:firstLine="540"/>
        <w:jc w:val="both"/>
      </w:pPr>
      <w:r>
        <w:t>в том числе по годам:</w:t>
      </w:r>
    </w:p>
    <w:p w:rsidR="00A2563B" w:rsidRDefault="00A2563B">
      <w:pPr>
        <w:sectPr w:rsidR="00A2563B" w:rsidSect="000654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63B" w:rsidRDefault="00A256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42"/>
        <w:gridCol w:w="1247"/>
        <w:gridCol w:w="993"/>
        <w:gridCol w:w="992"/>
        <w:gridCol w:w="992"/>
        <w:gridCol w:w="1077"/>
      </w:tblGrid>
      <w:tr w:rsidR="00A2563B">
        <w:tc>
          <w:tcPr>
            <w:tcW w:w="567" w:type="dxa"/>
            <w:vMerge w:val="restart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2" w:type="dxa"/>
            <w:vMerge w:val="restart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Показатели (индикаторы) уровня жизни населения</w:t>
            </w:r>
          </w:p>
        </w:tc>
        <w:tc>
          <w:tcPr>
            <w:tcW w:w="1247" w:type="dxa"/>
            <w:vMerge w:val="restart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54" w:type="dxa"/>
            <w:gridSpan w:val="4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 xml:space="preserve">Прогноз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A2563B">
        <w:tc>
          <w:tcPr>
            <w:tcW w:w="567" w:type="dxa"/>
            <w:vMerge/>
          </w:tcPr>
          <w:p w:rsidR="00A2563B" w:rsidRDefault="00A2563B"/>
        </w:tc>
        <w:tc>
          <w:tcPr>
            <w:tcW w:w="3742" w:type="dxa"/>
            <w:vMerge/>
          </w:tcPr>
          <w:p w:rsidR="00A2563B" w:rsidRDefault="00A2563B"/>
        </w:tc>
        <w:tc>
          <w:tcPr>
            <w:tcW w:w="1247" w:type="dxa"/>
            <w:vMerge/>
          </w:tcPr>
          <w:p w:rsidR="00A2563B" w:rsidRDefault="00A2563B"/>
        </w:tc>
        <w:tc>
          <w:tcPr>
            <w:tcW w:w="993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2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2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за 2015 - 2017 годы</w:t>
            </w:r>
          </w:p>
        </w:tc>
      </w:tr>
      <w:tr w:rsidR="00A2563B">
        <w:tc>
          <w:tcPr>
            <w:tcW w:w="567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7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proofErr w:type="spellStart"/>
            <w:r>
              <w:t>Валовый</w:t>
            </w:r>
            <w:proofErr w:type="spellEnd"/>
            <w:r>
              <w:t xml:space="preserve"> региональный продукт (в сопоставимых ценах)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млн. рублей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200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211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223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Темпы роста валового регионального продукта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 к предыдущему году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101,0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101,8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102,2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</w:pPr>
            <w:r>
              <w:t>105,1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Номинальные среднедушевые денежные доходы в среднем на душу населения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рублей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25939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28456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31101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Прирост номинальных денежных доходов на душу населения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 к предыдущему году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9,3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9,7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9,3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</w:pPr>
            <w:r>
              <w:t>31,0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Прирост реальных денежных доходов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 к предыдущему году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2,6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4,1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4,2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</w:pPr>
            <w:r>
              <w:t>11,3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Среднемесячная номинальная начисленная заработная плата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рублей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27417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29520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32020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Прирост номинальной заработной платы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 к предыдущему году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7,1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7,7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8,5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</w:pPr>
            <w:r>
              <w:t>25,2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Прирост реальной заработной платы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 xml:space="preserve">% к </w:t>
            </w:r>
            <w:r>
              <w:lastRenderedPageBreak/>
              <w:t>предыдущему году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lastRenderedPageBreak/>
              <w:t>0,3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3,1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</w:pPr>
            <w:r>
              <w:t>7,5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Удельный вес оплаты труда в денежных доходах населения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40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40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40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Уровень зарегистрированной безработицы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1,1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1,1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Доля населения с доходами ниже региональной величины прожиточного минимума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общей численности населения области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12,4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12,1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11,9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2563B" w:rsidRDefault="00A2563B">
      <w:pPr>
        <w:sectPr w:rsidR="00A2563B">
          <w:pgSz w:w="16838" w:h="11905"/>
          <w:pgMar w:top="1701" w:right="1134" w:bottom="850" w:left="1134" w:header="0" w:footer="0" w:gutter="0"/>
          <w:cols w:space="720"/>
        </w:sectPr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3.2. Совместными усилиями принимать меры по обеспечению своевременной выплаты заработной платы, недопущения долгов по заработной плате. В случае несвоевременной выплаты заработной платы принимать меры по возмещению потерь, вызванных задержкой зарплаты, в соответствии с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РФ и действующим в организации коллективным договором;</w:t>
      </w:r>
    </w:p>
    <w:p w:rsidR="00A2563B" w:rsidRDefault="00A2563B">
      <w:pPr>
        <w:pStyle w:val="ConsPlusNormal"/>
        <w:ind w:firstLine="540"/>
        <w:jc w:val="both"/>
      </w:pPr>
      <w:r>
        <w:t xml:space="preserve">3.3. Сохранять при определении часовых тарифных ставок и минимальных должностных окладов тарифные коэффициенты и соотношения, отражающие различие в сложности труда по каждой профессиональной квалифицированной группе, установленные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ЦК КПСС, Совета Министров СССР и ВЦСПС от 17.09.86 N 1115 (если коллективным договором или соглашением не согласована иная оплата труда);</w:t>
      </w:r>
    </w:p>
    <w:p w:rsidR="00A2563B" w:rsidRDefault="00A2563B">
      <w:pPr>
        <w:pStyle w:val="ConsPlusNormal"/>
        <w:ind w:firstLine="540"/>
        <w:jc w:val="both"/>
      </w:pPr>
      <w:r>
        <w:t>3.4. Рекомендовать собственникам организаций, Советам Директоров, Правлениям коммерческих обще</w:t>
      </w:r>
      <w:proofErr w:type="gramStart"/>
      <w:r>
        <w:t>ств вкл</w:t>
      </w:r>
      <w:proofErr w:type="gramEnd"/>
      <w:r>
        <w:t>ючать в условия договора с руководителем организации положения об ответственности руководителя за допущенную задолженность по выплате заработной платы;</w:t>
      </w:r>
    </w:p>
    <w:p w:rsidR="00A2563B" w:rsidRDefault="00A2563B">
      <w:pPr>
        <w:pStyle w:val="ConsPlusNormal"/>
        <w:ind w:firstLine="540"/>
        <w:jc w:val="both"/>
      </w:pPr>
      <w:r>
        <w:t xml:space="preserve">3.5. Рекомендовать работодателям сохранять за работниками, участвовавшим в забастовке из-за невыполнения коллективных договоров и соглашений по вине работодателя или учредителя, а также за работниками, приостановившим работу в порядке, предусмотренном </w:t>
      </w:r>
      <w:hyperlink r:id="rId12" w:history="1">
        <w:r>
          <w:rPr>
            <w:color w:val="0000FF"/>
          </w:rPr>
          <w:t>статьей 142</w:t>
        </w:r>
      </w:hyperlink>
      <w:r>
        <w:t xml:space="preserve"> Трудового кодекса Российской Федерации, заработную плату в полном размере, что закрепляется в коллективных договорах и соглашениях;</w:t>
      </w:r>
    </w:p>
    <w:p w:rsidR="00A2563B" w:rsidRDefault="00A2563B">
      <w:pPr>
        <w:pStyle w:val="ConsPlusNormal"/>
        <w:ind w:firstLine="540"/>
        <w:jc w:val="both"/>
      </w:pPr>
      <w:r>
        <w:t>3.6. Обеспечить проведение мониторинга размеров средней заработной платы в экономике области и своевременности выплаты заработной платы организациями;</w:t>
      </w:r>
    </w:p>
    <w:p w:rsidR="00A2563B" w:rsidRDefault="00A2563B">
      <w:pPr>
        <w:pStyle w:val="ConsPlusNormal"/>
        <w:ind w:firstLine="540"/>
        <w:jc w:val="both"/>
      </w:pPr>
      <w:r>
        <w:t>3.7. В структуре тарифов на услуги организаций коммунального комплекса предусматривать расходы на оплату труда в соответствии с Отраслевым тарифным соглашением.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t xml:space="preserve">3.8. Организует </w:t>
      </w:r>
      <w:proofErr w:type="gramStart"/>
      <w:r>
        <w:t>контроль за</w:t>
      </w:r>
      <w:proofErr w:type="gramEnd"/>
      <w:r>
        <w:t xml:space="preserve"> утверждением (внесением изменений) органами исполнительной власти области примерных положений об оплате труда работников подведомственных им государственных учреждений с учетом мнения соответствующего выборного органа отраслевого профсоюза;</w:t>
      </w:r>
    </w:p>
    <w:p w:rsidR="00A2563B" w:rsidRDefault="00A2563B">
      <w:pPr>
        <w:pStyle w:val="ConsPlusNormal"/>
        <w:ind w:firstLine="540"/>
        <w:jc w:val="both"/>
      </w:pPr>
      <w:r>
        <w:t>3.9. Рекомендует органам исполнительной власти области использовать при разработке примерных положений об оплате труда работников подведомственных им государственных учреждений в качестве ориентиров примерные положения, утвержденные федеральными органами исполнительной власти для подведомственных федеральных государственных учреждений;</w:t>
      </w:r>
    </w:p>
    <w:p w:rsidR="00A2563B" w:rsidRDefault="00A2563B">
      <w:pPr>
        <w:pStyle w:val="ConsPlusNormal"/>
        <w:ind w:firstLine="540"/>
        <w:jc w:val="both"/>
      </w:pPr>
      <w:r>
        <w:t>3.10. Рекомендует руководителям учреждений бюджетной сферы при установлении и реализации систем оплаты труда работников:</w:t>
      </w:r>
    </w:p>
    <w:p w:rsidR="00A2563B" w:rsidRDefault="00A2563B">
      <w:pPr>
        <w:pStyle w:val="ConsPlusNormal"/>
        <w:ind w:firstLine="540"/>
        <w:jc w:val="both"/>
      </w:pPr>
      <w:r>
        <w:t>учитывать рекомендации соответствующих органов исполнительной власти федерального уровня;</w:t>
      </w:r>
    </w:p>
    <w:p w:rsidR="00A2563B" w:rsidRDefault="00A2563B">
      <w:pPr>
        <w:pStyle w:val="ConsPlusNormal"/>
        <w:ind w:firstLine="540"/>
        <w:jc w:val="both"/>
      </w:pPr>
      <w:r>
        <w:t>при установлении конкретных перечней и условий установления выплат компенсационного характера исходить из необходимости обеспечения минимальных гарантий, установленных федеральными законами и нормативными правовыми актами;</w:t>
      </w:r>
    </w:p>
    <w:p w:rsidR="00A2563B" w:rsidRDefault="00A2563B">
      <w:pPr>
        <w:pStyle w:val="ConsPlusNormal"/>
        <w:ind w:firstLine="540"/>
        <w:jc w:val="both"/>
      </w:pPr>
      <w:r>
        <w:t>определять конкретные показатели и критерии установления выплат стимулирующего характера;</w:t>
      </w:r>
    </w:p>
    <w:p w:rsidR="00A2563B" w:rsidRDefault="00A2563B">
      <w:pPr>
        <w:pStyle w:val="ConsPlusNormal"/>
        <w:ind w:firstLine="540"/>
        <w:jc w:val="both"/>
      </w:pPr>
      <w:r>
        <w:t>разрабатывать с учетом мотивированного мнения выборного профсоюзного органа первичной профсоюзной организации:</w:t>
      </w:r>
    </w:p>
    <w:p w:rsidR="00A2563B" w:rsidRDefault="00A2563B">
      <w:pPr>
        <w:pStyle w:val="ConsPlusNormal"/>
        <w:ind w:firstLine="540"/>
        <w:jc w:val="both"/>
      </w:pPr>
      <w:r>
        <w:t>Положение об оплате труда работников учреждения;</w:t>
      </w:r>
    </w:p>
    <w:p w:rsidR="00A2563B" w:rsidRDefault="00A2563B">
      <w:pPr>
        <w:pStyle w:val="ConsPlusNormal"/>
        <w:ind w:firstLine="540"/>
        <w:jc w:val="both"/>
      </w:pPr>
      <w:r>
        <w:t>о премировании;</w:t>
      </w:r>
    </w:p>
    <w:p w:rsidR="00A2563B" w:rsidRDefault="00A2563B">
      <w:pPr>
        <w:pStyle w:val="ConsPlusNormal"/>
        <w:ind w:firstLine="540"/>
        <w:jc w:val="both"/>
      </w:pPr>
      <w:r>
        <w:t>о распределении средств, поступающих от приносящей доход деятельности.</w:t>
      </w:r>
    </w:p>
    <w:p w:rsidR="00A2563B" w:rsidRDefault="00A2563B">
      <w:pPr>
        <w:pStyle w:val="ConsPlusNormal"/>
        <w:ind w:firstLine="540"/>
        <w:jc w:val="both"/>
      </w:pPr>
      <w:r>
        <w:t>Считать указанные Положения приложениями к коллективному договору учреждения;</w:t>
      </w:r>
    </w:p>
    <w:p w:rsidR="00A2563B" w:rsidRDefault="00A2563B">
      <w:pPr>
        <w:pStyle w:val="ConsPlusNormal"/>
        <w:ind w:firstLine="540"/>
        <w:jc w:val="both"/>
      </w:pPr>
      <w:r>
        <w:t xml:space="preserve">3.11. Организует проведение при участии соответствующих отраслевых </w:t>
      </w:r>
      <w:proofErr w:type="gramStart"/>
      <w:r>
        <w:t>организаций профсоюзов мониторинга эффективности реализации новых систем оплаты</w:t>
      </w:r>
      <w:proofErr w:type="gramEnd"/>
      <w:r>
        <w:t xml:space="preserve"> труда работников государственных и муниципальных учреждений, установленных в области и муниципальных образованиях;</w:t>
      </w:r>
    </w:p>
    <w:p w:rsidR="00A2563B" w:rsidRDefault="00A2563B">
      <w:pPr>
        <w:pStyle w:val="ConsPlusNormal"/>
        <w:ind w:firstLine="540"/>
        <w:jc w:val="both"/>
      </w:pPr>
      <w:r>
        <w:t xml:space="preserve">3.12. Финансирует фонд оплаты труда работников областных государственных учреждений на уровне не ниже предыдущего года. Принимает меры </w:t>
      </w:r>
      <w:proofErr w:type="gramStart"/>
      <w:r>
        <w:t>к приближению средней заработной платы в отраслях социальной сферы к средней заработной плате в экономике области с учетом</w:t>
      </w:r>
      <w:proofErr w:type="gramEnd"/>
      <w:r>
        <w:t xml:space="preserve"> </w:t>
      </w:r>
      <w:r>
        <w:lastRenderedPageBreak/>
        <w:t>роста потребительских цен на товары и услуги;</w:t>
      </w:r>
    </w:p>
    <w:p w:rsidR="00A2563B" w:rsidRDefault="00A2563B">
      <w:pPr>
        <w:pStyle w:val="ConsPlusNormal"/>
        <w:ind w:firstLine="540"/>
        <w:jc w:val="both"/>
      </w:pPr>
      <w:r>
        <w:t xml:space="preserve">3.13. В пределах представленных полномочий устанавливает цены (тарифы), торговые надбавки, сборы, размеры (ставки) платы на: проведение технического осмотра транспортных средств; перемещение и хранение задержанных транспортных средств на специальных стоянках; </w:t>
      </w:r>
      <w:proofErr w:type="gramStart"/>
      <w:r>
        <w:t>выполнение кадастровых работ, в результате которых обеспечивается подготовка документов для представления в орган кадастрового учета, заявления о постановке на учет жилого здания, сооружения, помещения, об учете его изменений или учете его части; социальные услуги, предоставляемые населению государственной системой социальных служб области; продукцию (товары), реализуемую на предприятиях общественного питания в образовательных организациях области;</w:t>
      </w:r>
      <w:proofErr w:type="gramEnd"/>
      <w:r>
        <w:t xml:space="preserve"> продукты детского питания, включая пищевые концентраты; лекарственные препараты, включенные в перечень жизненно необходимых и важнейших лекарственных препаратов, обеспечивающие экономически обоснованные расходы представляющих их организаций, затрат на развитие производства и социальную защиту работников в соответствии с действующим трудовым законодательством и отраслевыми тарифными соглашениями.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 xml:space="preserve">3.14. </w:t>
      </w:r>
      <w:proofErr w:type="gramStart"/>
      <w:r>
        <w:t>Проводят политику в области доходов работников организаций, направленную на постепенное обеспечение минимальной зарплаты работникам, полностью отработавшим норму рабочего времени в нормальных условиях труда и полностью выполнившим норму труда, в размере не ниже региональной величины прожиточного минимума трудоспособного человека, а среднемесячной заработной платы в целом по организации до уровня трех размеров региональной величины прожиточного минимума трудоспособного человека.</w:t>
      </w:r>
      <w:proofErr w:type="gramEnd"/>
      <w:r>
        <w:t xml:space="preserve"> В организациях, где минимальная и среднемесячная заработная плата не достигают указанных уровней, разрабатывают совместно с выборным профсоюзным органом и включают в коллективный договор программу поэтапного их достижения;</w:t>
      </w:r>
    </w:p>
    <w:p w:rsidR="00A2563B" w:rsidRDefault="00A2563B">
      <w:pPr>
        <w:pStyle w:val="ConsPlusNormal"/>
        <w:ind w:firstLine="540"/>
        <w:jc w:val="both"/>
      </w:pPr>
      <w:r>
        <w:t>3.15. Обеспечивают соответствие уровня оплаты труда квалификации работника, сложности, количеству, качеству и условиям труда; установление обоснованных норм трудовых затрат применительно ко всем категориям и квалификационным группам работников;</w:t>
      </w:r>
    </w:p>
    <w:p w:rsidR="00A2563B" w:rsidRDefault="00A2563B">
      <w:pPr>
        <w:pStyle w:val="ConsPlusNormal"/>
        <w:ind w:firstLine="540"/>
        <w:jc w:val="both"/>
      </w:pPr>
      <w:r>
        <w:t>3.16. Стремятся довести тарифную часть заработка работников с учетом вида экономической деятельности, специфики производства до уровня не ниже двух третей от общего его размера, но не ниже региональной величины прожиточного минимума трудоспособного человека;</w:t>
      </w:r>
    </w:p>
    <w:p w:rsidR="00A2563B" w:rsidRDefault="00A2563B">
      <w:pPr>
        <w:pStyle w:val="ConsPlusNormal"/>
        <w:ind w:firstLine="540"/>
        <w:jc w:val="both"/>
      </w:pPr>
      <w:r>
        <w:t>3.17. Устанавливают системы оплаты труда с учетом мнения выборных профсоюзных органов и закрепляют их в коллективных договорах и отраслевых соглашениях;</w:t>
      </w:r>
    </w:p>
    <w:p w:rsidR="00A2563B" w:rsidRDefault="00A2563B">
      <w:pPr>
        <w:pStyle w:val="ConsPlusNormal"/>
        <w:ind w:firstLine="540"/>
        <w:jc w:val="both"/>
      </w:pPr>
      <w:r>
        <w:t xml:space="preserve">3.18. </w:t>
      </w:r>
      <w:proofErr w:type="gramStart"/>
      <w:r>
        <w:t xml:space="preserve">С целью обеспечения повышения уровня реального содержания заработной платы в соответствии со </w:t>
      </w:r>
      <w:hyperlink r:id="rId13" w:history="1">
        <w:r>
          <w:rPr>
            <w:color w:val="0000FF"/>
          </w:rPr>
          <w:t>статьей 134</w:t>
        </w:r>
      </w:hyperlink>
      <w:r>
        <w:t xml:space="preserve"> Трудового кодекса Российской Федерации производят индексацию зарплаты в связи с ростом потребительских цен на товары и услуги в регионе в порядке и размере, согласованных в коллективных договорах, тарифных отраслевых соглашениях (но не реже одного раза в год);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>3.19. Вносят предложения в органы управления акционерными обществами до погашения задолженности по зарплате наемным работникам не принимать решений о выплате дивидендов акционерам;</w:t>
      </w:r>
    </w:p>
    <w:p w:rsidR="00A2563B" w:rsidRDefault="00A2563B">
      <w:pPr>
        <w:pStyle w:val="ConsPlusNormal"/>
        <w:ind w:firstLine="540"/>
        <w:jc w:val="both"/>
      </w:pPr>
      <w:r>
        <w:t>3.20. Осуществляют тарификацию работ и присвоение квалификации рабочим, специалистам и служащим (кроме бюджетных отраслей) по ЕТКС работ и профессий рабочих и квалификационному справочнику должностей руководителей, специалистов и служащих или по профессиональным стандартам, если иное не предусмотрено отраслевым соглашением или коллективным договором;</w:t>
      </w:r>
    </w:p>
    <w:p w:rsidR="00A2563B" w:rsidRDefault="00A2563B">
      <w:pPr>
        <w:pStyle w:val="ConsPlusNormal"/>
        <w:ind w:firstLine="540"/>
        <w:jc w:val="both"/>
      </w:pPr>
      <w:r>
        <w:t>3.21. Обеспечивают доведение в письменной форме до каждого работника его трудовых обязанностей и норм труда.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 xml:space="preserve">3.22. Осуществляют профсоюзный </w:t>
      </w:r>
      <w:proofErr w:type="gramStart"/>
      <w:r>
        <w:t>контроль за</w:t>
      </w:r>
      <w:proofErr w:type="gramEnd"/>
      <w:r>
        <w:t xml:space="preserve"> соблюдением в организациях законодательства о труде, предоставления льгот и компенсаций в соответствии с законодательством, соглашениями, коллективными договорами;</w:t>
      </w:r>
    </w:p>
    <w:p w:rsidR="00A2563B" w:rsidRDefault="00A2563B">
      <w:pPr>
        <w:pStyle w:val="ConsPlusNormal"/>
        <w:ind w:firstLine="540"/>
        <w:jc w:val="both"/>
      </w:pPr>
      <w:r>
        <w:t xml:space="preserve">3.23. </w:t>
      </w:r>
      <w:proofErr w:type="gramStart"/>
      <w:r>
        <w:t>Представляют законные права</w:t>
      </w:r>
      <w:proofErr w:type="gramEnd"/>
      <w:r>
        <w:t xml:space="preserve"> и интересы членов профсоюзов перед работодателями, в государственных органах, организациях;</w:t>
      </w:r>
    </w:p>
    <w:p w:rsidR="00A2563B" w:rsidRDefault="00A2563B">
      <w:pPr>
        <w:pStyle w:val="ConsPlusNormal"/>
        <w:ind w:firstLine="540"/>
        <w:jc w:val="both"/>
      </w:pPr>
      <w:r>
        <w:t xml:space="preserve">3.24. Способствуют организации и деятельности комиссий по трудовым спорам в порядке, </w:t>
      </w:r>
      <w:r>
        <w:lastRenderedPageBreak/>
        <w:t>предусмотренном действующим законодательством;</w:t>
      </w:r>
    </w:p>
    <w:p w:rsidR="00A2563B" w:rsidRDefault="00A2563B">
      <w:pPr>
        <w:pStyle w:val="ConsPlusNormal"/>
        <w:ind w:firstLine="540"/>
        <w:jc w:val="both"/>
      </w:pPr>
      <w:r>
        <w:t>3.25. Оказывают бесплатную юридическую помощь и консультации членам профсоюзов по вопросам условий и оплаты труда;</w:t>
      </w:r>
    </w:p>
    <w:p w:rsidR="00A2563B" w:rsidRDefault="00A2563B">
      <w:pPr>
        <w:pStyle w:val="ConsPlusNormal"/>
        <w:ind w:firstLine="540"/>
        <w:jc w:val="both"/>
      </w:pPr>
      <w:r>
        <w:t>3.26. Проводят анализ социально-экономического положения трудящихся, уровня жизни для выработки мер и предложений по защите социально-экономических интересов трудящихся и других категорий населения;</w:t>
      </w:r>
    </w:p>
    <w:p w:rsidR="00A2563B" w:rsidRDefault="00A2563B">
      <w:pPr>
        <w:pStyle w:val="ConsPlusNormal"/>
        <w:ind w:firstLine="540"/>
        <w:jc w:val="both"/>
      </w:pPr>
      <w:r>
        <w:t>3.27. Принимают необходимые общественные меры к сокращению задолженности по зарплате и социальным выплатам, недопущению их невыплат и задержек;</w:t>
      </w:r>
    </w:p>
    <w:p w:rsidR="00A2563B" w:rsidRDefault="00A2563B">
      <w:pPr>
        <w:pStyle w:val="ConsPlusNormal"/>
        <w:ind w:firstLine="540"/>
        <w:jc w:val="both"/>
      </w:pPr>
      <w:r>
        <w:t>3.28. Организуют обучение работников организаций основам социального партнерства в сфере труда;</w:t>
      </w:r>
    </w:p>
    <w:p w:rsidR="00A2563B" w:rsidRDefault="00A2563B">
      <w:pPr>
        <w:pStyle w:val="ConsPlusNormal"/>
        <w:ind w:firstLine="540"/>
        <w:jc w:val="both"/>
      </w:pPr>
      <w:r>
        <w:t>3.29. Участвуют в совершенствовании новых отраслевых систем оплаты труда работников бюджетной сферы, в подготовке и совершенствовании нормативных правовых актов, затрагивающих социально-трудовые права и профессиональные интересы работников;</w:t>
      </w:r>
    </w:p>
    <w:p w:rsidR="00A2563B" w:rsidRDefault="00A2563B">
      <w:pPr>
        <w:pStyle w:val="ConsPlusNormal"/>
        <w:ind w:firstLine="540"/>
        <w:jc w:val="both"/>
      </w:pPr>
      <w:r>
        <w:t>3.30. Оказывают членам профсоюза, первичным и территориальным профсоюзным организациям помощь в вопросах применения трудового законодательства Российской Федерации, разработки локальных нормативных актов, содержащих нормы трудового права, заключения соглашений, коллективных договоров, а также разрешения индивидуальных и коллективных трудовых споров;</w:t>
      </w:r>
    </w:p>
    <w:p w:rsidR="00A2563B" w:rsidRDefault="00A2563B">
      <w:pPr>
        <w:pStyle w:val="ConsPlusNormal"/>
        <w:ind w:firstLine="540"/>
        <w:jc w:val="both"/>
      </w:pPr>
      <w:r>
        <w:t xml:space="preserve">3.31. Осуществляют </w:t>
      </w:r>
      <w:proofErr w:type="gramStart"/>
      <w:r>
        <w:t>контроль за</w:t>
      </w:r>
      <w:proofErr w:type="gramEnd"/>
      <w:r>
        <w:t xml:space="preserve"> соблюдением работодателями трудового законодательства и иных нормативных правовых актов, содержащих нормы трудового права.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IV. Охрана труда, здоровья работников на производстве</w:t>
      </w:r>
    </w:p>
    <w:p w:rsidR="00A2563B" w:rsidRDefault="00A2563B">
      <w:pPr>
        <w:pStyle w:val="ConsPlusNormal"/>
        <w:jc w:val="center"/>
      </w:pPr>
      <w:r>
        <w:t>и экологическая безопасность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4.1. Рассматривая охрану труда, обеспечение благоприятных условий труда и сохранение здоровья работников на производстве как одно из приоритетных направлений сотрудничества Стороны совместно:</w:t>
      </w:r>
    </w:p>
    <w:p w:rsidR="00A2563B" w:rsidRDefault="00A2563B">
      <w:pPr>
        <w:pStyle w:val="ConsPlusNormal"/>
        <w:ind w:firstLine="540"/>
        <w:jc w:val="both"/>
      </w:pPr>
      <w:r>
        <w:t>совершенствуют систему управления охраной труда в регионе;</w:t>
      </w:r>
    </w:p>
    <w:p w:rsidR="00A2563B" w:rsidRDefault="00A2563B">
      <w:pPr>
        <w:pStyle w:val="ConsPlusNormal"/>
        <w:ind w:firstLine="540"/>
        <w:jc w:val="both"/>
      </w:pPr>
      <w:r>
        <w:t>взаимодействуют с органами государственного надзора и контроля по вопросам соблюдения государственных нормативных требований охраны труда работодателями, осуществляющими свою деятельность на территории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>организуют и проводят областные конкурсы на лучшую организацию работы в сфере охраны труда среди организаций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>обмениваются информацией о состоянии условий и охраны труда в организациях области.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t>4.2. Организует обеспечение реализации на территории области государственной политики в области охраны труда и государственных программ Российской Федерации по вопросам улучшения условий и охраны труда;</w:t>
      </w:r>
    </w:p>
    <w:p w:rsidR="00A2563B" w:rsidRDefault="00A2563B">
      <w:pPr>
        <w:pStyle w:val="ConsPlusNormal"/>
        <w:ind w:firstLine="540"/>
        <w:jc w:val="both"/>
      </w:pPr>
      <w:r>
        <w:t>4.3. Организует сбор и обработку информации о состоянии условий и охраны труда в организациях, осуществляющих деятельность на территории области;</w:t>
      </w:r>
    </w:p>
    <w:p w:rsidR="00A2563B" w:rsidRDefault="00A2563B">
      <w:pPr>
        <w:pStyle w:val="ConsPlusNormal"/>
        <w:ind w:firstLine="540"/>
        <w:jc w:val="both"/>
      </w:pPr>
      <w:r>
        <w:t xml:space="preserve">4.4. Организует разработку с участием работодателей и профсоюзов подпрограммы по улучшению условий и охраны труда государственной программы Новгородской области и обеспечивает </w:t>
      </w:r>
      <w:proofErr w:type="gramStart"/>
      <w:r>
        <w:t>контроль за</w:t>
      </w:r>
      <w:proofErr w:type="gramEnd"/>
      <w:r>
        <w:t xml:space="preserve"> ее выполнением;</w:t>
      </w:r>
    </w:p>
    <w:p w:rsidR="00A2563B" w:rsidRDefault="00A2563B">
      <w:pPr>
        <w:pStyle w:val="ConsPlusNormal"/>
        <w:ind w:firstLine="540"/>
        <w:jc w:val="both"/>
      </w:pPr>
      <w:r>
        <w:t xml:space="preserve">4.5. Координирует проведение на территории области в установленном порядке </w:t>
      </w:r>
      <w:proofErr w:type="gramStart"/>
      <w:r>
        <w:t>обучения по охране</w:t>
      </w:r>
      <w:proofErr w:type="gramEnd"/>
      <w:r>
        <w:t xml:space="preserve">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:rsidR="00A2563B" w:rsidRDefault="00A2563B">
      <w:pPr>
        <w:pStyle w:val="ConsPlusNormal"/>
        <w:ind w:firstLine="540"/>
        <w:jc w:val="both"/>
      </w:pPr>
      <w:r>
        <w:t>4.6. Обеспечивает проведение специальной оценки условий труда в подведомственных организациях. Обеспечивает финансирование проведения специальной оценки условий труда в подведомственных казенных и бюджетных государственных учреждениях;</w:t>
      </w:r>
    </w:p>
    <w:p w:rsidR="00A2563B" w:rsidRDefault="00A2563B">
      <w:pPr>
        <w:pStyle w:val="ConsPlusNormal"/>
        <w:ind w:firstLine="540"/>
        <w:jc w:val="both"/>
      </w:pPr>
      <w:r>
        <w:t>4.7. Обеспечивает координацию и методическое руководство работой в сфере охраны труда исполнительных органов государственной власти и муниципальных образований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>4.8. Организует проведение государственной экспертизы условий труда в целях оценки: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>качества проведения специальной оценки условий труда;</w:t>
      </w:r>
    </w:p>
    <w:p w:rsidR="00A2563B" w:rsidRDefault="00A2563B">
      <w:pPr>
        <w:pStyle w:val="ConsPlusNormal"/>
        <w:ind w:firstLine="540"/>
        <w:jc w:val="both"/>
      </w:pPr>
      <w:r>
        <w:t>правильности предоставления работникам компенсаций за работу с вредными и (или) опасными условиями труда;</w:t>
      </w:r>
    </w:p>
    <w:p w:rsidR="00A2563B" w:rsidRDefault="00A2563B">
      <w:pPr>
        <w:pStyle w:val="ConsPlusNormal"/>
        <w:ind w:firstLine="540"/>
        <w:jc w:val="both"/>
      </w:pPr>
      <w:r>
        <w:t>фактических условий труда работников;</w:t>
      </w:r>
    </w:p>
    <w:p w:rsidR="00A2563B" w:rsidRDefault="00A2563B">
      <w:pPr>
        <w:pStyle w:val="ConsPlusNormal"/>
        <w:ind w:firstLine="540"/>
        <w:jc w:val="both"/>
      </w:pPr>
      <w:r>
        <w:t>4.9. Информирует население через средства массовой информации о состоянии условий и охраны труда, профессиональной заболеваемости и экологической обстановке в Новгородской области.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>4.10. Обеспечивая приоритет безопасных условий труда работников по отношению к результатам производственной деятельности, осуществляют управление охраной труда в организации в соответствии с законодательством об охране труда;</w:t>
      </w:r>
    </w:p>
    <w:p w:rsidR="00A2563B" w:rsidRDefault="00A2563B">
      <w:pPr>
        <w:pStyle w:val="ConsPlusNormal"/>
        <w:ind w:firstLine="540"/>
        <w:jc w:val="both"/>
      </w:pPr>
      <w:r>
        <w:t>4.11. Осуществляют ежегодно финансирование мероприятий, направленных на улучшение условий и охраны труда работников, в соответствии с действующим законодательством и соглашениями по охране труда (в размере не менее 0,2 % от суммы затрат на производство продукции (работ, услуг);</w:t>
      </w:r>
    </w:p>
    <w:p w:rsidR="00A2563B" w:rsidRDefault="00A2563B">
      <w:pPr>
        <w:pStyle w:val="ConsPlusNormal"/>
        <w:ind w:firstLine="540"/>
        <w:jc w:val="both"/>
      </w:pPr>
      <w:r>
        <w:t>4.12. Организуют обучение работников организации и периодическую проверку их знаний в области охраны труда в соответствии с государственными требованиями охраны труда;</w:t>
      </w:r>
    </w:p>
    <w:p w:rsidR="00A2563B" w:rsidRDefault="00A2563B">
      <w:pPr>
        <w:pStyle w:val="ConsPlusNormal"/>
        <w:ind w:firstLine="540"/>
        <w:jc w:val="both"/>
      </w:pPr>
      <w:r>
        <w:t>4.13. Обеспечивают санитарно-бытовое и лечебно-профилактическое обслуживание работников организаций, проведение обязательных предварительных (при поступлении на работу) и периодических медицинских осмотров работников, занятых на работах с вредными и опасными производственными факторами в соответствии с требованиями законодательства об охране труда;</w:t>
      </w:r>
    </w:p>
    <w:p w:rsidR="00A2563B" w:rsidRDefault="00A2563B">
      <w:pPr>
        <w:pStyle w:val="ConsPlusNormal"/>
        <w:ind w:firstLine="540"/>
        <w:jc w:val="both"/>
      </w:pPr>
      <w:r>
        <w:t>4.14. Осуществляют своевременно с привлечением представителей работников проведение специальной оценки условий труда, создают совместные комитеты (комиссии) по охране труда. Информируют работников о фактическом состоянии условий труда на рабочих местах, существующем риске повреждения здоровья, полагающихся средствах индивидуальной защиты, компенсациях и льготах, а также обеспечивают их предоставление;</w:t>
      </w:r>
    </w:p>
    <w:p w:rsidR="00A2563B" w:rsidRDefault="00A2563B">
      <w:pPr>
        <w:pStyle w:val="ConsPlusNormal"/>
        <w:ind w:firstLine="540"/>
        <w:jc w:val="both"/>
      </w:pPr>
      <w:r>
        <w:t xml:space="preserve">4.15. Обеспечивают беспрепятственный допуск представителей соответствующих профсоюзных организаций (технических инспекторов труда и уполномоченных по охране труда) в организации, на рабочие места, где работают члены профсоюза, для осуществления профсоюзного </w:t>
      </w:r>
      <w:proofErr w:type="gramStart"/>
      <w:r>
        <w:t>контроля за</w:t>
      </w:r>
      <w:proofErr w:type="gramEnd"/>
      <w:r>
        <w:t xml:space="preserve"> состоянием охраны труда;</w:t>
      </w:r>
    </w:p>
    <w:p w:rsidR="00A2563B" w:rsidRDefault="00A2563B">
      <w:pPr>
        <w:pStyle w:val="ConsPlusNormal"/>
        <w:ind w:firstLine="540"/>
        <w:jc w:val="both"/>
      </w:pPr>
      <w:r>
        <w:t>4.16. Информируют соответствующие профсоюзные органы о несчастных случаях на производстве: групповых, тяжелых и со смертельным исходом и включают (по согласованию с ними) их представителей в комиссии по расследованию данных несчастных случаев;</w:t>
      </w:r>
    </w:p>
    <w:p w:rsidR="00A2563B" w:rsidRDefault="00A2563B">
      <w:pPr>
        <w:pStyle w:val="ConsPlusNormal"/>
        <w:ind w:firstLine="540"/>
        <w:jc w:val="both"/>
      </w:pPr>
      <w:r>
        <w:t xml:space="preserve">4.17. Предусматривают в коллективных договорах предоставление оплачиваемого времени (не менее 3 часов в неделю) уполномоченным по охране труда профсоюзов для выполнения обязанностей по </w:t>
      </w:r>
      <w:proofErr w:type="gramStart"/>
      <w:r>
        <w:t>контролю за</w:t>
      </w:r>
      <w:proofErr w:type="gramEnd"/>
      <w:r>
        <w:t xml:space="preserve"> состоянием условий и охраны труда в организациях;</w:t>
      </w:r>
    </w:p>
    <w:p w:rsidR="00A2563B" w:rsidRDefault="00A2563B">
      <w:pPr>
        <w:pStyle w:val="ConsPlusNormal"/>
        <w:ind w:firstLine="540"/>
        <w:jc w:val="both"/>
      </w:pPr>
      <w:r>
        <w:t>4.18. В случае гибели работника, получения работником тяжелой травмы на производстве обеспечивают в соответствии с коллективным договором организации выплату дополнительного пособия работнику или его семье (сверх выплат из Фонда социального страхования).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>4.19. Участвуют в разработке и реализации программ по улучшению условий и охраны труда, снижению производственного травматизма и профессиональной заболеваемости в организациях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 xml:space="preserve">4.20. Осуществляют через техническую инспекцию труда профсоюзов и уполномоченных по охране труда общественный </w:t>
      </w:r>
      <w:proofErr w:type="gramStart"/>
      <w:r>
        <w:t>контроль за</w:t>
      </w:r>
      <w:proofErr w:type="gramEnd"/>
      <w:r>
        <w:t xml:space="preserve"> состоянием охраны труда и окружающей среды. Представляют и защищают интересы работников, пострадавших от несчастных случаев на производстве или получивших профессиональные заболевания в порядке, предусмотренном законодательством об охране труда;</w:t>
      </w:r>
    </w:p>
    <w:p w:rsidR="00A2563B" w:rsidRDefault="00A2563B">
      <w:pPr>
        <w:pStyle w:val="ConsPlusNormal"/>
        <w:ind w:firstLine="540"/>
        <w:jc w:val="both"/>
      </w:pPr>
      <w:r>
        <w:t>4.21. Добиваются включения в коллективные договоры и соглашения мероприятий по улучшению условий и охраны труда, снижению риска получения травм и профессиональных заболеваний на производстве;</w:t>
      </w:r>
    </w:p>
    <w:p w:rsidR="00A2563B" w:rsidRDefault="00A2563B">
      <w:pPr>
        <w:pStyle w:val="ConsPlusNormal"/>
        <w:ind w:firstLine="540"/>
        <w:jc w:val="both"/>
      </w:pPr>
      <w:r>
        <w:t>4.22. Проводят работу по избранию уполномоченных по охране труда профсоюзов и созданию совместных с работодателями комитетов (комиссий) по охране труда в организациях;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 xml:space="preserve">4.23. Обеспечивают профсоюзные организации методическими материалами по осуществлению общественного </w:t>
      </w:r>
      <w:proofErr w:type="gramStart"/>
      <w:r>
        <w:t>контроля за</w:t>
      </w:r>
      <w:proofErr w:type="gramEnd"/>
      <w:r>
        <w:t xml:space="preserve"> охраной труда;</w:t>
      </w:r>
    </w:p>
    <w:p w:rsidR="00A2563B" w:rsidRDefault="00A2563B">
      <w:pPr>
        <w:pStyle w:val="ConsPlusNormal"/>
        <w:ind w:firstLine="540"/>
        <w:jc w:val="both"/>
      </w:pPr>
      <w:r>
        <w:t>4.24. Оказывают содействие по формированию в организациях системы управления охраной труда в соответствии с нормативно-правовыми актами Российской Федерации и рекомендациями Международной Организации Труда;</w:t>
      </w:r>
    </w:p>
    <w:p w:rsidR="00A2563B" w:rsidRDefault="00A2563B">
      <w:pPr>
        <w:pStyle w:val="ConsPlusNormal"/>
        <w:ind w:firstLine="540"/>
        <w:jc w:val="both"/>
      </w:pPr>
      <w:r>
        <w:t xml:space="preserve">4.25. Совместно с областными отраслевыми комитетами (советами) профсоюзов организуют обучение профсоюзных представителей осуществлению общественного </w:t>
      </w:r>
      <w:proofErr w:type="gramStart"/>
      <w:r>
        <w:t>контроля за</w:t>
      </w:r>
      <w:proofErr w:type="gramEnd"/>
      <w:r>
        <w:t xml:space="preserve"> состоянием охраны труда в организациях;</w:t>
      </w:r>
    </w:p>
    <w:p w:rsidR="00A2563B" w:rsidRDefault="00A2563B">
      <w:pPr>
        <w:pStyle w:val="ConsPlusNormal"/>
        <w:ind w:firstLine="540"/>
        <w:jc w:val="both"/>
      </w:pPr>
      <w:r>
        <w:t>4.26. Предоставляют бесплатные консультации и оказывают помощь членам профсоюза по вопросам охраны труда.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V. Содействие занятости населения, развитие рынка труда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5.1. Стороны Соглашения:</w:t>
      </w:r>
    </w:p>
    <w:p w:rsidR="00A2563B" w:rsidRDefault="00A2563B">
      <w:pPr>
        <w:pStyle w:val="ConsPlusNormal"/>
        <w:ind w:firstLine="540"/>
        <w:jc w:val="both"/>
      </w:pPr>
      <w:r>
        <w:t>5.1.1. На основе совместных и скоординированных действий по разработке и реализации мер по обеспечению занятости населения обеспечивают сохранение максимально возможного уровня занятости граждан, минимизацию отрицательных последствий безработицы. В случае осложнения ситуации в сфере занятости населения Стороны Соглашения принимают меры по стабилизации положения на рынке труда области или того или иного населенного пункта;</w:t>
      </w:r>
    </w:p>
    <w:p w:rsidR="00A2563B" w:rsidRDefault="00A2563B">
      <w:pPr>
        <w:pStyle w:val="ConsPlusNormal"/>
        <w:ind w:firstLine="540"/>
        <w:jc w:val="both"/>
      </w:pPr>
      <w:r>
        <w:t>5.1.2. Для внесения в отраслевые и (или) территориальные соглашения рекомендуют понимать под массовым увольнением работников в организациях независимо от форм собственности высвобождение работников за период 90 дней, если оно коснулось не менее 10 % кадрового состава работающих, либо другое одновременное высвобождение более 100 человек, независимо от численности работающих в организации;</w:t>
      </w:r>
    </w:p>
    <w:p w:rsidR="00A2563B" w:rsidRDefault="00A2563B">
      <w:pPr>
        <w:pStyle w:val="ConsPlusNormal"/>
        <w:ind w:firstLine="540"/>
        <w:jc w:val="both"/>
      </w:pPr>
      <w:r>
        <w:t>5.1.3. Рекомендуют предусмотреть в коллективных договорах, соглашениях установление 36-часовой рабочей недели, если меньшая продолжительность рабочей недели не предусмотрена иными законодательными актами, для женщин, работающих в сельской местности, с выплатой заработной платы в том же размере, что и при полной продолжительности еженедельной работы;</w:t>
      </w:r>
    </w:p>
    <w:p w:rsidR="00A2563B" w:rsidRDefault="00A2563B">
      <w:pPr>
        <w:pStyle w:val="ConsPlusNormal"/>
        <w:ind w:firstLine="540"/>
        <w:jc w:val="both"/>
      </w:pPr>
      <w:r>
        <w:t>5.1.4. В рамках действующего законодательства принимают меры по стимулированию легализации заработной платы, недопущению нелегальной и теневой занятости населения;</w:t>
      </w:r>
    </w:p>
    <w:p w:rsidR="00A2563B" w:rsidRDefault="00A2563B">
      <w:pPr>
        <w:pStyle w:val="ConsPlusNormal"/>
        <w:ind w:firstLine="540"/>
        <w:jc w:val="both"/>
      </w:pPr>
      <w:r>
        <w:t>5.1.5. Проводят оценку эффективности использования иностранной рабочей силы;</w:t>
      </w:r>
    </w:p>
    <w:p w:rsidR="00A2563B" w:rsidRDefault="00A2563B">
      <w:pPr>
        <w:pStyle w:val="ConsPlusNormal"/>
        <w:ind w:firstLine="540"/>
        <w:jc w:val="both"/>
      </w:pPr>
      <w:r>
        <w:t>5.1.6. В целях повышения престижа рабочих профессий обеспечивают ежегодное проведение регионального этапа всероссийского конкурса профессионального мастерства "</w:t>
      </w:r>
      <w:proofErr w:type="gramStart"/>
      <w:r>
        <w:t>Лучший</w:t>
      </w:r>
      <w:proofErr w:type="gramEnd"/>
      <w:r>
        <w:t xml:space="preserve"> по профессии";</w:t>
      </w:r>
    </w:p>
    <w:p w:rsidR="00A2563B" w:rsidRDefault="00A2563B">
      <w:pPr>
        <w:pStyle w:val="ConsPlusNormal"/>
        <w:ind w:firstLine="540"/>
        <w:jc w:val="both"/>
      </w:pPr>
      <w:r>
        <w:t>5.1.7. В целях выработки согласованных решений по определению и осуществлению политики занятости населения при осложнении ситуации на рынке труда в регионе, Стороны Соглашения организуют работу координационного комитета содействия занятости населения из представителей Профсоюзов, Работодателей, заинтересованных государственных органов, общественных объединений, представляющих интересы граждан;</w:t>
      </w:r>
    </w:p>
    <w:p w:rsidR="00A2563B" w:rsidRDefault="00A2563B">
      <w:pPr>
        <w:pStyle w:val="ConsPlusNormal"/>
        <w:ind w:firstLine="540"/>
        <w:jc w:val="both"/>
      </w:pPr>
      <w:r>
        <w:t>5.1.8. Не допускают дискриминации по признаку инвалидности в отношении всех вопросов, касающихся всех форм занятости, включая условия приема на работу, занятости, сохранения и продвижения по работе, и безопасных условий труда;</w:t>
      </w:r>
    </w:p>
    <w:p w:rsidR="00A2563B" w:rsidRDefault="00A2563B">
      <w:pPr>
        <w:pStyle w:val="ConsPlusNormal"/>
        <w:ind w:firstLine="540"/>
        <w:jc w:val="both"/>
      </w:pPr>
      <w:r>
        <w:t>5.1.9. Осуществляют защиту прав инвалидов и женщин, воспитывающих детей, наравне с другими на справедливые и благоприятные условия труда, включая равные возможности и равное вознаграждение за труд равной ценности, безопасные условия труда, включая защиту от домогательств, и объективное рассмотрение жалоб;</w:t>
      </w:r>
    </w:p>
    <w:p w:rsidR="00A2563B" w:rsidRDefault="00A2563B">
      <w:pPr>
        <w:pStyle w:val="ConsPlusNormal"/>
        <w:ind w:firstLine="540"/>
        <w:jc w:val="both"/>
      </w:pPr>
      <w:r>
        <w:t>5.1.10. Обеспечивают доступ инвалидам-колясочникам к рабочим местам и возможность непрерывного профессионального обучения;</w:t>
      </w:r>
    </w:p>
    <w:p w:rsidR="00A2563B" w:rsidRDefault="00A2563B">
      <w:pPr>
        <w:pStyle w:val="ConsPlusNormal"/>
        <w:ind w:firstLine="540"/>
        <w:jc w:val="both"/>
      </w:pPr>
      <w:r>
        <w:t>5.1.11. Принимают меры, направленные на расширение на рынке труда возможностей для трудоустройства женщин, совмещающих обязанности по воспитанию детей с трудовой занятостью;</w:t>
      </w:r>
    </w:p>
    <w:p w:rsidR="00A2563B" w:rsidRDefault="00A2563B">
      <w:pPr>
        <w:pStyle w:val="ConsPlusNormal"/>
        <w:ind w:firstLine="540"/>
        <w:jc w:val="both"/>
      </w:pPr>
      <w:r>
        <w:t xml:space="preserve">5.1.12. Обеспечивают возможность прохождения профессионального обучения и получения дополнительного профессионального образования женщинам в период отпуска по уходу за </w:t>
      </w:r>
      <w:r>
        <w:lastRenderedPageBreak/>
        <w:t>ребенком до достижения им возраста 3 лет;</w:t>
      </w:r>
    </w:p>
    <w:p w:rsidR="00A2563B" w:rsidRDefault="00A2563B">
      <w:pPr>
        <w:pStyle w:val="ConsPlusNormal"/>
        <w:ind w:firstLine="540"/>
        <w:jc w:val="both"/>
      </w:pPr>
      <w:r>
        <w:t>5.1.13. Обеспечивают доступность информации о возможностях трудоустройства инвалидов через средства массовой информации.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t>5.2. При участии Профсоюзов и Работодателей организует разработку и реализацию государственных программ Новгородской области, предусматривающих мероприятия по содействию занятости населения;</w:t>
      </w:r>
    </w:p>
    <w:p w:rsidR="00A2563B" w:rsidRDefault="00A2563B">
      <w:pPr>
        <w:pStyle w:val="ConsPlusNormal"/>
        <w:ind w:firstLine="540"/>
        <w:jc w:val="both"/>
      </w:pPr>
      <w:r>
        <w:t>5.3. В случаях массового увольнения работников, резкого увеличения уровня регистрируемой безработицы в отдельных поселениях области совместно с Работодателями, Профсоюзами предпринимает оперативные меры по обеспечению трудоустройства высвобождаемых граждан и ограничению роста регистрируемой безработицы;</w:t>
      </w:r>
    </w:p>
    <w:p w:rsidR="00A2563B" w:rsidRDefault="00A2563B">
      <w:pPr>
        <w:pStyle w:val="ConsPlusNormal"/>
        <w:ind w:firstLine="540"/>
        <w:jc w:val="both"/>
      </w:pPr>
      <w:r>
        <w:t xml:space="preserve">5.4. В соответствии с законодательством, в пределах своих полномочий, обеспечивает гарантии в сфере занятости населения бывшим работникам </w:t>
      </w:r>
      <w:proofErr w:type="spellStart"/>
      <w:r>
        <w:t>системообразующих</w:t>
      </w:r>
      <w:proofErr w:type="spellEnd"/>
      <w:r>
        <w:t xml:space="preserve"> организаций, расположенных на территории </w:t>
      </w:r>
      <w:proofErr w:type="spellStart"/>
      <w:r>
        <w:t>монопрофильных</w:t>
      </w:r>
      <w:proofErr w:type="spellEnd"/>
      <w:r>
        <w:t xml:space="preserve"> населенных пунктов, при угрозе их банкротства;</w:t>
      </w:r>
    </w:p>
    <w:p w:rsidR="00A2563B" w:rsidRDefault="00A2563B">
      <w:pPr>
        <w:pStyle w:val="ConsPlusNormal"/>
        <w:ind w:firstLine="540"/>
        <w:jc w:val="both"/>
      </w:pPr>
      <w:r>
        <w:t>5.5. Обеспечивает подведомственные автономные и бюджетные учреждения государственным заданием и утверждает бюджетные сметы подведомственных казенных учреждений области с учетом обеспечения полной занятости работников данных учреждений;</w:t>
      </w:r>
    </w:p>
    <w:p w:rsidR="00A2563B" w:rsidRDefault="00A2563B">
      <w:pPr>
        <w:pStyle w:val="ConsPlusNormal"/>
        <w:ind w:firstLine="540"/>
        <w:jc w:val="both"/>
      </w:pPr>
      <w:r>
        <w:t>5.6. Рекомендует органам местного самоуправления участвовать в организации и финансировании:</w:t>
      </w:r>
    </w:p>
    <w:p w:rsidR="00A2563B" w:rsidRDefault="00A2563B">
      <w:pPr>
        <w:pStyle w:val="ConsPlusNormal"/>
        <w:ind w:firstLine="540"/>
        <w:jc w:val="both"/>
      </w:pPr>
      <w:r>
        <w:t>проведения оплачиваемых общественных работ;</w:t>
      </w:r>
    </w:p>
    <w:p w:rsidR="00A2563B" w:rsidRDefault="00A2563B">
      <w:pPr>
        <w:pStyle w:val="ConsPlusNormal"/>
        <w:ind w:firstLine="540"/>
        <w:jc w:val="both"/>
      </w:pPr>
      <w: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A2563B" w:rsidRDefault="00A2563B">
      <w:pPr>
        <w:pStyle w:val="ConsPlusNormal"/>
        <w:ind w:firstLine="540"/>
        <w:jc w:val="both"/>
      </w:pPr>
      <w:r>
        <w:t>ярмарок вакансий и учебных рабочих мест;</w:t>
      </w:r>
    </w:p>
    <w:p w:rsidR="00A2563B" w:rsidRDefault="00A2563B">
      <w:pPr>
        <w:pStyle w:val="ConsPlusNormal"/>
        <w:ind w:firstLine="540"/>
        <w:jc w:val="both"/>
      </w:pPr>
      <w:r>
        <w:t>5.7. Проводит консультации со сторонами Соглашения по вопросам привлечения и использования иностранной рабочей силы на основе потребности секторов экономики в трудовых ресурсах в профессионально-квалификационном разрезе. Организует определение потребности в привлечении иностранной рабочей силы в организации области с учетом мнения Профсоюзов;</w:t>
      </w:r>
    </w:p>
    <w:p w:rsidR="00A2563B" w:rsidRDefault="00A2563B">
      <w:pPr>
        <w:pStyle w:val="ConsPlusNormal"/>
        <w:ind w:firstLine="540"/>
        <w:jc w:val="both"/>
      </w:pPr>
      <w:r>
        <w:t>5.8. Ежеквартально организует предоставление Сторонам соглашения информации о:</w:t>
      </w:r>
    </w:p>
    <w:p w:rsidR="00A2563B" w:rsidRDefault="00A2563B">
      <w:pPr>
        <w:pStyle w:val="ConsPlusNormal"/>
        <w:ind w:firstLine="540"/>
        <w:jc w:val="both"/>
      </w:pPr>
      <w:r>
        <w:t xml:space="preserve">5.8.1. </w:t>
      </w:r>
      <w:proofErr w:type="gramStart"/>
      <w:r>
        <w:t>Состоянии</w:t>
      </w:r>
      <w:proofErr w:type="gramEnd"/>
      <w:r>
        <w:t xml:space="preserve"> рынка труда области, наиболее востребованных профессиях и специальностях, заявленных работодателями в органы службы занятости;</w:t>
      </w:r>
    </w:p>
    <w:p w:rsidR="00A2563B" w:rsidRDefault="00A2563B">
      <w:pPr>
        <w:pStyle w:val="ConsPlusNormal"/>
        <w:ind w:firstLine="540"/>
        <w:jc w:val="both"/>
      </w:pPr>
      <w:r>
        <w:t xml:space="preserve">5.8.2. </w:t>
      </w:r>
      <w:proofErr w:type="gramStart"/>
      <w:r>
        <w:t>Результатах</w:t>
      </w:r>
      <w:proofErr w:type="gramEnd"/>
      <w:r>
        <w:t xml:space="preserve"> мониторинга ситуации в экономике и социальной сфере области;</w:t>
      </w:r>
    </w:p>
    <w:p w:rsidR="00A2563B" w:rsidRDefault="00A2563B">
      <w:pPr>
        <w:pStyle w:val="ConsPlusNormal"/>
        <w:ind w:firstLine="540"/>
        <w:jc w:val="both"/>
      </w:pPr>
      <w:r>
        <w:t>5.9. Осуществляет стимулирование приема на работу инвалидов в организациях и у индивидуальных предпринимателей путем реализации мероприятий государственных программ Новгородской области в сфере содействия занятости населения.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 xml:space="preserve">5.10. </w:t>
      </w:r>
      <w:proofErr w:type="gramStart"/>
      <w:r>
        <w:t>Обеспечивают своевременное, полное и достоверное информирование служб занятости и выборных профсоюзных органов о возможных предстоящих массовых увольнениях, их причинах, числе и категориях работников, которых оно может коснуться, о сроках, в течение которых его намечается провести, о вакансиях и свободных рабочих местах, планируемых мерах по трудоустройству, переобучению высвобождаемых работников, соблюдении установленной квоты для трудоустройства инвалидов, несовершеннолетних граждан, введении режима неполного рабочего</w:t>
      </w:r>
      <w:proofErr w:type="gramEnd"/>
      <w:r>
        <w:t xml:space="preserve"> времени (рабочего дня, недели), приостановке производства;</w:t>
      </w:r>
    </w:p>
    <w:p w:rsidR="00A2563B" w:rsidRDefault="00A2563B">
      <w:pPr>
        <w:pStyle w:val="ConsPlusNormal"/>
        <w:ind w:firstLine="540"/>
        <w:jc w:val="both"/>
      </w:pPr>
      <w:r>
        <w:t>5.11. В целях предотвращения массового высвобождения работников и снижения уровня безработицы при временном сокращении объемов производства разрабатывают мероприятия по отказу от применения сверхурочных работ, работ в выходные и праздничные дни; увольнению работников-совместителей; временному прекращению приема новых работников; организации непрерывной переподготовки кадров и другие мероприятия;</w:t>
      </w:r>
    </w:p>
    <w:p w:rsidR="00A2563B" w:rsidRDefault="00A2563B">
      <w:pPr>
        <w:pStyle w:val="ConsPlusNormal"/>
        <w:ind w:firstLine="540"/>
        <w:jc w:val="both"/>
      </w:pPr>
      <w:r>
        <w:t xml:space="preserve">5.12. Обеспечивают соответствие наименований профессий работников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служащих, своевременную и в полном объеме сдачу в архив документов по личному составу;</w:t>
      </w:r>
    </w:p>
    <w:p w:rsidR="00A2563B" w:rsidRDefault="00A2563B">
      <w:pPr>
        <w:pStyle w:val="ConsPlusNormal"/>
        <w:ind w:firstLine="540"/>
        <w:jc w:val="both"/>
      </w:pPr>
      <w:r>
        <w:t xml:space="preserve">5.13. Предусматривают в коллективных договорах специальные разделы, регулирующие вопросы занятости работников, в том числе отдельных категорий работников, включая женщин, </w:t>
      </w:r>
      <w:r>
        <w:lastRenderedPageBreak/>
        <w:t>совмещающих обязанности по воспитанию детей с трудовой занятостью;</w:t>
      </w:r>
    </w:p>
    <w:p w:rsidR="00A2563B" w:rsidRDefault="00A2563B">
      <w:pPr>
        <w:pStyle w:val="ConsPlusNormal"/>
        <w:ind w:firstLine="540"/>
        <w:jc w:val="both"/>
      </w:pPr>
      <w:r>
        <w:t>5.14. При проведении мероприятий по сокращению численности или штата работников по возможности воздерживаются от увольнения работников, являющихся единственными кормильцами (в семье которых нет других работников с самостоятельным заработком);</w:t>
      </w:r>
    </w:p>
    <w:p w:rsidR="00A2563B" w:rsidRDefault="00A2563B">
      <w:pPr>
        <w:pStyle w:val="ConsPlusNormal"/>
        <w:ind w:firstLine="540"/>
        <w:jc w:val="both"/>
      </w:pPr>
      <w:r>
        <w:t>5.15. Все вопросы, связанные с массовым высвобождением работников, принимаются с учетом мнения выборного профсоюзного органа организации;</w:t>
      </w:r>
    </w:p>
    <w:p w:rsidR="00A2563B" w:rsidRDefault="00A2563B">
      <w:pPr>
        <w:pStyle w:val="ConsPlusNormal"/>
        <w:ind w:firstLine="540"/>
        <w:jc w:val="both"/>
      </w:pPr>
      <w:r>
        <w:t>5.16. Выделяют или создают рабочие места для трудоустройства инвалидов, обеспечивают им условия труда в соответствии с индивидуальной программой реабилитации;</w:t>
      </w:r>
    </w:p>
    <w:p w:rsidR="00A2563B" w:rsidRDefault="00A2563B">
      <w:pPr>
        <w:pStyle w:val="ConsPlusNormal"/>
        <w:ind w:firstLine="540"/>
        <w:jc w:val="both"/>
      </w:pPr>
      <w:r>
        <w:t>5.17. Принимают меры по созданию надомных рабочих мест, использованию форм неполной занятости с гибким графиком работы и (или) неполным рабочим днем;</w:t>
      </w:r>
    </w:p>
    <w:p w:rsidR="00A2563B" w:rsidRDefault="00A2563B">
      <w:pPr>
        <w:pStyle w:val="ConsPlusNormal"/>
        <w:ind w:firstLine="540"/>
        <w:jc w:val="both"/>
      </w:pPr>
      <w:r>
        <w:t>5.18. Принимают меры по обеспечению доступности инвалидов-колясочников к рабочим местам.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>5.19. Оказывают бесплатную консультативную, правовую помощь профсоюзным организациям и членам профсоюзов в вопросах занятости, приема на работу и увольнения, в разработке раздела коллективного договора, регулирующего занятость работников, оформлении трудовых договоров;</w:t>
      </w:r>
    </w:p>
    <w:p w:rsidR="00A2563B" w:rsidRDefault="00A2563B">
      <w:pPr>
        <w:pStyle w:val="ConsPlusNormal"/>
        <w:ind w:firstLine="540"/>
        <w:jc w:val="both"/>
      </w:pPr>
      <w:r>
        <w:t xml:space="preserve">5.20. Осуществляют в организациях профсоюзный </w:t>
      </w:r>
      <w:proofErr w:type="gramStart"/>
      <w:r>
        <w:t>контроль за</w:t>
      </w:r>
      <w:proofErr w:type="gramEnd"/>
      <w:r>
        <w:t xml:space="preserve"> занятостью и соблюдением законодательства в области занятости. Взаимодействуют с органами государственного надзора и контроля по вопросам соблюдения в организациях законодательства о труде;</w:t>
      </w:r>
    </w:p>
    <w:p w:rsidR="00A2563B" w:rsidRDefault="00A2563B">
      <w:pPr>
        <w:pStyle w:val="ConsPlusNormal"/>
        <w:ind w:firstLine="540"/>
        <w:jc w:val="both"/>
      </w:pPr>
      <w:r>
        <w:t>5.21. Вносят на рассмотрение органов местного самоуправления предложения о перенесении сроков или временном прекращении реализации мероприятий, связанных с массовым высвобождением работников;</w:t>
      </w:r>
    </w:p>
    <w:p w:rsidR="00A2563B" w:rsidRDefault="00A2563B">
      <w:pPr>
        <w:pStyle w:val="ConsPlusNormal"/>
        <w:ind w:firstLine="540"/>
        <w:jc w:val="both"/>
      </w:pPr>
      <w:r>
        <w:t>5.22. При сокращении рабочих мест выборный профсоюзный орган организации проводит консультации и переговоры с работодателями по вопросам занятости, переобучения высвобождающихся работников, трудоустройству их внутри организации;</w:t>
      </w:r>
    </w:p>
    <w:p w:rsidR="00A2563B" w:rsidRDefault="00A2563B">
      <w:pPr>
        <w:pStyle w:val="ConsPlusNormal"/>
        <w:ind w:firstLine="540"/>
        <w:jc w:val="both"/>
      </w:pPr>
      <w:r>
        <w:t>5.23. Через отраслевые соглашения и коллективные договоры организаций добиваются сохранения рабочих мест, выработки системы мер по поддержке работников, высвобождаемых с организаций, заключения с работниками (с их согласия) договоров о повышении квалификации, переобучении;</w:t>
      </w:r>
    </w:p>
    <w:p w:rsidR="00A2563B" w:rsidRDefault="00A2563B">
      <w:pPr>
        <w:pStyle w:val="ConsPlusNormal"/>
        <w:ind w:firstLine="540"/>
        <w:jc w:val="both"/>
      </w:pPr>
      <w:r>
        <w:t>5.24. Готовят предложения и заключения по областным нормативным актам в области занятости и трудоустройства;</w:t>
      </w:r>
    </w:p>
    <w:p w:rsidR="00A2563B" w:rsidRDefault="00A2563B">
      <w:pPr>
        <w:pStyle w:val="ConsPlusNormal"/>
        <w:ind w:firstLine="540"/>
        <w:jc w:val="both"/>
      </w:pPr>
      <w:r>
        <w:t xml:space="preserve">5.25. </w:t>
      </w:r>
      <w:proofErr w:type="gramStart"/>
      <w:r>
        <w:t>Рекомендуют включать в коллективные договоры положения, гарантирующие защиту прав и интересов инвалидов, женщин, воспитывающих детей, а также создание условий труда для указанных категорий граждан, включая создание надомных рабочих мест, использование форм неполной занятости с гибким графиком работы и (или) неполным рабочим днем, средств, способствующих повышению мобильности инвалидов и другие.</w:t>
      </w:r>
      <w:proofErr w:type="gramEnd"/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VI. Социальные гарантии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Стороны пришли к соглашению:</w:t>
      </w:r>
    </w:p>
    <w:p w:rsidR="00A2563B" w:rsidRDefault="00A2563B">
      <w:pPr>
        <w:pStyle w:val="ConsPlusNormal"/>
        <w:ind w:firstLine="540"/>
        <w:jc w:val="both"/>
      </w:pPr>
      <w:r>
        <w:t>6.1. Проводить согласованную политику в области организации детского отдыха, для чего:</w:t>
      </w:r>
    </w:p>
    <w:p w:rsidR="00A2563B" w:rsidRDefault="00A2563B">
      <w:pPr>
        <w:pStyle w:val="ConsPlusNormal"/>
        <w:ind w:firstLine="540"/>
        <w:jc w:val="both"/>
      </w:pPr>
      <w:r>
        <w:t>6.1.1. Сохранять, укреплять и развивать инфраструктуру отдыха и оздоровления детей, для этого использовать базу всех видов лагерей, санаторно-курортных организаций, а также образовательных организаций;</w:t>
      </w:r>
    </w:p>
    <w:p w:rsidR="00A2563B" w:rsidRDefault="00A2563B">
      <w:pPr>
        <w:pStyle w:val="ConsPlusNormal"/>
        <w:ind w:firstLine="540"/>
        <w:jc w:val="both"/>
      </w:pPr>
      <w:r>
        <w:t>6.1.2. Обеспечить развитие различных форм отдыха, оздоровления и занятости детей, в том числе загородные лагеря, лагеря труда и отдыха, профильные и спортивные лагеря;</w:t>
      </w:r>
    </w:p>
    <w:p w:rsidR="00A2563B" w:rsidRDefault="00A2563B">
      <w:pPr>
        <w:pStyle w:val="ConsPlusNormal"/>
        <w:ind w:firstLine="540"/>
        <w:jc w:val="both"/>
      </w:pPr>
      <w:r>
        <w:t>6.1.3. Предусмотреть в коллективных договорах и соглашениях проведение и финансирование за счет средств работодателей мероприятий по созданию условий для отдыха и лечения работников и их детей;</w:t>
      </w:r>
    </w:p>
    <w:p w:rsidR="00A2563B" w:rsidRDefault="00A2563B">
      <w:pPr>
        <w:pStyle w:val="ConsPlusNormal"/>
        <w:ind w:firstLine="540"/>
        <w:jc w:val="both"/>
      </w:pPr>
      <w:r>
        <w:t>6.1.4. Содействовать распространению опыта реализации корпоративных социальных программ, направленных на поддержание здоровья на рабочем месте, включая профилактику заболеваний, вызванных вирусом иммунодефицита (ВИЧ-инфекций).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 xml:space="preserve">6.2. В рамках своих полномочий организует государственное регулирование и </w:t>
      </w:r>
      <w:proofErr w:type="gramStart"/>
      <w:r>
        <w:t>контроль за</w:t>
      </w:r>
      <w:proofErr w:type="gramEnd"/>
      <w:r>
        <w:t xml:space="preserve"> ценами на жизненно необходимые и важнейшие лекарственные препараты путем установления предельных оптовых и предельных розничных надбавок к ценам, дифференцированных по стоимости, исходя из фактической отпускной цены производителя;</w:t>
      </w:r>
    </w:p>
    <w:p w:rsidR="00A2563B" w:rsidRDefault="00A2563B">
      <w:pPr>
        <w:pStyle w:val="ConsPlusNormal"/>
        <w:ind w:firstLine="540"/>
        <w:jc w:val="both"/>
      </w:pPr>
      <w:r>
        <w:t>6.3. Организует обеспечение работы постоянно действующей областной межведомственной комиссии по обеспечению прав детей на отдых и оздоровление;</w:t>
      </w:r>
    </w:p>
    <w:p w:rsidR="00A2563B" w:rsidRDefault="00A2563B">
      <w:pPr>
        <w:pStyle w:val="ConsPlusNormal"/>
        <w:ind w:firstLine="540"/>
        <w:jc w:val="both"/>
      </w:pPr>
      <w:r>
        <w:t>6.4. Организует ежеквартальный расчет величины прожиточного минимума на душу населения и по основным социально-демографическим группам населения области. Организует проведение расчета потребительского минимального бюджета семьи из 3 человек с предоставлением данных Сторонам Соглашения для возможного ориентира при прогнозировании политики оплаты труда коммерческими организациями;</w:t>
      </w:r>
    </w:p>
    <w:p w:rsidR="00A2563B" w:rsidRDefault="00A2563B">
      <w:pPr>
        <w:pStyle w:val="ConsPlusNormal"/>
        <w:ind w:firstLine="540"/>
        <w:jc w:val="both"/>
      </w:pPr>
      <w:r>
        <w:t>6.5. Организует разработку нормативных актов в области проведения жилищно-коммунальной реформы, обеспечения граждан жилыми помещениями с учетом мнения сторон Соглашения;</w:t>
      </w:r>
    </w:p>
    <w:p w:rsidR="00A2563B" w:rsidRDefault="00A2563B">
      <w:pPr>
        <w:pStyle w:val="ConsPlusNormal"/>
        <w:ind w:firstLine="540"/>
        <w:jc w:val="both"/>
      </w:pPr>
      <w:r>
        <w:t>6.6. При рассмотрении ходатайств организаций о награждении работников государственными и ведомственными наградами учитывает мнение соответствующих отраслевых профсоюзных органов.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>6.7. Передают бесплатно каждому работнику по окончании календарного года по его обращению копию сведений, представленных по нему в территориальный орган Пенсионного фонда Российской Федерации для индивидуального (персонифицированного) учета для включения их в индивидуальный лицевой счет работника;</w:t>
      </w:r>
    </w:p>
    <w:p w:rsidR="00A2563B" w:rsidRDefault="00A2563B">
      <w:pPr>
        <w:pStyle w:val="ConsPlusNormal"/>
        <w:ind w:firstLine="540"/>
        <w:jc w:val="both"/>
      </w:pPr>
      <w:r>
        <w:t>6.8. Предусматривают через коллективные договоры:</w:t>
      </w:r>
    </w:p>
    <w:p w:rsidR="00A2563B" w:rsidRDefault="00A2563B">
      <w:pPr>
        <w:pStyle w:val="ConsPlusNormal"/>
        <w:ind w:firstLine="540"/>
        <w:jc w:val="both"/>
      </w:pPr>
      <w:r>
        <w:t>6.8.1. Образование за счет прибыли Фонда социального развития на осуществление комплексной социальной политики в организации;</w:t>
      </w:r>
    </w:p>
    <w:p w:rsidR="00A2563B" w:rsidRDefault="00A2563B">
      <w:pPr>
        <w:pStyle w:val="ConsPlusNormal"/>
        <w:ind w:firstLine="540"/>
        <w:jc w:val="both"/>
      </w:pPr>
      <w:r>
        <w:t>6.8.2. Осуществление дополнительной социальной поддержки малоимущих категорий работников, нуждающихся в помощи, а также пенсионеров, инвалидов труда - бывших работников организации;</w:t>
      </w:r>
    </w:p>
    <w:p w:rsidR="00A2563B" w:rsidRDefault="00A2563B">
      <w:pPr>
        <w:pStyle w:val="ConsPlusNormal"/>
        <w:ind w:firstLine="540"/>
        <w:jc w:val="both"/>
      </w:pPr>
      <w:r>
        <w:t>6.8.3. Отчисления финансовых сре</w:t>
      </w:r>
      <w:proofErr w:type="gramStart"/>
      <w:r>
        <w:t>дств пр</w:t>
      </w:r>
      <w:proofErr w:type="gramEnd"/>
      <w:r>
        <w:t>офсоюзным организациям на культурно-массовую и физкультурно-оздоровительную работу среди работников организации;</w:t>
      </w:r>
    </w:p>
    <w:p w:rsidR="00A2563B" w:rsidRDefault="00A2563B">
      <w:pPr>
        <w:pStyle w:val="ConsPlusNormal"/>
        <w:ind w:firstLine="540"/>
        <w:jc w:val="both"/>
      </w:pPr>
      <w:r>
        <w:t>6.8.4. Организацию оздоровительного отдыха детей и подростков работников, финансирование хозяйственного содержания детских оздоровительных лагерей, баз отдыха и профилакториев, принадлежащих организациям различных форм собственности;</w:t>
      </w:r>
    </w:p>
    <w:p w:rsidR="00A2563B" w:rsidRDefault="00A2563B">
      <w:pPr>
        <w:pStyle w:val="ConsPlusNormal"/>
        <w:ind w:firstLine="540"/>
        <w:jc w:val="both"/>
      </w:pPr>
      <w:r>
        <w:t xml:space="preserve">6.8.5. Возможность приобретения горячего обеда для работающих и организацию достойных условий принятия пищи; при наличии финансовых возможностей - частичную или полную компенсацию </w:t>
      </w:r>
      <w:proofErr w:type="gramStart"/>
      <w:r>
        <w:t>работающим</w:t>
      </w:r>
      <w:proofErr w:type="gramEnd"/>
      <w:r>
        <w:t xml:space="preserve"> стоимости обеда;</w:t>
      </w:r>
    </w:p>
    <w:p w:rsidR="00A2563B" w:rsidRDefault="00A2563B">
      <w:pPr>
        <w:pStyle w:val="ConsPlusNormal"/>
        <w:ind w:firstLine="540"/>
        <w:jc w:val="both"/>
      </w:pPr>
      <w:r>
        <w:t>6.9. Не допускают дискриминации в сфере труда и занятости мужчин, женщин и молодежи, инфицированных вирусом ВИЧ/СПИД.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>6.10. Через коллективный договор участвуют в подготовке программ адресной социальной помощи малоимущим категориям работников, инвалидам и пенсионерам - бывшим работникам организации;</w:t>
      </w:r>
    </w:p>
    <w:p w:rsidR="00A2563B" w:rsidRDefault="00A2563B">
      <w:pPr>
        <w:pStyle w:val="ConsPlusNormal"/>
        <w:ind w:firstLine="540"/>
        <w:jc w:val="both"/>
      </w:pPr>
      <w:r>
        <w:t>6.11. Оказывают материальную помощь нуждающимся членам профсоюзов;</w:t>
      </w:r>
    </w:p>
    <w:p w:rsidR="00A2563B" w:rsidRDefault="00A2563B">
      <w:pPr>
        <w:pStyle w:val="ConsPlusNormal"/>
        <w:ind w:firstLine="540"/>
        <w:jc w:val="both"/>
      </w:pPr>
      <w:r>
        <w:t>6.12. Рассматривают проекты областных законов и других нормативных актов, регулирующих социально-экономические гарантии и права граждан, и направляют свои предложения в соответствующие органы власти;</w:t>
      </w:r>
    </w:p>
    <w:p w:rsidR="00A2563B" w:rsidRDefault="00A2563B">
      <w:pPr>
        <w:pStyle w:val="ConsPlusNormal"/>
        <w:ind w:firstLine="540"/>
        <w:jc w:val="both"/>
      </w:pPr>
      <w:r>
        <w:t>6.13. На основе Соглашения о взаимодействии Новгородского регионального отделения Фонда социального страхования Российской Федерации и Новгородской областной Федерации профсоюзов участвуют в разработке мероприятий по обеспечению гарантированных государством выплат за счет средств социального страхования;</w:t>
      </w:r>
    </w:p>
    <w:p w:rsidR="00A2563B" w:rsidRDefault="00A2563B">
      <w:pPr>
        <w:pStyle w:val="ConsPlusNormal"/>
        <w:ind w:firstLine="540"/>
        <w:jc w:val="both"/>
      </w:pPr>
      <w:r>
        <w:t>6.14. Участвуют в организации и проведении оздоровления детей и подростков работающих граждан. Оказывают материальную помощь членам профсоюза, имеющим среднедушевые денежные доходы в семье ниже региональной величины прожиточного минимума, при приобретении путевок для их детей.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>6.15. Способствуют разработке коллективного договора, устанавливающего социальные гарантии для работников, а также взаимные обязательства сторон по профилактике ВИЧ/</w:t>
      </w:r>
      <w:proofErr w:type="spellStart"/>
      <w:r>
        <w:t>СПИДа</w:t>
      </w:r>
      <w:proofErr w:type="spellEnd"/>
      <w:r>
        <w:t xml:space="preserve"> на рабочих местах, защите права на труд для работников, живущих с ВИЧ/СПИД.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VII. Молодежная политика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7.1. В области работы с молодежью Стороны Соглашения определяют </w:t>
      </w:r>
      <w:proofErr w:type="gramStart"/>
      <w:r>
        <w:t>приоритетными</w:t>
      </w:r>
      <w:proofErr w:type="gramEnd"/>
      <w:r>
        <w:t xml:space="preserve"> следующие направления:</w:t>
      </w:r>
    </w:p>
    <w:p w:rsidR="00A2563B" w:rsidRDefault="00A2563B">
      <w:pPr>
        <w:pStyle w:val="ConsPlusNormal"/>
        <w:ind w:firstLine="540"/>
        <w:jc w:val="both"/>
      </w:pPr>
      <w:r>
        <w:t>реализация государственной и региональной молодежной политики и молодежной политики Профсоюзов как единой государственной политики в Российской Федерации;</w:t>
      </w:r>
    </w:p>
    <w:p w:rsidR="00A2563B" w:rsidRDefault="00A2563B">
      <w:pPr>
        <w:pStyle w:val="ConsPlusNormal"/>
        <w:ind w:firstLine="540"/>
        <w:jc w:val="both"/>
      </w:pPr>
      <w:r>
        <w:t>осуществление социально-экономической защиты работающей и учащейся молодежи, создание молодым работникам достойных и привлекательных условий для высокоэффективного безопасного труда, обеспечение достаточного числа рабочих мест с уровнем дохода, обеспечивающим достойную жизнь;</w:t>
      </w:r>
    </w:p>
    <w:p w:rsidR="00A2563B" w:rsidRDefault="00A2563B">
      <w:pPr>
        <w:pStyle w:val="ConsPlusNormal"/>
        <w:ind w:firstLine="540"/>
        <w:jc w:val="both"/>
      </w:pPr>
      <w:r>
        <w:t>поддержка молодых людей, привлечение их к формированию и реализации молодежных программ, разработке соглашений, коллективных договоров, а также к активному и созидательному участию в жизни организации, профсоюзном, молодежном движении и других общественных организациях;</w:t>
      </w:r>
    </w:p>
    <w:p w:rsidR="00A2563B" w:rsidRDefault="00A2563B">
      <w:pPr>
        <w:pStyle w:val="ConsPlusNormal"/>
        <w:ind w:firstLine="540"/>
        <w:jc w:val="both"/>
      </w:pPr>
      <w:r>
        <w:t>поддержка молодежи на этапе социального, культурного, духовного и физического развития, выбора жизненного пути, образования, начала профессионально-трудовой и предпринимательской деятельности, создания и укрепления семьи;</w:t>
      </w:r>
    </w:p>
    <w:p w:rsidR="00A2563B" w:rsidRDefault="00A2563B">
      <w:pPr>
        <w:pStyle w:val="ConsPlusNormal"/>
        <w:ind w:firstLine="540"/>
        <w:jc w:val="both"/>
      </w:pPr>
      <w:r>
        <w:t>содействие обучению, трудоустройству, профессиональному росту и занятости молодежи, обеспечению молодых семей жильем и местами в детских дошкольных учреждениях, социальной поддержки учащихся, студентов, а также молодых людей, находящихся в трудной жизненной ситуации;</w:t>
      </w:r>
    </w:p>
    <w:p w:rsidR="00A2563B" w:rsidRDefault="00A2563B">
      <w:pPr>
        <w:pStyle w:val="ConsPlusNormal"/>
        <w:ind w:firstLine="540"/>
        <w:jc w:val="both"/>
      </w:pPr>
      <w:r>
        <w:t>реализация общественно значимых инициатив молодых граждан, деятельности молодежных общественных объединений в организациях области.</w:t>
      </w:r>
    </w:p>
    <w:p w:rsidR="00A2563B" w:rsidRDefault="00A2563B">
      <w:pPr>
        <w:pStyle w:val="ConsPlusNormal"/>
        <w:ind w:firstLine="540"/>
        <w:jc w:val="both"/>
      </w:pPr>
      <w:r>
        <w:t>Стороны Соглашения совместно:</w:t>
      </w:r>
    </w:p>
    <w:p w:rsidR="00A2563B" w:rsidRDefault="00A2563B">
      <w:pPr>
        <w:pStyle w:val="ConsPlusNormal"/>
        <w:ind w:firstLine="540"/>
        <w:jc w:val="both"/>
      </w:pPr>
      <w:r>
        <w:t>7.2. Проводят согласованную политику в области организации массовых, социальных, трудовых, культурных, спортивных и других молодежных мероприятий, организации полноценного досуга и отдыха детей и молодежи, для чего развивают работу профильных лагерей для оздоровления детей и подростков;</w:t>
      </w:r>
    </w:p>
    <w:p w:rsidR="00A2563B" w:rsidRDefault="00A2563B">
      <w:pPr>
        <w:pStyle w:val="ConsPlusNormal"/>
        <w:ind w:firstLine="540"/>
        <w:jc w:val="both"/>
      </w:pPr>
      <w:r>
        <w:t>7.3. Разрабатывают систему мер по изданию и совершенствованию нормативно-правовых актов в сфере государственной и общественной поддержки, а также защиты законных прав и интересов молодых граждан;</w:t>
      </w:r>
    </w:p>
    <w:p w:rsidR="00A2563B" w:rsidRDefault="00A2563B">
      <w:pPr>
        <w:pStyle w:val="ConsPlusNormal"/>
        <w:ind w:firstLine="540"/>
        <w:jc w:val="both"/>
      </w:pPr>
      <w:r>
        <w:t xml:space="preserve">7.4. Осуществляют эффективное взаимодействие в области реализации молодежной политики и совместного </w:t>
      </w:r>
      <w:proofErr w:type="gramStart"/>
      <w:r>
        <w:t>контроля за</w:t>
      </w:r>
      <w:proofErr w:type="gramEnd"/>
      <w:r>
        <w:t xml:space="preserve"> обеспечением правовых и социальных гарантий молодежи;</w:t>
      </w:r>
    </w:p>
    <w:p w:rsidR="00A2563B" w:rsidRDefault="00A2563B">
      <w:pPr>
        <w:pStyle w:val="ConsPlusNormal"/>
        <w:ind w:firstLine="540"/>
        <w:jc w:val="both"/>
      </w:pPr>
      <w:r>
        <w:t>7.5. Содействуют привлечению и закреплению молодежи в организациях. Реализуют совместные мероприятия по взаимодействию с работающей молодежью и целевые программы, направленные на решение молодежных проблем;</w:t>
      </w:r>
    </w:p>
    <w:p w:rsidR="00A2563B" w:rsidRDefault="00A2563B">
      <w:pPr>
        <w:pStyle w:val="ConsPlusNormal"/>
        <w:ind w:firstLine="540"/>
        <w:jc w:val="both"/>
      </w:pPr>
      <w:r>
        <w:t>7.6. Обобщают и распространяют положительный опыт работы с молодежью в организациях, городских и сельских поселениях области, организуют освещение лучшего опыта работы в средствах массовой информации;</w:t>
      </w:r>
    </w:p>
    <w:p w:rsidR="00A2563B" w:rsidRDefault="00A2563B">
      <w:pPr>
        <w:pStyle w:val="ConsPlusNormal"/>
        <w:ind w:firstLine="540"/>
        <w:jc w:val="both"/>
      </w:pPr>
      <w:r>
        <w:t>7.7. Содействуют привлечению молодежи к непосредственному участию в переговорах с работодателями, представителями исполнительной власти, в формировании предложений по специфическим молодежным проблемам в сфере трудовых отношений.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t>7.8. Организует реализацию мероприятий в области молодежной политики;</w:t>
      </w:r>
    </w:p>
    <w:p w:rsidR="00A2563B" w:rsidRDefault="00A2563B">
      <w:pPr>
        <w:pStyle w:val="ConsPlusNormal"/>
        <w:ind w:firstLine="540"/>
        <w:jc w:val="both"/>
      </w:pPr>
      <w:r>
        <w:t>7.9. Организует создание условий для всесторонней занятости молодежи;</w:t>
      </w:r>
    </w:p>
    <w:p w:rsidR="00A2563B" w:rsidRDefault="00A2563B">
      <w:pPr>
        <w:pStyle w:val="ConsPlusNormal"/>
        <w:ind w:firstLine="540"/>
        <w:jc w:val="both"/>
      </w:pPr>
      <w:r>
        <w:t>7.10. Организует обеспечение проведения конкурсов, олимпиад, фестивалей по различным направлениям творческой реализации молодежи, в том числе в области профессиональной и предпринимательской деятельности;</w:t>
      </w:r>
    </w:p>
    <w:p w:rsidR="00A2563B" w:rsidRDefault="00A2563B">
      <w:pPr>
        <w:pStyle w:val="ConsPlusNormal"/>
        <w:ind w:firstLine="540"/>
        <w:jc w:val="both"/>
      </w:pPr>
      <w:r>
        <w:t>7.11. Организует проведение спортивных соревнований среди молодежи по массовым видам спорта. Создает условия для развития массовых видов молодежного туризма;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>7.12. Принимает участие в организации летнего оздоровления детей, подростков и молодежи в городских, загородных и профильных лагерях;</w:t>
      </w:r>
    </w:p>
    <w:p w:rsidR="00A2563B" w:rsidRDefault="00A2563B">
      <w:pPr>
        <w:pStyle w:val="ConsPlusNormal"/>
        <w:ind w:firstLine="540"/>
        <w:jc w:val="both"/>
      </w:pPr>
      <w:r>
        <w:t>7.13. Организует обеспечение поддержки и развития различных форм воспитательной работы в специализированных учреждениях, в образовательных организациях, реализующих дополнительные образовательные программы, молодежных учреждениях, в подростковых и молодежных клубах по месту жительства;</w:t>
      </w:r>
    </w:p>
    <w:p w:rsidR="00A2563B" w:rsidRDefault="00A2563B">
      <w:pPr>
        <w:pStyle w:val="ConsPlusNormal"/>
        <w:ind w:firstLine="540"/>
        <w:jc w:val="both"/>
      </w:pPr>
      <w:r>
        <w:t>7.14. Организует реализацию мер по социальной поддержке студенческой молодежи.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 xml:space="preserve">7.15. </w:t>
      </w:r>
      <w:proofErr w:type="gramStart"/>
      <w:r>
        <w:t xml:space="preserve">Предусматривают разработку корпоративных мероприятий по работе с молодежью и в пределах существующих финансовых возможностей реализуют меры по оказанию поддержки молодым людям, молодым семьям, в том числе в рамках развития практики благотворительной деятельности по направлениям социальной и молодежной политики, отнесенных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proofErr w:type="gramEnd"/>
      <w:r>
        <w:t xml:space="preserve"> ноября 2008 года N 1662-р, к числу приоритетных направлений;</w:t>
      </w:r>
    </w:p>
    <w:p w:rsidR="00A2563B" w:rsidRDefault="00A2563B">
      <w:pPr>
        <w:pStyle w:val="ConsPlusNormal"/>
        <w:ind w:firstLine="540"/>
        <w:jc w:val="both"/>
      </w:pPr>
      <w:r>
        <w:t>7.16. Совместно с Профсоюзами способствуют созданию в организациях вне зависимости от организационно-правовых форм и форм собственности молодежных советов (комиссий) профсоюзных организаций;</w:t>
      </w:r>
    </w:p>
    <w:p w:rsidR="00A2563B" w:rsidRDefault="00A2563B">
      <w:pPr>
        <w:pStyle w:val="ConsPlusNormal"/>
        <w:ind w:firstLine="540"/>
        <w:jc w:val="both"/>
      </w:pPr>
      <w:r>
        <w:t>7.17. Совместно с Профсоюзами проводят конкурсы профессионального мастерства на звание "Лучший молодой рабочий по профессии", "Лучший молодой специалист";</w:t>
      </w:r>
    </w:p>
    <w:p w:rsidR="00A2563B" w:rsidRDefault="00A2563B">
      <w:pPr>
        <w:pStyle w:val="ConsPlusNormal"/>
        <w:ind w:firstLine="540"/>
        <w:jc w:val="both"/>
      </w:pPr>
      <w:r>
        <w:t>7.18. Возрождают шефство организаций над учебными заведениями на договорных началах, предоставляют возможность прохождения производственной практики учащимся и студентам начального, среднего, высшего профессионального образования на базе организации согласно заключенным договорам;</w:t>
      </w:r>
    </w:p>
    <w:p w:rsidR="00A2563B" w:rsidRDefault="00A2563B">
      <w:pPr>
        <w:pStyle w:val="ConsPlusNormal"/>
        <w:ind w:firstLine="540"/>
        <w:jc w:val="both"/>
      </w:pPr>
      <w:r>
        <w:t>7.19. Проводят с Профсоюзами торжественные мероприятия "Посвящение в рабочий класс", а также торжественные проводы молодых работников организации в ряды Вооруженных Сил Российской Федерации;</w:t>
      </w:r>
    </w:p>
    <w:p w:rsidR="00A2563B" w:rsidRDefault="00A2563B">
      <w:pPr>
        <w:pStyle w:val="ConsPlusNormal"/>
        <w:ind w:firstLine="540"/>
        <w:jc w:val="both"/>
      </w:pPr>
      <w:r>
        <w:t>7.20. Совместно с Профсоюзами способствуют организации работы с молодежью, проводят спортивные, культурно-массовые, оздоровительные мероприятия;</w:t>
      </w:r>
    </w:p>
    <w:p w:rsidR="00A2563B" w:rsidRDefault="00A2563B">
      <w:pPr>
        <w:pStyle w:val="ConsPlusNormal"/>
        <w:ind w:firstLine="540"/>
        <w:jc w:val="both"/>
      </w:pPr>
      <w:r>
        <w:t>7.21. Совместно с Профсоюзами содействуют проведению тематических молодежных вечеров (КВН, фестивали авторской и исполнительской песни молодых работников организации, "Новый год", "Молодая семья", "Рабочая династия", творческие вечера молодых специалистов), выделяют денежные средства, помещения, необходимое оборудование для их проведения;</w:t>
      </w:r>
    </w:p>
    <w:p w:rsidR="00A2563B" w:rsidRDefault="00A2563B">
      <w:pPr>
        <w:pStyle w:val="ConsPlusNormal"/>
        <w:ind w:firstLine="540"/>
        <w:jc w:val="both"/>
      </w:pPr>
      <w:r>
        <w:t>7.22. Совместно с Профсоюзами способствуют организации различных спортивных мероприятий среди молодежи, соревнований, спортивных праздников, выделяют средства для их проведения и поощрения победителей.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>7.23. Участвуют в разработке и реализации программ по поддержке молодежи, занятости и профессионального обучения;</w:t>
      </w:r>
    </w:p>
    <w:p w:rsidR="00A2563B" w:rsidRDefault="00A2563B">
      <w:pPr>
        <w:pStyle w:val="ConsPlusNormal"/>
        <w:ind w:firstLine="540"/>
        <w:jc w:val="both"/>
      </w:pPr>
      <w:r>
        <w:t>7.24. Вносят предложения по включению специальных разделов по вопросам защиты социально-трудовых прав молодежи в коллективные договоры организаций и учреждений области;</w:t>
      </w:r>
    </w:p>
    <w:p w:rsidR="00A2563B" w:rsidRDefault="00A2563B">
      <w:pPr>
        <w:pStyle w:val="ConsPlusNormal"/>
        <w:ind w:firstLine="540"/>
        <w:jc w:val="both"/>
      </w:pPr>
      <w:r>
        <w:t>7.25. Создают в отраслевых областных и первичных профсоюзных организациях молодежные комиссии (советы, комитеты) по работе с молодежью, содействуют созданию и работе молодежных организаций и объединений в организациях, учреждениях;</w:t>
      </w:r>
    </w:p>
    <w:p w:rsidR="00A2563B" w:rsidRDefault="00A2563B">
      <w:pPr>
        <w:pStyle w:val="ConsPlusNormal"/>
        <w:ind w:firstLine="540"/>
        <w:jc w:val="both"/>
      </w:pPr>
      <w:r>
        <w:t>7.26. Вовлекают молодежь в члены профессиональных союзов;</w:t>
      </w:r>
    </w:p>
    <w:p w:rsidR="00A2563B" w:rsidRDefault="00A2563B">
      <w:pPr>
        <w:pStyle w:val="ConsPlusNormal"/>
        <w:ind w:firstLine="540"/>
        <w:jc w:val="both"/>
      </w:pPr>
      <w:r>
        <w:t>7.27. Привлекают молодежь к формированию и реализации программ, направленных на мотивацию профсоюзного членства, к разработке соглашений и коллективных договоров;</w:t>
      </w:r>
    </w:p>
    <w:p w:rsidR="00A2563B" w:rsidRDefault="00A2563B">
      <w:pPr>
        <w:pStyle w:val="ConsPlusNormal"/>
        <w:ind w:firstLine="540"/>
        <w:jc w:val="both"/>
      </w:pPr>
      <w:r>
        <w:t>7.28. Присуждают ежегодно отраслевые премии профсоюзов для поощрения членов профсоюзов из числа молодежи, добившихся высоких показателей в труде и учебе, принимающих активное участие в работе профсоюзов;</w:t>
      </w:r>
    </w:p>
    <w:p w:rsidR="00A2563B" w:rsidRDefault="00A2563B">
      <w:pPr>
        <w:pStyle w:val="ConsPlusNormal"/>
        <w:ind w:firstLine="540"/>
        <w:jc w:val="both"/>
      </w:pPr>
      <w:r>
        <w:t>7.29. Содействуют и оказывают помощь в организации массовых трудовых, культурных, спортивных мероприятий для молодежи, а также в организации их досуга и отдыха.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lastRenderedPageBreak/>
        <w:t>VIII. Развитие социального партнерства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В целях повышения эффективности взаимодействия социальных партнеров, развития гражданского общества и системы социального партнерства Стороны Соглашения:</w:t>
      </w:r>
    </w:p>
    <w:p w:rsidR="00A2563B" w:rsidRDefault="00A2563B">
      <w:pPr>
        <w:pStyle w:val="ConsPlusNormal"/>
        <w:ind w:firstLine="540"/>
        <w:jc w:val="both"/>
      </w:pPr>
      <w:r>
        <w:t>8.1. Взаимно обеспечивают представителям Сторон возможность принимать участие на всех уровнях в рассмотрении социально-трудовых вопросов;</w:t>
      </w:r>
    </w:p>
    <w:p w:rsidR="00A2563B" w:rsidRDefault="00A2563B">
      <w:pPr>
        <w:pStyle w:val="ConsPlusNormal"/>
        <w:ind w:firstLine="540"/>
        <w:jc w:val="both"/>
      </w:pPr>
      <w:r>
        <w:t xml:space="preserve">8.2. </w:t>
      </w:r>
      <w:proofErr w:type="gramStart"/>
      <w:r>
        <w:t>Для регулирования социально-трудовых отношений считают необходимым заключение коллективных договоров в организациях всех организационно-правовых форм и форм собственности, а также признают возможным заключение двух-, трехсторонних региональных и территориальных отраслевых соглашений, территориальных соглашений на территории муниципальных образований и обязуются, в пределах своей компетенции, оказывать всестороннее содействие в развитии социального партнерства на всех уровнях;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>8.3. Оказывают практическое и методическое содействие заключению двух-, трехсторонних региональных и территориальных отраслевых соглашений, территориальных соглашений на территории муниципальных образований, коллективных договоров в организациях;</w:t>
      </w:r>
    </w:p>
    <w:p w:rsidR="00A2563B" w:rsidRDefault="00A2563B">
      <w:pPr>
        <w:pStyle w:val="ConsPlusNormal"/>
        <w:ind w:firstLine="540"/>
        <w:jc w:val="both"/>
      </w:pPr>
      <w:r>
        <w:t>8.4. Официально информируют друг друга о проектах принимаемых решений и нормативных актов по вопросам, включенным в настоящее Соглашение, другим трудовым, социально-экономическим вопросам;</w:t>
      </w:r>
    </w:p>
    <w:p w:rsidR="00A2563B" w:rsidRDefault="00A2563B">
      <w:pPr>
        <w:pStyle w:val="ConsPlusNormal"/>
        <w:ind w:firstLine="540"/>
        <w:jc w:val="both"/>
      </w:pPr>
      <w:r>
        <w:t>8.5. Не принимают нормативные правовые акты, регулирующие социально-трудовые права и гарантии граждан (работников), без учета предварительного мнения Сторон Соглашения;</w:t>
      </w:r>
    </w:p>
    <w:p w:rsidR="00A2563B" w:rsidRDefault="00A2563B">
      <w:pPr>
        <w:pStyle w:val="ConsPlusNormal"/>
        <w:ind w:firstLine="540"/>
        <w:jc w:val="both"/>
      </w:pPr>
      <w:r>
        <w:t>8.6. Взаимно обеспечивают представителям Сторон возможность принимать участие в рассмотрении на всех уровнях вопросов по проблемам, не включенным в настоящее Соглашение, но представляющим взаимный интерес;</w:t>
      </w:r>
    </w:p>
    <w:p w:rsidR="00A2563B" w:rsidRDefault="00A2563B">
      <w:pPr>
        <w:pStyle w:val="ConsPlusNormal"/>
        <w:ind w:firstLine="540"/>
        <w:jc w:val="both"/>
      </w:pPr>
      <w:r>
        <w:t>8.7. Способствуют предотвращению и принимают все зависящие от них меры по урегулированию коллективных трудовых споров, возникающих в области социально-трудовых отношений. Профсоюзы принимают на себя обязательства не выступать организаторами забастовок при выполнении обязательств настоящего Соглашения, отраслевых соглашений, соглашений, заключенных на уровне муниципального образования, коллективных договоров;</w:t>
      </w:r>
    </w:p>
    <w:p w:rsidR="00A2563B" w:rsidRDefault="00A2563B">
      <w:pPr>
        <w:pStyle w:val="ConsPlusNormal"/>
        <w:ind w:firstLine="540"/>
        <w:jc w:val="both"/>
      </w:pPr>
      <w:r>
        <w:t>8.8. При осуществлении экономической политики поддержки организаций учитывают их участие в социальном партнерстве в сфере труда;</w:t>
      </w:r>
    </w:p>
    <w:p w:rsidR="00A2563B" w:rsidRDefault="00A2563B">
      <w:pPr>
        <w:pStyle w:val="ConsPlusNormal"/>
        <w:ind w:firstLine="540"/>
        <w:jc w:val="both"/>
      </w:pPr>
      <w:r>
        <w:t>8.9. Проводят согласованную политику по созданию новых и укреплению действующих объединений работодателей и профсоюзных организаций в организациях всех форм собственности, в том числе в организациях с участием иностранного капитала;</w:t>
      </w:r>
    </w:p>
    <w:p w:rsidR="00A2563B" w:rsidRDefault="00A2563B">
      <w:pPr>
        <w:pStyle w:val="ConsPlusNormal"/>
        <w:ind w:firstLine="540"/>
        <w:jc w:val="both"/>
      </w:pPr>
      <w:r>
        <w:t xml:space="preserve">8.10. </w:t>
      </w:r>
      <w:proofErr w:type="gramStart"/>
      <w:r>
        <w:t>Содействуют осуществлению в учреждениях бюджетной сферы мероприятий по внесению изменений и дополнений в уставы учреждений в связи с изменением типа учреждения с обязательным участием первичных профсоюзных организаций, включая закрепление в уставе порядка принятия решения о назначении представителя работников автономного учреждения членом наблюдательного совета или досрочном прекращении его полномочий, предусматривающего включение представителя первичной профсоюзной организации (председателя профкома) в состав наблюдательного совета;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>8.11. Поддерживают инициативы работодателей в области корпоративной социальной ответственности, а также практику подготовки организациями социальных (нефинансовых) отчетов;</w:t>
      </w:r>
    </w:p>
    <w:p w:rsidR="00A2563B" w:rsidRDefault="00A2563B">
      <w:pPr>
        <w:pStyle w:val="ConsPlusNormal"/>
        <w:ind w:firstLine="540"/>
        <w:jc w:val="both"/>
      </w:pPr>
      <w:r>
        <w:t>8.12. Способствуют формированию территориальных трехсторонних комиссий по регулированию социально-трудовых отношений, полномочных представителей органов работодателей и работников;</w:t>
      </w:r>
    </w:p>
    <w:p w:rsidR="00A2563B" w:rsidRDefault="00A2563B">
      <w:pPr>
        <w:pStyle w:val="ConsPlusNormal"/>
        <w:ind w:firstLine="540"/>
        <w:jc w:val="both"/>
      </w:pPr>
      <w:r>
        <w:t>8.13. Учитывают результаты выполнения настоящего Соглашения, а также отраслевых соглашений, заключенных на федеральном, областном, местном уровнях, коллективного договора при рассмотрении кандидатур руководителей организаций, учреждений, представляемых к государственным и иным наградам и присвоению почетных званий.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IX. Гарантии деятельности профсоюзов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 и Работодатели: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>9.1. Соблюдают в соответствии с действующим законодательством и международными нормами права и гарантии профсоюзной деятельности, содействуют созданию и функционированию профессиональных союзов в организациях независимо от форм собственности, в том числе в зарубежных организациях, осуществляющих свою деятельность в регионе;</w:t>
      </w:r>
    </w:p>
    <w:p w:rsidR="00A2563B" w:rsidRDefault="00A2563B">
      <w:pPr>
        <w:pStyle w:val="ConsPlusNormal"/>
        <w:ind w:firstLine="540"/>
        <w:jc w:val="both"/>
      </w:pPr>
      <w:r>
        <w:t xml:space="preserve">9.2. </w:t>
      </w:r>
      <w:proofErr w:type="gramStart"/>
      <w:r>
        <w:t>Содействуют в соответствии с действующим законодательством, соглашениями и коллективными договорами безналичному удержанию профсоюзных взносов по добровольным заявлениям работников от фактически начисленной заработной платы, исчисленной с учетом дополнительных вознаграждений, надбавок стимулирующего характера к заработной плате, предусмотренных национальными проектами, и своевременно в сроки, установленные для выплаты зарплаты, осуществляют бесплатное перечисление их на расчетные счета профсоюзных организаций;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>9.3. Все установленные в организациях поощрительные системы и социальные гарантии в полном объеме распространяют на выборных профсоюзных работников;</w:t>
      </w:r>
    </w:p>
    <w:p w:rsidR="00A2563B" w:rsidRDefault="00A2563B">
      <w:pPr>
        <w:pStyle w:val="ConsPlusNormal"/>
        <w:ind w:firstLine="540"/>
        <w:jc w:val="both"/>
      </w:pPr>
      <w:r>
        <w:t xml:space="preserve">9.4. Признают правомочность и не препятствуют деятельности профессиональных союзов </w:t>
      </w:r>
      <w:proofErr w:type="gramStart"/>
      <w:r>
        <w:t>по осуществлению в соответствии с законодательством контроля за соблюдением законодательства о труде</w:t>
      </w:r>
      <w:proofErr w:type="gramEnd"/>
      <w:r>
        <w:t>, занятости, социальных гарантий работникам;</w:t>
      </w:r>
    </w:p>
    <w:p w:rsidR="00A2563B" w:rsidRDefault="00A2563B">
      <w:pPr>
        <w:pStyle w:val="ConsPlusNormal"/>
        <w:ind w:firstLine="540"/>
        <w:jc w:val="both"/>
      </w:pPr>
      <w:r>
        <w:t>9.5. В период действия настоящего Соглашения ликвидируют задолженность по перечислению профсоюзных взносов на счета первичных профсоюзных организаций, образовавшуюся после выдачи заработной платы работникам, являющимся членами профсоюзов;</w:t>
      </w:r>
    </w:p>
    <w:p w:rsidR="00A2563B" w:rsidRDefault="00A2563B">
      <w:pPr>
        <w:pStyle w:val="ConsPlusNormal"/>
        <w:ind w:firstLine="540"/>
        <w:jc w:val="both"/>
      </w:pPr>
      <w:r>
        <w:t>9.6. Признают профсоюзные организации представителями работников при ведении коллективных переговоров и заключении коллективных договоров и соглашений;</w:t>
      </w:r>
    </w:p>
    <w:p w:rsidR="00A2563B" w:rsidRDefault="00A2563B">
      <w:pPr>
        <w:pStyle w:val="ConsPlusNormal"/>
        <w:ind w:firstLine="540"/>
        <w:jc w:val="both"/>
      </w:pPr>
      <w:r>
        <w:t xml:space="preserve">9.7. </w:t>
      </w:r>
      <w:proofErr w:type="gramStart"/>
      <w:r>
        <w:t>Пресекают действия должностных лиц, препятствующих деятельности профсоюзных организаций, направленные на ликвидацию профсоюзных организаций, преследование работников за осуществление профсоюзной работы, допускающих нецелевое использование профсоюзных взносов, удерживаемых из заработной платы работников;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>9.8. Безвозмездно предоставляют выборным органам первичных профсоюзных организаций, действующим в соответствующей организации, помещение для проведения заседаний, хранения документации, а также предоставляют возможность размещения информации в доступном для всех работников месте (местах).</w:t>
      </w:r>
    </w:p>
    <w:p w:rsidR="00A2563B" w:rsidRDefault="00A2563B">
      <w:pPr>
        <w:pStyle w:val="ConsPlusNormal"/>
        <w:ind w:firstLine="540"/>
        <w:jc w:val="both"/>
      </w:pPr>
      <w:r>
        <w:t>Работодатель, численность работников которого превышает 100 человек,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а также оргтехнику, средства связи и необходимые нормативные правовые документы. Другие улучшающие условия для обеспечения деятельности указанных профсоюзных органов могут быть предусмотрены коллективным договором.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 xml:space="preserve">X. </w:t>
      </w:r>
      <w:proofErr w:type="gramStart"/>
      <w:r>
        <w:t>Контроль за</w:t>
      </w:r>
      <w:proofErr w:type="gramEnd"/>
      <w:r>
        <w:t xml:space="preserve"> реализацией настоящего Соглашения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10.1. </w:t>
      </w:r>
      <w:proofErr w:type="gramStart"/>
      <w:r>
        <w:t>Контроль за</w:t>
      </w:r>
      <w:proofErr w:type="gramEnd"/>
      <w:r>
        <w:t xml:space="preserve"> исполнением настоящего Соглашения осуществляется областной трехсторонней комиссией по регулированию социально-трудовых отношений, Сторонами Соглашения.</w:t>
      </w:r>
    </w:p>
    <w:p w:rsidR="00A2563B" w:rsidRDefault="00A2563B">
      <w:pPr>
        <w:pStyle w:val="ConsPlusNormal"/>
        <w:ind w:firstLine="540"/>
        <w:jc w:val="both"/>
      </w:pPr>
      <w:r>
        <w:t>10.2. В двухмесячный срок после введения в действие Соглашения каждая из Сторон Соглашения разрабатывает комплекс (план) мероприятий, необходимых для реализации принятых обязательств, и взаимно обмениваются ими.</w:t>
      </w:r>
    </w:p>
    <w:p w:rsidR="00A2563B" w:rsidRDefault="00A2563B">
      <w:pPr>
        <w:pStyle w:val="ConsPlusNormal"/>
        <w:ind w:firstLine="540"/>
        <w:jc w:val="both"/>
      </w:pPr>
      <w:r>
        <w:t>10.3. При необходимости для обеспечения реализации настоящего Соглашения Стороны на основе консультаций вырабатывают документы, принимают необходимые решения в пределах своих полномочий.</w:t>
      </w:r>
    </w:p>
    <w:p w:rsidR="00A2563B" w:rsidRDefault="00A2563B">
      <w:pPr>
        <w:pStyle w:val="ConsPlusNormal"/>
        <w:ind w:firstLine="540"/>
        <w:jc w:val="both"/>
      </w:pPr>
      <w:r>
        <w:t xml:space="preserve">10.4. Ход реализации Соглашения рассматривается ежегодно </w:t>
      </w:r>
      <w:proofErr w:type="gramStart"/>
      <w:r>
        <w:t>по итогам года на заседаниях областной трехсторонней комиссии по регулированию социально-трудовых отношений с последующим доведением информации о реализации</w:t>
      </w:r>
      <w:proofErr w:type="gramEnd"/>
      <w:r>
        <w:t xml:space="preserve"> Соглашения до сведения работников организаций, населения области.</w:t>
      </w:r>
    </w:p>
    <w:p w:rsidR="00A2563B" w:rsidRDefault="00A2563B">
      <w:pPr>
        <w:pStyle w:val="ConsPlusNormal"/>
        <w:ind w:firstLine="540"/>
        <w:jc w:val="both"/>
      </w:pPr>
      <w:r>
        <w:t xml:space="preserve">10.5. Для рассмотрения хода реализации Соглашения на заседании областной трехсторонней комиссии по регулированию социально-трудовых отношений каждая из Сторон </w:t>
      </w:r>
      <w:r>
        <w:lastRenderedPageBreak/>
        <w:t>Соглашения предварительно представляет друг другу информацию о ходе выполнения ею Соглашения.</w:t>
      </w:r>
    </w:p>
    <w:p w:rsidR="00A2563B" w:rsidRDefault="00A2563B">
      <w:pPr>
        <w:pStyle w:val="ConsPlusNormal"/>
        <w:ind w:firstLine="540"/>
        <w:jc w:val="both"/>
      </w:pPr>
      <w:r>
        <w:t>10.6. Текст Соглашения в двухнедельный срок после его подписания Сторонами Соглашения публикуется Правительством Новгородской области в газете "Новгородские ведомости".</w:t>
      </w:r>
    </w:p>
    <w:p w:rsidR="00A2563B" w:rsidRDefault="00A2563B">
      <w:pPr>
        <w:pStyle w:val="ConsPlusNormal"/>
        <w:ind w:firstLine="540"/>
        <w:jc w:val="both"/>
      </w:pPr>
      <w:r>
        <w:t>10.7. Стороны Соглашения в месячный срок после подписания доводят официальный текст Соглашения до сведения: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 - органов исполнительной власти Новгородской области, органов местного самоуправления и государственных казенных, бюджетных и автономных учреждений;</w:t>
      </w:r>
    </w:p>
    <w:p w:rsidR="00A2563B" w:rsidRDefault="00A2563B">
      <w:pPr>
        <w:pStyle w:val="ConsPlusNormal"/>
        <w:ind w:firstLine="540"/>
        <w:jc w:val="both"/>
      </w:pPr>
      <w:r>
        <w:t>Работодатели - руководителей организаций;</w:t>
      </w:r>
    </w:p>
    <w:p w:rsidR="00A2563B" w:rsidRDefault="00A2563B">
      <w:pPr>
        <w:pStyle w:val="ConsPlusNormal"/>
        <w:ind w:firstLine="540"/>
        <w:jc w:val="both"/>
      </w:pPr>
      <w:r>
        <w:t>Профсоюзы - профсоюзных организаций.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XI. Ответственность Сторон Соглашения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11.1. Стороны настоящего Соглашения вправе по взаимному согласию устанавливать ответственность за нарушение, неисполнение обязательств по Соглашению, если эта ответственность не противоречит законодательству Российской Федерации.</w:t>
      </w:r>
    </w:p>
    <w:p w:rsidR="00A2563B" w:rsidRDefault="00A2563B">
      <w:pPr>
        <w:pStyle w:val="ConsPlusNormal"/>
        <w:ind w:firstLine="540"/>
        <w:jc w:val="both"/>
      </w:pPr>
      <w:r>
        <w:t>11.2. При невозможности выполнения обязательств Соглашения по причинам, признанным Сторонами Соглашения уважительными, принимаются дополнительные согласованные меры.</w:t>
      </w:r>
    </w:p>
    <w:p w:rsidR="00A2563B" w:rsidRDefault="00A2563B">
      <w:pPr>
        <w:pStyle w:val="ConsPlusNormal"/>
        <w:ind w:firstLine="540"/>
        <w:jc w:val="both"/>
      </w:pPr>
      <w:r>
        <w:t>11.3. Разногласия по применению Соглашения, возникающие у Сторон Соглашения в период действия Соглашения, рассматриваются областной трехсторонней комиссией по регулированию социально-трудовых отношений для выработки приемлемого решения.</w:t>
      </w:r>
    </w:p>
    <w:p w:rsidR="00A2563B" w:rsidRDefault="00A2563B">
      <w:pPr>
        <w:pStyle w:val="ConsPlusNormal"/>
        <w:ind w:firstLine="540"/>
        <w:jc w:val="both"/>
      </w:pPr>
      <w:r>
        <w:t>11.4. В случае преобразования субъектов, подписавших данное Соглашение, оно будет иметь силу весь период, на который заключено, и ответственность за его реализацию возлагается на его правопреемников.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Текст Соглашения подписали: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От Правительства Новгородской области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Губернатор Новгородской области</w:t>
      </w:r>
    </w:p>
    <w:p w:rsidR="00A2563B" w:rsidRDefault="00A2563B">
      <w:pPr>
        <w:pStyle w:val="ConsPlusNormal"/>
        <w:jc w:val="right"/>
      </w:pPr>
      <w:r>
        <w:t>С.Г.МИТИН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От Работодателей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Председатель</w:t>
      </w:r>
    </w:p>
    <w:p w:rsidR="00A2563B" w:rsidRDefault="00A2563B">
      <w:pPr>
        <w:pStyle w:val="ConsPlusNormal"/>
        <w:jc w:val="right"/>
      </w:pPr>
      <w:r>
        <w:t>Регионального объединения</w:t>
      </w:r>
    </w:p>
    <w:p w:rsidR="00A2563B" w:rsidRDefault="00A2563B">
      <w:pPr>
        <w:pStyle w:val="ConsPlusNormal"/>
        <w:jc w:val="right"/>
      </w:pPr>
      <w:r>
        <w:t>работодателей "Союз промышленников</w:t>
      </w:r>
    </w:p>
    <w:p w:rsidR="00A2563B" w:rsidRDefault="00A2563B">
      <w:pPr>
        <w:pStyle w:val="ConsPlusNormal"/>
        <w:jc w:val="right"/>
      </w:pPr>
      <w:r>
        <w:t>и предпринимателей Новгородской области"</w:t>
      </w:r>
    </w:p>
    <w:p w:rsidR="00A2563B" w:rsidRDefault="00A2563B">
      <w:pPr>
        <w:pStyle w:val="ConsPlusNormal"/>
        <w:jc w:val="right"/>
      </w:pPr>
      <w:r>
        <w:t>В.В.ГАВРИКОВ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От Профсоюзов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Председатель</w:t>
      </w:r>
    </w:p>
    <w:p w:rsidR="00A2563B" w:rsidRDefault="00A2563B">
      <w:pPr>
        <w:pStyle w:val="ConsPlusNormal"/>
        <w:jc w:val="right"/>
      </w:pPr>
      <w:r>
        <w:t>Новгородской областной</w:t>
      </w:r>
    </w:p>
    <w:p w:rsidR="00A2563B" w:rsidRDefault="00A2563B">
      <w:pPr>
        <w:pStyle w:val="ConsPlusNormal"/>
        <w:jc w:val="right"/>
      </w:pPr>
      <w:r>
        <w:t>Федерации профсоюзов</w:t>
      </w:r>
    </w:p>
    <w:p w:rsidR="00A2563B" w:rsidRDefault="00A2563B">
      <w:pPr>
        <w:pStyle w:val="ConsPlusNormal"/>
        <w:jc w:val="right"/>
      </w:pPr>
      <w:r>
        <w:t>В.Г.ФЕДОСОВ</w:t>
      </w:r>
    </w:p>
    <w:p w:rsidR="00A2563B" w:rsidRDefault="00A2563B">
      <w:pPr>
        <w:pStyle w:val="ConsPlusNormal"/>
        <w:jc w:val="right"/>
      </w:pPr>
    </w:p>
    <w:p w:rsidR="00A2563B" w:rsidRDefault="00A2563B">
      <w:pPr>
        <w:pStyle w:val="ConsPlusNormal"/>
        <w:ind w:firstLine="540"/>
        <w:jc w:val="both"/>
      </w:pPr>
      <w:r>
        <w:t>Совершено в Великом Новгороде 18 декабря 2014 года в трех подлинных экземплярах, каждый из которых имеет одинаковую силу.</w:t>
      </w:r>
    </w:p>
    <w:p w:rsidR="00A2563B" w:rsidRDefault="00A2563B">
      <w:pPr>
        <w:pStyle w:val="ConsPlusNormal"/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Приложение</w:t>
      </w:r>
    </w:p>
    <w:p w:rsidR="00A2563B" w:rsidRDefault="00A2563B">
      <w:pPr>
        <w:pStyle w:val="ConsPlusNormal"/>
        <w:jc w:val="right"/>
      </w:pPr>
      <w:r>
        <w:t>к Региональному соглашению</w:t>
      </w:r>
    </w:p>
    <w:p w:rsidR="00A2563B" w:rsidRDefault="00A2563B">
      <w:pPr>
        <w:pStyle w:val="ConsPlusNormal"/>
        <w:jc w:val="right"/>
      </w:pPr>
      <w:r>
        <w:t>между Объединением профсоюзных организаций</w:t>
      </w:r>
    </w:p>
    <w:p w:rsidR="00A2563B" w:rsidRDefault="00A2563B">
      <w:pPr>
        <w:pStyle w:val="ConsPlusNormal"/>
        <w:jc w:val="right"/>
      </w:pPr>
      <w:r>
        <w:t>"Новгородская областная Федерация профсоюзов",</w:t>
      </w:r>
    </w:p>
    <w:p w:rsidR="00A2563B" w:rsidRDefault="00A2563B">
      <w:pPr>
        <w:pStyle w:val="ConsPlusNormal"/>
        <w:jc w:val="right"/>
      </w:pPr>
      <w:r>
        <w:t>Региональным объединением работодателей</w:t>
      </w:r>
    </w:p>
    <w:p w:rsidR="00A2563B" w:rsidRDefault="00A2563B">
      <w:pPr>
        <w:pStyle w:val="ConsPlusNormal"/>
        <w:jc w:val="right"/>
      </w:pPr>
      <w:r>
        <w:t>"Союз промышленников и предпринимателей</w:t>
      </w:r>
    </w:p>
    <w:p w:rsidR="00A2563B" w:rsidRDefault="00A2563B">
      <w:pPr>
        <w:pStyle w:val="ConsPlusNormal"/>
        <w:jc w:val="right"/>
      </w:pPr>
      <w:r>
        <w:t>Новгородской области" и Правительством</w:t>
      </w:r>
    </w:p>
    <w:p w:rsidR="00A2563B" w:rsidRDefault="00A2563B">
      <w:pPr>
        <w:pStyle w:val="ConsPlusNormal"/>
        <w:jc w:val="right"/>
      </w:pPr>
      <w:r>
        <w:t>Новгородской области на 2015 - 2017 годы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Стороны Соглашения рекомендуют включать в коллективные договоры и соглашения следующие пункты: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1. Предоставлять работникам, увольняемым в связи с ликвидацией организации или сокращением численности или штата работников организации, возможность переобучения новым профессиям, а также оплачиваемое время для поиска новой работы до наступления срока расторжения трудового договора.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2. Предусмотреть предоставление оплачиваемого времени уполномоченным профсоюзных комитетов и комиссий для выполнения возложенных на них обязанностей по контролю условий и охраны труда.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3. Предусмотреть выплату пособия по временной нетрудоспособности за первые три дня нетрудоспособности работника в связи с его заболеванием или травмой (за исключением несчастных случаев на производстве и профессиональных заболеваний) из средств работодателя из расчета среднемесячного заработка работника.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4. Определять порядок индексации заработной платы работников в связи с ростом потребительских цен на товары и услуги.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5. </w:t>
      </w:r>
      <w:proofErr w:type="gramStart"/>
      <w:r>
        <w:t>Предусмотреть выделение финансовых средств из прибыли организации на оплату санаторно-курортного лечения и оздоровления работников и членов их семей, проведение диспансеризаций с целью профилактики и выявления заболеваний (в том числе профессиональных) на ранних стадиях, на оказание материальной поддержки работникам, имеющим детей (при рождении ребенка, приобретении санаторно-курортных путевок "Мать и дитя", на оплату лечения детей, выплату пособий женщинам, находящимся в отпуске по</w:t>
      </w:r>
      <w:proofErr w:type="gramEnd"/>
      <w:r>
        <w:t xml:space="preserve"> уходу за детьми в возрасте от 1,5 лет до 3 лет и </w:t>
      </w:r>
      <w:proofErr w:type="gramStart"/>
      <w:r>
        <w:t>другое</w:t>
      </w:r>
      <w:proofErr w:type="gramEnd"/>
      <w:r>
        <w:t>).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6. Предусмотреть мероприятия по аккумулированию финансовых средств на содержание объектов социальной сферы.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7. Предусмотреть мероприятия по сохранению объемов услуг, оказываемых столовыми, культурно-просветительными, спортивными, оздоровительными и социально-бытовыми объектами организаций, с учетом действующих норм и фактической численности работающих, обеспечению на должном уровне их технического состояния.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8. Предусмотреть отчисление средств на дополнительное негосударственное пенсионное обеспечение и добровольное медицинское страхование работающих и членов их семей.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9. Предусмотреть создание условий для осуществления деятельности выборного органа первичной профсоюзной организации.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10. Определить порядок согласования работодателем заявки о потребности в иностранных работниках на очередной год с профсоюзной организацией.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11. С целью закрепления рабочих кадров на производстве направить усилия на восстановление наставничества, обеспечивающего преемственность поколений, сохранение накопленного профессионального опыта.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12. Оплачивать расходы на погребение работника и членов его семьи сверх установленного законодательством пособия, выплачиваемого за счет средств социального страхования.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13. Предоставлять за счет средств организации:</w:t>
      </w:r>
    </w:p>
    <w:p w:rsidR="00A2563B" w:rsidRDefault="00A2563B">
      <w:pPr>
        <w:pStyle w:val="ConsPlusNormal"/>
        <w:ind w:firstLine="540"/>
        <w:jc w:val="both"/>
      </w:pPr>
      <w:r>
        <w:t>возможность повышения квалификации и дальнейшего обучения молодежи;</w:t>
      </w:r>
    </w:p>
    <w:p w:rsidR="00A2563B" w:rsidRDefault="00A2563B">
      <w:pPr>
        <w:pStyle w:val="ConsPlusNormal"/>
        <w:ind w:firstLine="540"/>
        <w:jc w:val="both"/>
      </w:pPr>
      <w:r>
        <w:t>профессиональное обучение и переобучение женщин, имеющих перерывы в трудовой деятельности, вызванные необходимостью ухода за детьми.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14. Предусмотреть порядок и размеры возмещения работнику расходов, связанных со служебными командировками.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15. Определить размер и порядок возмещения расходов работникам, постоянная работа которых осуществляется в пути или имеет разъездной характер, согласно установленному перечню работ, профессий и должностей.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16. Предусмотреть обязательства, направленные на конкретную поддержку работающих инвалидов, а также работников, имеющих в составе семей лиц с ограничениями жизнедеятельности.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17. Оказывать содействие в улучшении жилищных условий работникам организации (предприятия), состоящим на жилищном учете.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18. Создавать Советы молодых специалистов в организациях, содействовать их работе с оказанием организационной и финансовой поддержки.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19. Предоставлять право председателю первичной профсоюзной организации как уполномоченному представителю работников принимать участие в оперативных совещаниях и заседаниях правления организаций с правом совещательного голоса в соответствии с уставными документами или коллективным договором.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20. Заключать срочный трудовой договор только в тех случаях, когда трудовые отношения не могут быть установлены на неопределенный срок с учетом характера предстоящей работы или условий ее выполнения, если иное не предусмотрено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21. Определять за счет средств работодателя дополнительные льготы и гарантии уполномоченным (доверенным) лицам по охране труда профессиональных союзов, в том числе предоставление ежегодного дополнительно оплачиваемого отпуска на срок не менее 3 календарных дней.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22. Обеспечивать высвобождаемым работникам предприятий-банкротов преимущественное право трудоустройства на не менее чем 70 % рабочих мест, вновь образуемых на базе имущества ликвидируемых предприятий.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23. </w:t>
      </w:r>
      <w:proofErr w:type="gramStart"/>
      <w:r>
        <w:t>Разрабатывать с учетом мнения профсоюзных организаций формы и системы оплаты труда работников,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и других выплат.</w:t>
      </w:r>
      <w:proofErr w:type="gramEnd"/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24. Не допускать нецелевого использования средств, предназначенных для оплаты труда. Представлять профсоюзам необходимую информацию о формировании и расходовании фонда оплаты труда.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25. Проводить мероприятия по социальной поддержке молодых специалистов.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26. Разрабатывать программы по повышению профессиональных навыков работников без отрыва от производства.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27. Предусмотреть положения о необходимости поддержания тарифной части заработка на уровне не ниже 2/3 от общего его размера.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28. Создавать условия для обеспечения жилыми помещениями работников, состоящих на учете нуждающихся в улучшении жилищных условий по месту работы, за счет работодателя, в том числе с возможным долевым участием работников.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29. В случае реорганизации организации не допускать высвобождение работников, имеющих многодетные семьи.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30. Производить расторжение трудового договора по инициативе работодателя с работниками, избранными в состав выборного коллегиального органа профсоюзной организации и не освобожденными от основной работы, по согласованию с вышестоящим выборным профсоюзным органом.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23" w:rsidRDefault="00093423">
      <w:bookmarkStart w:id="0" w:name="_GoBack"/>
      <w:bookmarkEnd w:id="0"/>
    </w:p>
    <w:sectPr w:rsidR="00093423" w:rsidSect="00F24B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3B"/>
    <w:rsid w:val="00093423"/>
    <w:rsid w:val="0078140D"/>
    <w:rsid w:val="00A03F9A"/>
    <w:rsid w:val="00A2563B"/>
    <w:rsid w:val="00B3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122A91C05470C69E92B04B7CCB31F863D42240B60DBB6DED98DF631787603b0mFM" TargetMode="External"/><Relationship Id="rId13" Type="http://schemas.openxmlformats.org/officeDocument/2006/relationships/hyperlink" Target="consultantplus://offline/ref=F91122A91C05470C69E93509A1A0EC17833019210667D3E68086D6AB66717C5448EFEB1F6F3C2313b7m6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1122A91C05470C69E92B04B7CCB31F863D42240B60DBB6DFD98DF631787603b0mFM" TargetMode="External"/><Relationship Id="rId12" Type="http://schemas.openxmlformats.org/officeDocument/2006/relationships/hyperlink" Target="consultantplus://offline/ref=F91122A91C05470C69E93509A1A0EC17833019210667D3E68086D6AB66717C5448EFEB1F6F3C2314b7m6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122A91C05470C69E93509A1A0EC17833019210667D3E68086D6AB66b7m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122A91C05470C69E92B04B7CCB31F863D42240A62D1B8DDD98DF6317876030FA0B25D2B312B12774266b0m1M" TargetMode="External"/><Relationship Id="rId11" Type="http://schemas.openxmlformats.org/officeDocument/2006/relationships/hyperlink" Target="consultantplus://offline/ref=F91122A91C05470C69E93509A1A0EC17833019200F6A8EEC88DFDAA9b6m1M" TargetMode="External"/><Relationship Id="rId5" Type="http://schemas.openxmlformats.org/officeDocument/2006/relationships/hyperlink" Target="consultantplus://offline/ref=F91122A91C05470C69E93509A1A0EC17803E1B2C053784E4D1D3D8bAmEM" TargetMode="External"/><Relationship Id="rId15" Type="http://schemas.openxmlformats.org/officeDocument/2006/relationships/hyperlink" Target="consultantplus://offline/ref=F91122A91C05470C69E93509A1A0EC178B361A290F6A8EEC88DFDAA9617E23434FA6E71E6F3C2Ab1mAM" TargetMode="External"/><Relationship Id="rId10" Type="http://schemas.openxmlformats.org/officeDocument/2006/relationships/hyperlink" Target="consultantplus://offline/ref=F91122A91C05470C69E93509A1A0EC17833019210667D3E68086D6AB66b7m1M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1122A91C05470C69E92B04B7CCB31F863D42240A62D1B8DDD98DF6317876030FA0B25D2B312B12774266b0m1M" TargetMode="External"/><Relationship Id="rId14" Type="http://schemas.openxmlformats.org/officeDocument/2006/relationships/hyperlink" Target="consultantplus://offline/ref=F91122A91C05470C69E93509A1A0EC17833519200767D3E68086D6AB66717C5448EFEB1F6F3C2A13b7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10896</Words>
  <Characters>62109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Барышевская Елена Юрьевна</dc:creator>
  <cp:lastModifiedBy>Антон</cp:lastModifiedBy>
  <cp:revision>2</cp:revision>
  <dcterms:created xsi:type="dcterms:W3CDTF">2020-09-15T11:55:00Z</dcterms:created>
  <dcterms:modified xsi:type="dcterms:W3CDTF">2020-09-15T11:55:00Z</dcterms:modified>
</cp:coreProperties>
</file>