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E5" w:rsidRPr="005068E5" w:rsidRDefault="005068E5" w:rsidP="005068E5">
      <w:pPr>
        <w:jc w:val="center"/>
        <w:rPr>
          <w:b/>
          <w:bCs/>
          <w:sz w:val="28"/>
          <w:szCs w:val="28"/>
        </w:rPr>
      </w:pPr>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001D360B" w:rsidRPr="001D360B">
        <w:rPr>
          <w:b/>
          <w:bCs/>
          <w:sz w:val="28"/>
          <w:szCs w:val="28"/>
        </w:rPr>
        <w:t>текста проекта</w:t>
      </w:r>
      <w:bookmarkEnd w:id="0"/>
      <w:bookmarkEnd w:id="1"/>
      <w:r w:rsidRPr="005068E5">
        <w:rPr>
          <w:b/>
          <w:bCs/>
          <w:sz w:val="28"/>
          <w:szCs w:val="28"/>
        </w:rPr>
        <w:t xml:space="preserve">о подготовке нормативного правового акта </w:t>
      </w:r>
    </w:p>
    <w:p w:rsidR="0061190A" w:rsidRPr="0033395A" w:rsidRDefault="00980900" w:rsidP="005068E5">
      <w:pPr>
        <w:jc w:val="center"/>
        <w:rPr>
          <w:sz w:val="28"/>
          <w:szCs w:val="28"/>
        </w:rPr>
      </w:pPr>
      <w:r w:rsidRPr="0033395A">
        <w:rPr>
          <w:sz w:val="28"/>
          <w:szCs w:val="28"/>
        </w:rPr>
        <w:t>«</w:t>
      </w:r>
      <w:bookmarkStart w:id="2" w:name="OLE_LINK3"/>
      <w:bookmarkStart w:id="3" w:name="OLE_LINK4"/>
      <w:r w:rsidR="001D360B" w:rsidRPr="001D360B">
        <w:rPr>
          <w:sz w:val="28"/>
          <w:szCs w:val="28"/>
          <w:lang w:val="en-US"/>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Батецкого муниципального района Новгородской области, посадки (взлета) на расположенные в границах населенных пунктов Батецкого муниципального района Новгородской области площадки, сведения о которых не опубликованы в документах аэронавигационной информации</w:t>
      </w:r>
      <w:bookmarkEnd w:id="2"/>
      <w:bookmarkEnd w:id="3"/>
      <w:r w:rsidRPr="0033395A">
        <w:rPr>
          <w:sz w:val="28"/>
          <w:szCs w:val="28"/>
        </w:rPr>
        <w:t>»</w:t>
      </w:r>
    </w:p>
    <w:p w:rsidR="00980900" w:rsidRPr="0033395A" w:rsidRDefault="00980900" w:rsidP="00980900">
      <w:pPr>
        <w:jc w:val="center"/>
        <w:rPr>
          <w:sz w:val="28"/>
          <w:szCs w:val="28"/>
        </w:rPr>
      </w:pPr>
    </w:p>
    <w:p w:rsidR="00272233" w:rsidRPr="0033395A" w:rsidRDefault="00272233" w:rsidP="00272233">
      <w:r w:rsidRPr="001D360B">
        <w:rPr>
          <w:sz w:val="22"/>
          <w:szCs w:val="22"/>
          <w:lang w:val="en-US"/>
        </w:rPr>
        <w:t>ID</w:t>
      </w:r>
      <w:r>
        <w:rPr>
          <w:sz w:val="22"/>
          <w:szCs w:val="22"/>
        </w:rPr>
        <w:t>проекта</w:t>
      </w:r>
      <w:r w:rsidRPr="0033395A">
        <w:rPr>
          <w:sz w:val="22"/>
          <w:szCs w:val="22"/>
        </w:rPr>
        <w:t>:</w:t>
      </w:r>
      <w:r w:rsidR="001D360B" w:rsidRPr="001D360B">
        <w:rPr>
          <w:b/>
          <w:sz w:val="22"/>
          <w:szCs w:val="22"/>
          <w:lang w:val="en-US"/>
        </w:rPr>
        <w:t>01/08/05-19/00009793</w:t>
      </w:r>
    </w:p>
    <w:p w:rsidR="00272233" w:rsidRPr="0033395A" w:rsidRDefault="00272233" w:rsidP="00272233">
      <w:r>
        <w:rPr>
          <w:sz w:val="22"/>
          <w:szCs w:val="22"/>
        </w:rPr>
        <w:t>Ссылканапроект</w:t>
      </w:r>
      <w:r w:rsidRPr="0033395A">
        <w:rPr>
          <w:sz w:val="22"/>
          <w:szCs w:val="22"/>
        </w:rPr>
        <w:t>:</w:t>
      </w:r>
      <w:bookmarkStart w:id="4" w:name="OLE_LINK5"/>
      <w:bookmarkStart w:id="5" w:name="OLE_LINK6"/>
      <w:r w:rsidR="00074225">
        <w:fldChar w:fldCharType="begin"/>
      </w:r>
      <w:r w:rsidR="00596697">
        <w:instrText>HYPERLINK "http://regulation.novreg.ru/projects#npa=9793"</w:instrText>
      </w:r>
      <w:r w:rsidR="00074225">
        <w:fldChar w:fldCharType="separate"/>
      </w:r>
      <w:r w:rsidR="001D360B" w:rsidRPr="001D360B">
        <w:rPr>
          <w:rStyle w:val="a8"/>
          <w:lang w:val="en-US"/>
        </w:rPr>
        <w:t>http</w:t>
      </w:r>
      <w:r w:rsidR="001D360B" w:rsidRPr="000D332F">
        <w:rPr>
          <w:rStyle w:val="a8"/>
        </w:rPr>
        <w:t>://</w:t>
      </w:r>
      <w:r w:rsidR="001D360B" w:rsidRPr="001D360B">
        <w:rPr>
          <w:rStyle w:val="a8"/>
          <w:lang w:val="en-US"/>
        </w:rPr>
        <w:t>regulation</w:t>
      </w:r>
      <w:r w:rsidR="001D360B" w:rsidRPr="000D332F">
        <w:rPr>
          <w:rStyle w:val="a8"/>
        </w:rPr>
        <w:t>.</w:t>
      </w:r>
      <w:r w:rsidR="001D360B" w:rsidRPr="001D360B">
        <w:rPr>
          <w:rStyle w:val="a8"/>
          <w:lang w:val="en-US"/>
        </w:rPr>
        <w:t>novreg</w:t>
      </w:r>
      <w:r w:rsidR="001D360B" w:rsidRPr="000D332F">
        <w:rPr>
          <w:rStyle w:val="a8"/>
        </w:rPr>
        <w:t>.</w:t>
      </w:r>
      <w:r w:rsidR="001D360B" w:rsidRPr="001D360B">
        <w:rPr>
          <w:rStyle w:val="a8"/>
          <w:lang w:val="en-US"/>
        </w:rPr>
        <w:t>ru</w:t>
      </w:r>
      <w:r w:rsidR="001D360B" w:rsidRPr="000D332F">
        <w:rPr>
          <w:rStyle w:val="a8"/>
        </w:rPr>
        <w:t>/</w:t>
      </w:r>
      <w:r w:rsidR="001D360B" w:rsidRPr="001D360B">
        <w:rPr>
          <w:rStyle w:val="a8"/>
          <w:lang w:val="en-US"/>
        </w:rPr>
        <w:t>projects</w:t>
      </w:r>
      <w:r w:rsidR="001D360B" w:rsidRPr="000D332F">
        <w:rPr>
          <w:rStyle w:val="a8"/>
        </w:rPr>
        <w:t>#</w:t>
      </w:r>
      <w:r w:rsidR="001D360B" w:rsidRPr="001D360B">
        <w:rPr>
          <w:rStyle w:val="a8"/>
          <w:lang w:val="en-US"/>
        </w:rPr>
        <w:t>npa</w:t>
      </w:r>
      <w:r w:rsidR="001D360B" w:rsidRPr="000D332F">
        <w:rPr>
          <w:rStyle w:val="a8"/>
        </w:rPr>
        <w:t>=9793</w:t>
      </w:r>
      <w:bookmarkEnd w:id="4"/>
      <w:bookmarkEnd w:id="5"/>
      <w:r w:rsidR="00074225">
        <w:fldChar w:fldCharType="end"/>
      </w:r>
      <w:bookmarkStart w:id="6" w:name="_GoBack"/>
      <w:bookmarkEnd w:id="6"/>
    </w:p>
    <w:p w:rsidR="00272233" w:rsidRDefault="00272233" w:rsidP="00272233">
      <w:r>
        <w:rPr>
          <w:sz w:val="22"/>
          <w:szCs w:val="22"/>
        </w:rPr>
        <w:t>Дата проведения публичного обсуждения:</w:t>
      </w:r>
      <w:r w:rsidR="001D360B" w:rsidRPr="001D360B">
        <w:rPr>
          <w:b/>
          <w:sz w:val="22"/>
          <w:szCs w:val="22"/>
        </w:rPr>
        <w:t>23.05.2019</w:t>
      </w:r>
      <w:r w:rsidR="001D360B">
        <w:rPr>
          <w:b/>
          <w:sz w:val="22"/>
          <w:szCs w:val="22"/>
        </w:rPr>
        <w:t>–</w:t>
      </w:r>
      <w:r w:rsidR="001D360B" w:rsidRPr="001D360B">
        <w:rPr>
          <w:b/>
          <w:sz w:val="22"/>
          <w:szCs w:val="22"/>
        </w:rPr>
        <w:t>19.06.2019</w:t>
      </w:r>
    </w:p>
    <w:p w:rsidR="00272233" w:rsidRDefault="00272233" w:rsidP="00272233">
      <w:r>
        <w:rPr>
          <w:sz w:val="22"/>
          <w:szCs w:val="22"/>
        </w:rPr>
        <w:t>Количество экспертов, участвовавших в обсуждении:</w:t>
      </w:r>
      <w:bookmarkStart w:id="7" w:name="OLE_LINK7"/>
      <w:bookmarkStart w:id="8" w:name="OLE_LINK8"/>
      <w:r w:rsidR="001D360B" w:rsidRPr="001D360B">
        <w:rPr>
          <w:b/>
          <w:sz w:val="22"/>
          <w:szCs w:val="22"/>
        </w:rPr>
        <w:t>1</w:t>
      </w:r>
      <w:bookmarkEnd w:id="7"/>
      <w:bookmarkEnd w:id="8"/>
    </w:p>
    <w:p w:rsidR="00272233" w:rsidRDefault="00272233" w:rsidP="00272233">
      <w:pPr>
        <w:rPr>
          <w:b/>
          <w:sz w:val="22"/>
          <w:szCs w:val="22"/>
        </w:rPr>
      </w:pPr>
      <w:r>
        <w:rPr>
          <w:sz w:val="22"/>
          <w:szCs w:val="22"/>
        </w:rPr>
        <w:t>Отчет сгенерирован:</w:t>
      </w:r>
      <w:r w:rsidR="001D360B" w:rsidRPr="001D360B">
        <w:rPr>
          <w:b/>
          <w:sz w:val="22"/>
          <w:szCs w:val="22"/>
        </w:rPr>
        <w:t>21.06.2019 в 10:29</w:t>
      </w:r>
    </w:p>
    <w:p w:rsidR="00980900" w:rsidRDefault="00980900" w:rsidP="00117C8F"/>
    <w:tbl>
      <w:tblPr>
        <w:tblStyle w:val="tablebody"/>
        <w:tblW w:w="14742" w:type="dxa"/>
        <w:tblInd w:w="50" w:type="dxa"/>
        <w:tblLayout w:type="fixed"/>
        <w:tblLook w:val="04A0"/>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Михайлов Юрий Владимирович (novombudsmanbiz@mail.ru)</w:t>
            </w:r>
          </w:p>
        </w:tc>
        <w:tc>
          <w:tcPr>
            <w:tcW w:w="5529" w:type="dxa"/>
          </w:tcPr>
          <w:p w:rsidR="00980900" w:rsidRPr="001D360B" w:rsidRDefault="001D360B" w:rsidP="001D360B">
            <w:r w:rsidRPr="001D360B">
              <w:rPr>
                <w:rStyle w:val="pt-000004"/>
                <w:rFonts w:ascii="Times New Roman" w:hAnsi="Times New Roman" w:cs="Times New Roman"/>
              </w:rPr>
              <w:t>Мнение Уполномоченного  по защите прав предпринимателей  в Новгородской области Ю.В. Михайлова, представлено в прилагаемом  к проекту  НПА заключении.</w:t>
            </w:r>
          </w:p>
        </w:tc>
        <w:tc>
          <w:tcPr>
            <w:tcW w:w="4733" w:type="dxa"/>
          </w:tcPr>
          <w:p w:rsidR="00980900" w:rsidRPr="00A829FF" w:rsidRDefault="00980900" w:rsidP="001D360B">
            <w:pPr>
              <w:rPr>
                <w:rFonts w:ascii="Times New Roman" w:hAnsi="Times New Roman" w:cs="Times New Roman"/>
              </w:rPr>
            </w:pP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0</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0</w:t>
            </w:r>
          </w:p>
        </w:tc>
      </w:tr>
    </w:tbl>
    <w:p w:rsidR="00B53590" w:rsidRPr="00B17966" w:rsidRDefault="00B53590" w:rsidP="00117C8F">
      <w:pPr>
        <w:rPr>
          <w:sz w:val="28"/>
          <w:szCs w:val="28"/>
        </w:rPr>
      </w:pPr>
    </w:p>
    <w:sectPr w:rsidR="00B53590" w:rsidRPr="00B17966" w:rsidSect="00685503">
      <w:headerReference w:type="even" r:id="rId8"/>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11" w:rsidRDefault="00840211">
      <w:r>
        <w:separator/>
      </w:r>
    </w:p>
  </w:endnote>
  <w:endnote w:type="continuationSeparator" w:id="1">
    <w:p w:rsidR="00840211" w:rsidRDefault="00840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11" w:rsidRDefault="00840211">
      <w:r>
        <w:separator/>
      </w:r>
    </w:p>
  </w:footnote>
  <w:footnote w:type="continuationSeparator" w:id="1">
    <w:p w:rsidR="00840211" w:rsidRDefault="00840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BF" w:rsidRDefault="00074225" w:rsidP="00257A3A">
    <w:pPr>
      <w:pStyle w:val="a4"/>
      <w:framePr w:wrap="around" w:vAnchor="text" w:hAnchor="margin" w:xAlign="center" w:y="1"/>
      <w:rPr>
        <w:rStyle w:val="a5"/>
      </w:rPr>
    </w:pPr>
    <w:r>
      <w:rPr>
        <w:rStyle w:val="a5"/>
      </w:rPr>
      <w:fldChar w:fldCharType="begin"/>
    </w:r>
    <w:r w:rsidR="009B1EBF">
      <w:rPr>
        <w:rStyle w:val="a5"/>
      </w:rPr>
      <w:instrText xml:space="preserve">PAGE  </w:instrText>
    </w:r>
    <w:r>
      <w:rPr>
        <w:rStyle w:val="a5"/>
      </w:rPr>
      <w:fldChar w:fldCharType="end"/>
    </w:r>
  </w:p>
  <w:p w:rsidR="009B1EBF" w:rsidRDefault="009B1E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3E95"/>
    <w:rsid w:val="0007422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32F"/>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145B"/>
    <w:rsid w:val="007425E2"/>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0211"/>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EF2"/>
    <w:rsid w:val="00DA7400"/>
    <w:rsid w:val="00DA76BB"/>
    <w:rsid w:val="00DA7D16"/>
    <w:rsid w:val="00DB005D"/>
    <w:rsid w:val="00DB1417"/>
    <w:rsid w:val="00DB1573"/>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E0A"/>
    <w:rsid w:val="00FD045A"/>
    <w:rsid w:val="00FD05FE"/>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s>
</file>

<file path=word/webSettings.xml><?xml version="1.0" encoding="utf-8"?>
<w:webSettings xmlns:r="http://schemas.openxmlformats.org/officeDocument/2006/relationships" xmlns:w="http://schemas.openxmlformats.org/wordprocessingml/2006/main">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978E-B6FE-4DC6-9C1F-12DAE82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Наташа</cp:lastModifiedBy>
  <cp:revision>2</cp:revision>
  <cp:lastPrinted>2019-06-21T08:18:00Z</cp:lastPrinted>
  <dcterms:created xsi:type="dcterms:W3CDTF">2019-06-21T08:19:00Z</dcterms:created>
  <dcterms:modified xsi:type="dcterms:W3CDTF">2019-06-21T08:19:00Z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