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2D" w:rsidRDefault="00152A2D" w:rsidP="0015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right"/>
        <w:textAlignment w:val="baseline"/>
        <w:rPr>
          <w:color w:val="2D3038"/>
        </w:rPr>
      </w:pPr>
      <w:r w:rsidRPr="001F43D5">
        <w:rPr>
          <w:color w:val="2D3038"/>
        </w:rPr>
        <w:t>П</w:t>
      </w:r>
      <w:r>
        <w:rPr>
          <w:color w:val="2D3038"/>
        </w:rPr>
        <w:t>риложение</w:t>
      </w:r>
    </w:p>
    <w:p w:rsidR="00152A2D" w:rsidRDefault="00152A2D" w:rsidP="0015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right"/>
        <w:textAlignment w:val="baseline"/>
        <w:rPr>
          <w:b/>
          <w:color w:val="2D3038"/>
        </w:rPr>
      </w:pPr>
    </w:p>
    <w:p w:rsidR="00152A2D" w:rsidRPr="00720604" w:rsidRDefault="00152A2D" w:rsidP="0015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textAlignment w:val="baseline"/>
        <w:rPr>
          <w:b/>
          <w:color w:val="2D3038"/>
        </w:rPr>
      </w:pPr>
      <w:r w:rsidRPr="00720604">
        <w:rPr>
          <w:b/>
          <w:color w:val="2D3038"/>
        </w:rPr>
        <w:t>ОТЧЕТ</w:t>
      </w:r>
    </w:p>
    <w:p w:rsidR="00152A2D" w:rsidRPr="00720604" w:rsidRDefault="00152A2D" w:rsidP="0015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textAlignment w:val="baseline"/>
        <w:rPr>
          <w:b/>
          <w:color w:val="2D3038"/>
        </w:rPr>
      </w:pPr>
      <w:r w:rsidRPr="00720604">
        <w:rPr>
          <w:b/>
          <w:color w:val="2D3038"/>
        </w:rPr>
        <w:t>руководителя МУП ________________</w:t>
      </w:r>
    </w:p>
    <w:p w:rsidR="00152A2D" w:rsidRPr="00720604" w:rsidRDefault="00152A2D" w:rsidP="0015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textAlignment w:val="baseline"/>
        <w:rPr>
          <w:b/>
          <w:color w:val="2D3038"/>
        </w:rPr>
      </w:pPr>
      <w:r w:rsidRPr="00720604">
        <w:rPr>
          <w:b/>
          <w:color w:val="2D3038"/>
        </w:rPr>
        <w:t>за ____________________</w:t>
      </w:r>
    </w:p>
    <w:p w:rsidR="00152A2D" w:rsidRDefault="00152A2D" w:rsidP="0015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textAlignment w:val="baseline"/>
        <w:rPr>
          <w:b/>
          <w:color w:val="2D3038"/>
        </w:rPr>
      </w:pPr>
      <w:r w:rsidRPr="00720604">
        <w:rPr>
          <w:b/>
          <w:color w:val="2D3038"/>
        </w:rPr>
        <w:t>(период отчета)</w:t>
      </w:r>
    </w:p>
    <w:p w:rsidR="00152A2D" w:rsidRPr="00720604" w:rsidRDefault="00152A2D" w:rsidP="0015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textAlignment w:val="baseline"/>
        <w:rPr>
          <w:b/>
          <w:color w:val="2D3038"/>
        </w:rPr>
      </w:pPr>
    </w:p>
    <w:p w:rsidR="00152A2D" w:rsidRPr="00D421F8" w:rsidRDefault="00152A2D" w:rsidP="00152A2D">
      <w:pPr>
        <w:ind w:firstLine="709"/>
        <w:textAlignment w:val="baseline"/>
        <w:rPr>
          <w:color w:val="2D3038"/>
        </w:rPr>
      </w:pPr>
      <w:r w:rsidRPr="00136309">
        <w:rPr>
          <w:b/>
          <w:color w:val="2D3038"/>
        </w:rPr>
        <w:t>Общие сведения и информация о руководителе</w:t>
      </w:r>
      <w:r>
        <w:rPr>
          <w:color w:val="2D3038"/>
        </w:rPr>
        <w:t>:</w:t>
      </w:r>
    </w:p>
    <w:p w:rsidR="00152A2D" w:rsidRDefault="00152A2D" w:rsidP="00152A2D">
      <w:pPr>
        <w:textAlignment w:val="baseline"/>
      </w:pPr>
      <w:r>
        <w:rPr>
          <w:color w:val="2D3038"/>
        </w:rPr>
        <w:t xml:space="preserve">1. </w:t>
      </w:r>
      <w:r w:rsidRPr="00953E21">
        <w:t>Полное наименование муниципального унитарного предприятия</w:t>
      </w:r>
      <w:r>
        <w:t>.</w:t>
      </w:r>
    </w:p>
    <w:p w:rsidR="00152A2D" w:rsidRDefault="00152A2D" w:rsidP="00152A2D">
      <w:pPr>
        <w:textAlignment w:val="baseline"/>
      </w:pPr>
      <w:r>
        <w:t xml:space="preserve">2. </w:t>
      </w:r>
      <w:r w:rsidRPr="00953E21">
        <w:t>Юридический адрес муниципального унитарного предприятия</w:t>
      </w:r>
      <w:r>
        <w:t>.</w:t>
      </w:r>
    </w:p>
    <w:p w:rsidR="00152A2D" w:rsidRDefault="00152A2D" w:rsidP="00152A2D">
      <w:pPr>
        <w:textAlignment w:val="baseline"/>
      </w:pPr>
      <w:r>
        <w:t xml:space="preserve">3. </w:t>
      </w:r>
      <w:r w:rsidRPr="00953E21">
        <w:t>Ф.И.О. руководителя муниципального унитарного предприятия</w:t>
      </w:r>
      <w:r>
        <w:t>.</w:t>
      </w:r>
    </w:p>
    <w:p w:rsidR="00152A2D" w:rsidRDefault="00152A2D" w:rsidP="00152A2D">
      <w:pPr>
        <w:textAlignment w:val="baseline"/>
      </w:pPr>
      <w:r>
        <w:t xml:space="preserve">4. </w:t>
      </w:r>
      <w:r w:rsidRPr="00953E21">
        <w:t>Адрес электронной почты руководителя</w:t>
      </w:r>
      <w:r>
        <w:t>.</w:t>
      </w:r>
    </w:p>
    <w:p w:rsidR="00152A2D" w:rsidRDefault="00152A2D" w:rsidP="00152A2D">
      <w:pPr>
        <w:textAlignment w:val="baseline"/>
      </w:pPr>
      <w:r>
        <w:t xml:space="preserve">5. </w:t>
      </w:r>
      <w:r w:rsidRPr="00953E21">
        <w:t>Телефон руководителя</w:t>
      </w:r>
      <w:r>
        <w:t>.</w:t>
      </w:r>
    </w:p>
    <w:p w:rsidR="00152A2D" w:rsidRDefault="00152A2D" w:rsidP="00152A2D">
      <w:pPr>
        <w:textAlignment w:val="baseline"/>
      </w:pPr>
      <w:r>
        <w:t>6.</w:t>
      </w:r>
      <w:r w:rsidRPr="00AF1BCA">
        <w:t xml:space="preserve"> </w:t>
      </w:r>
      <w:r w:rsidRPr="00953E21">
        <w:t>Сведения о контракте, заключенном с руководителем</w:t>
      </w:r>
      <w:r>
        <w:t>:</w:t>
      </w:r>
    </w:p>
    <w:p w:rsidR="00152A2D" w:rsidRDefault="00152A2D" w:rsidP="00152A2D">
      <w:pPr>
        <w:textAlignment w:val="baseline"/>
      </w:pPr>
      <w:r>
        <w:t>дата контракта;</w:t>
      </w:r>
    </w:p>
    <w:p w:rsidR="00152A2D" w:rsidRDefault="00152A2D" w:rsidP="00152A2D">
      <w:pPr>
        <w:textAlignment w:val="baseline"/>
      </w:pPr>
      <w:r>
        <w:t>номер контракта;</w:t>
      </w:r>
    </w:p>
    <w:p w:rsidR="00152A2D" w:rsidRDefault="00152A2D" w:rsidP="00152A2D">
      <w:pPr>
        <w:textAlignment w:val="baseline"/>
      </w:pPr>
      <w:r>
        <w:t>дата начала действия контракта;</w:t>
      </w:r>
    </w:p>
    <w:p w:rsidR="00152A2D" w:rsidRDefault="00152A2D" w:rsidP="00152A2D">
      <w:pPr>
        <w:textAlignment w:val="baseline"/>
      </w:pPr>
      <w:r>
        <w:t>дата окончания действия контракта.</w:t>
      </w:r>
    </w:p>
    <w:p w:rsidR="00152A2D" w:rsidRDefault="00152A2D" w:rsidP="00152A2D">
      <w:pPr>
        <w:spacing w:line="319" w:lineRule="atLeast"/>
        <w:textAlignment w:val="baseline"/>
        <w:rPr>
          <w:b/>
          <w:color w:val="2D3038"/>
        </w:rPr>
      </w:pPr>
    </w:p>
    <w:p w:rsidR="00152A2D" w:rsidRPr="00136309" w:rsidRDefault="00152A2D" w:rsidP="00152A2D">
      <w:pPr>
        <w:ind w:firstLine="709"/>
        <w:textAlignment w:val="baseline"/>
        <w:rPr>
          <w:b/>
          <w:color w:val="2D3038"/>
        </w:rPr>
      </w:pPr>
      <w:r w:rsidRPr="00136309">
        <w:rPr>
          <w:b/>
          <w:color w:val="2D3038"/>
        </w:rPr>
        <w:t>Финансово-хозяйственная деятельность предприятия тыс</w:t>
      </w:r>
      <w:proofErr w:type="gramStart"/>
      <w:r w:rsidRPr="00136309">
        <w:rPr>
          <w:b/>
          <w:color w:val="2D3038"/>
        </w:rPr>
        <w:t>.р</w:t>
      </w:r>
      <w:proofErr w:type="gramEnd"/>
      <w:r w:rsidRPr="00136309">
        <w:rPr>
          <w:b/>
          <w:color w:val="2D3038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2702"/>
        <w:gridCol w:w="1788"/>
        <w:gridCol w:w="1494"/>
        <w:gridCol w:w="1723"/>
        <w:gridCol w:w="1632"/>
      </w:tblGrid>
      <w:tr w:rsidR="00152A2D" w:rsidRPr="00953E21" w:rsidTr="000D5185">
        <w:trPr>
          <w:trHeight w:val="283"/>
        </w:trPr>
        <w:tc>
          <w:tcPr>
            <w:tcW w:w="26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 xml:space="preserve">№ </w:t>
            </w:r>
            <w:proofErr w:type="spellStart"/>
            <w:r w:rsidRPr="00953E21">
              <w:t>пп</w:t>
            </w:r>
            <w:proofErr w:type="spellEnd"/>
          </w:p>
        </w:tc>
        <w:tc>
          <w:tcPr>
            <w:tcW w:w="137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Наименование показателя</w:t>
            </w:r>
          </w:p>
        </w:tc>
        <w:tc>
          <w:tcPr>
            <w:tcW w:w="166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Фактическое значение</w:t>
            </w:r>
          </w:p>
        </w:tc>
        <w:tc>
          <w:tcPr>
            <w:tcW w:w="87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 xml:space="preserve">Отклонение </w:t>
            </w:r>
          </w:p>
          <w:p w:rsidR="00152A2D" w:rsidRPr="00953E21" w:rsidRDefault="00152A2D" w:rsidP="000D5185">
            <w:pPr>
              <w:jc w:val="center"/>
            </w:pPr>
            <w:r w:rsidRPr="00953E21">
              <w:t>(4 - 3)</w:t>
            </w:r>
          </w:p>
        </w:tc>
        <w:tc>
          <w:tcPr>
            <w:tcW w:w="82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Причины отклонения</w:t>
            </w:r>
          </w:p>
        </w:tc>
      </w:tr>
      <w:tr w:rsidR="00152A2D" w:rsidRPr="00953E21" w:rsidTr="000D5185">
        <w:trPr>
          <w:trHeight w:val="284"/>
        </w:trPr>
        <w:tc>
          <w:tcPr>
            <w:tcW w:w="262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1371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</w:p>
        </w:tc>
        <w:tc>
          <w:tcPr>
            <w:tcW w:w="907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за аналогичный период прошлого года</w:t>
            </w:r>
          </w:p>
        </w:tc>
        <w:tc>
          <w:tcPr>
            <w:tcW w:w="758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за период отчетного года</w:t>
            </w:r>
          </w:p>
        </w:tc>
        <w:tc>
          <w:tcPr>
            <w:tcW w:w="874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</w:p>
        </w:tc>
        <w:tc>
          <w:tcPr>
            <w:tcW w:w="828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</w:p>
        </w:tc>
      </w:tr>
      <w:tr w:rsidR="00152A2D" w:rsidRPr="00953E21" w:rsidTr="000D5185">
        <w:trPr>
          <w:trHeight w:val="312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1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3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4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5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6</w:t>
            </w:r>
          </w:p>
        </w:tc>
      </w:tr>
      <w:tr w:rsidR="00152A2D" w:rsidRPr="00953E21" w:rsidTr="000D5185">
        <w:trPr>
          <w:trHeight w:val="511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1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Чистая прибыль (убыток)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Рентабельность чистой прибыли, % (отношение чистой прибыли к выручке)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3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Рентабельность активов, % (отношение чистой прибыли к валюте баланса)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4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Чистые активы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5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Кредиторская задолженность, из нее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просроченная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6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Кредиторская задолженность, подлежащая перечислению в  бюджет района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>
              <w:lastRenderedPageBreak/>
              <w:t>1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>
              <w:t>2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>
              <w:t>3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>
              <w:t>4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>
              <w:t>5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>
              <w:t>6</w:t>
            </w:r>
          </w:p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7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Займы и кредиты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8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Дебиторская задолженность, из нее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просроченная</w:t>
            </w:r>
          </w:p>
        </w:tc>
        <w:tc>
          <w:tcPr>
            <w:tcW w:w="907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9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Среднесписочная численность, чел.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10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Производительность труда, % (отношение выручки к среднесписочной численности)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11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Среднемесячная заработная плата, руб.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rPr>
          <w:trHeight w:val="284"/>
        </w:trPr>
        <w:tc>
          <w:tcPr>
            <w:tcW w:w="2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12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Вознаграждение, получаемое руководителем, руб.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8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</w:tbl>
    <w:p w:rsidR="00152A2D" w:rsidRPr="00953E21" w:rsidRDefault="00152A2D" w:rsidP="00152A2D">
      <w:pPr>
        <w:spacing w:line="319" w:lineRule="atLeast"/>
        <w:ind w:left="360"/>
        <w:textAlignment w:val="baseline"/>
        <w:rPr>
          <w:color w:val="2D3038"/>
        </w:rPr>
      </w:pPr>
    </w:p>
    <w:p w:rsidR="00152A2D" w:rsidRPr="00136309" w:rsidRDefault="00152A2D" w:rsidP="00152A2D">
      <w:pPr>
        <w:spacing w:line="319" w:lineRule="atLeast"/>
        <w:ind w:left="360"/>
        <w:textAlignment w:val="baseline"/>
        <w:rPr>
          <w:b/>
          <w:color w:val="2D3038"/>
        </w:rPr>
      </w:pPr>
      <w:r w:rsidRPr="00136309">
        <w:rPr>
          <w:b/>
          <w:color w:val="2D3038"/>
        </w:rPr>
        <w:t>Сведения об использовании чистой прибыли тыс. руб.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1"/>
        <w:gridCol w:w="3668"/>
        <w:gridCol w:w="1859"/>
        <w:gridCol w:w="8"/>
        <w:gridCol w:w="1857"/>
        <w:gridCol w:w="1792"/>
      </w:tblGrid>
      <w:tr w:rsidR="00152A2D" w:rsidRPr="00953E21" w:rsidTr="000D5185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 xml:space="preserve">N </w:t>
            </w:r>
            <w:proofErr w:type="spellStart"/>
            <w:proofErr w:type="gramStart"/>
            <w:r w:rsidRPr="00953E21">
              <w:t>п</w:t>
            </w:r>
            <w:proofErr w:type="spellEnd"/>
            <w:proofErr w:type="gramEnd"/>
            <w:r w:rsidRPr="00953E21">
              <w:t>/</w:t>
            </w:r>
            <w:proofErr w:type="spellStart"/>
            <w:r w:rsidRPr="00953E21">
              <w:t>п</w:t>
            </w:r>
            <w:proofErr w:type="spellEnd"/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Наименование показателя</w:t>
            </w: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Значение показателя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ind w:left="-237" w:right="-223" w:firstLine="14"/>
              <w:jc w:val="center"/>
            </w:pPr>
            <w:r w:rsidRPr="00953E21">
              <w:t>Отклонение</w:t>
            </w:r>
          </w:p>
        </w:tc>
      </w:tr>
      <w:tr w:rsidR="00152A2D" w:rsidRPr="00953E21" w:rsidTr="000D5185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за аналогичный период прошлого года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A2D" w:rsidRPr="00953E21" w:rsidRDefault="00152A2D" w:rsidP="000D5185">
            <w:pPr>
              <w:jc w:val="center"/>
            </w:pPr>
            <w:r w:rsidRPr="00953E21">
              <w:t>за период отчетного года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A2D" w:rsidRPr="00953E21" w:rsidRDefault="00152A2D" w:rsidP="000D5185">
            <w:pPr>
              <w:jc w:val="center"/>
            </w:pPr>
            <w:r w:rsidRPr="00953E21"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5</w:t>
            </w:r>
          </w:p>
        </w:tc>
      </w:tr>
      <w:tr w:rsidR="00152A2D" w:rsidRPr="00953E21" w:rsidTr="000D518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 xml:space="preserve">Чистая прибыль, направленная </w:t>
            </w:r>
            <w:proofErr w:type="gramStart"/>
            <w:r w:rsidRPr="00953E21">
              <w:t>на</w:t>
            </w:r>
            <w:proofErr w:type="gramEnd"/>
            <w:r w:rsidRPr="00953E21">
              <w:t>: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A2D" w:rsidRPr="00953E21" w:rsidRDefault="00152A2D" w:rsidP="000D5185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Развитие (обновление) материально-технической базы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A2D" w:rsidRPr="00953E21" w:rsidRDefault="00152A2D" w:rsidP="000D5185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Социальные цели, из них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A2D" w:rsidRPr="00953E21" w:rsidRDefault="00152A2D" w:rsidP="000D5185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Выплаты на вознаграждения, премии, поощрения работникам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A2D" w:rsidRPr="00953E21" w:rsidRDefault="00152A2D" w:rsidP="000D5185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3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Другие цели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A2D" w:rsidRPr="00953E21" w:rsidRDefault="00152A2D" w:rsidP="000D5185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</w:tbl>
    <w:p w:rsidR="00152A2D" w:rsidRDefault="00152A2D" w:rsidP="00152A2D">
      <w:pPr>
        <w:spacing w:line="319" w:lineRule="atLeast"/>
        <w:ind w:left="360"/>
        <w:textAlignment w:val="baseline"/>
        <w:rPr>
          <w:color w:val="2D3038"/>
        </w:rPr>
      </w:pPr>
    </w:p>
    <w:p w:rsidR="00152A2D" w:rsidRDefault="00152A2D" w:rsidP="00152A2D">
      <w:pPr>
        <w:spacing w:line="319" w:lineRule="atLeast"/>
        <w:ind w:left="360"/>
        <w:textAlignment w:val="baseline"/>
        <w:rPr>
          <w:color w:val="2D3038"/>
        </w:rPr>
      </w:pPr>
    </w:p>
    <w:p w:rsidR="00152A2D" w:rsidRDefault="00152A2D" w:rsidP="00152A2D">
      <w:pPr>
        <w:spacing w:line="319" w:lineRule="atLeast"/>
        <w:ind w:left="360"/>
        <w:textAlignment w:val="baseline"/>
        <w:rPr>
          <w:color w:val="2D3038"/>
        </w:rPr>
      </w:pPr>
    </w:p>
    <w:p w:rsidR="00152A2D" w:rsidRDefault="00152A2D" w:rsidP="00152A2D">
      <w:pPr>
        <w:spacing w:line="319" w:lineRule="atLeast"/>
        <w:ind w:left="360"/>
        <w:textAlignment w:val="baseline"/>
        <w:rPr>
          <w:color w:val="2D3038"/>
        </w:rPr>
      </w:pPr>
    </w:p>
    <w:p w:rsidR="00152A2D" w:rsidRDefault="00152A2D" w:rsidP="00152A2D">
      <w:pPr>
        <w:spacing w:line="319" w:lineRule="atLeast"/>
        <w:ind w:left="360"/>
        <w:textAlignment w:val="baseline"/>
        <w:rPr>
          <w:color w:val="2D3038"/>
        </w:rPr>
      </w:pPr>
    </w:p>
    <w:p w:rsidR="00152A2D" w:rsidRDefault="00152A2D" w:rsidP="00152A2D">
      <w:pPr>
        <w:spacing w:line="319" w:lineRule="atLeast"/>
        <w:ind w:left="360"/>
        <w:textAlignment w:val="baseline"/>
        <w:rPr>
          <w:color w:val="2D3038"/>
        </w:rPr>
      </w:pPr>
    </w:p>
    <w:p w:rsidR="00152A2D" w:rsidRDefault="00152A2D" w:rsidP="00152A2D">
      <w:pPr>
        <w:spacing w:line="319" w:lineRule="atLeast"/>
        <w:ind w:left="360"/>
        <w:textAlignment w:val="baseline"/>
        <w:rPr>
          <w:color w:val="2D3038"/>
        </w:rPr>
      </w:pPr>
    </w:p>
    <w:p w:rsidR="00152A2D" w:rsidRPr="00953E21" w:rsidRDefault="00152A2D" w:rsidP="00152A2D">
      <w:pPr>
        <w:spacing w:line="319" w:lineRule="atLeast"/>
        <w:ind w:left="360"/>
        <w:textAlignment w:val="baseline"/>
        <w:rPr>
          <w:color w:val="2D3038"/>
        </w:rPr>
      </w:pPr>
    </w:p>
    <w:p w:rsidR="00152A2D" w:rsidRPr="00136309" w:rsidRDefault="00152A2D" w:rsidP="00152A2D">
      <w:pPr>
        <w:spacing w:line="319" w:lineRule="atLeast"/>
        <w:ind w:left="360"/>
        <w:textAlignment w:val="baseline"/>
        <w:rPr>
          <w:b/>
          <w:color w:val="2D3038"/>
        </w:rPr>
      </w:pPr>
      <w:r w:rsidRPr="00136309">
        <w:rPr>
          <w:b/>
          <w:color w:val="2D3038"/>
        </w:rPr>
        <w:lastRenderedPageBreak/>
        <w:t>Информация об иной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6"/>
        <w:gridCol w:w="7255"/>
        <w:gridCol w:w="1644"/>
      </w:tblGrid>
      <w:tr w:rsidR="00152A2D" w:rsidRPr="00953E21" w:rsidTr="000D5185">
        <w:tc>
          <w:tcPr>
            <w:tcW w:w="4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 xml:space="preserve">N </w:t>
            </w:r>
            <w:proofErr w:type="spellStart"/>
            <w:proofErr w:type="gramStart"/>
            <w:r w:rsidRPr="00953E21">
              <w:t>п</w:t>
            </w:r>
            <w:proofErr w:type="spellEnd"/>
            <w:proofErr w:type="gramEnd"/>
            <w:r w:rsidRPr="00953E21">
              <w:t>/</w:t>
            </w:r>
            <w:proofErr w:type="spellStart"/>
            <w:r w:rsidRPr="00953E21">
              <w:t>п</w:t>
            </w:r>
            <w:proofErr w:type="spellEnd"/>
          </w:p>
        </w:tc>
        <w:tc>
          <w:tcPr>
            <w:tcW w:w="3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Наименование раздела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Пояснения</w:t>
            </w:r>
          </w:p>
        </w:tc>
      </w:tr>
      <w:tr w:rsidR="00152A2D" w:rsidRPr="00953E21" w:rsidTr="000D5185">
        <w:tc>
          <w:tcPr>
            <w:tcW w:w="4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1</w:t>
            </w:r>
          </w:p>
        </w:tc>
        <w:tc>
          <w:tcPr>
            <w:tcW w:w="3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Сведения о сделках, совершенных муниципальным унитарным предприятием за отчетный период, подлежащих согласованию в установленном порядке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</w:t>
            </w:r>
          </w:p>
        </w:tc>
        <w:tc>
          <w:tcPr>
            <w:tcW w:w="3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Сведения о юридических лицах, в уставных капиталах которых участвует муниципальное унитарное предприятие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3</w:t>
            </w:r>
          </w:p>
        </w:tc>
        <w:tc>
          <w:tcPr>
            <w:tcW w:w="3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Сведения об имуществе, сданном в аренду, включая доходы, полученные от сдачи в аренду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4</w:t>
            </w:r>
          </w:p>
        </w:tc>
        <w:tc>
          <w:tcPr>
            <w:tcW w:w="3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Сведения об имуществе, проданном в течение отчетного периода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5</w:t>
            </w:r>
          </w:p>
        </w:tc>
        <w:tc>
          <w:tcPr>
            <w:tcW w:w="3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Сведения об имуществе, переданном в залог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6</w:t>
            </w:r>
          </w:p>
        </w:tc>
        <w:tc>
          <w:tcPr>
            <w:tcW w:w="3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Сведения о неиспользуемом имуществе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7</w:t>
            </w:r>
          </w:p>
        </w:tc>
        <w:tc>
          <w:tcPr>
            <w:tcW w:w="3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Сведения об объектах незавершенного строительства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</w:tbl>
    <w:p w:rsidR="00152A2D" w:rsidRPr="00953E21" w:rsidRDefault="00152A2D" w:rsidP="00152A2D">
      <w:pPr>
        <w:spacing w:line="319" w:lineRule="atLeast"/>
        <w:ind w:left="360"/>
        <w:textAlignment w:val="baseline"/>
        <w:rPr>
          <w:color w:val="2D3038"/>
        </w:rPr>
      </w:pPr>
    </w:p>
    <w:p w:rsidR="00152A2D" w:rsidRPr="00136309" w:rsidRDefault="00152A2D" w:rsidP="00152A2D">
      <w:pPr>
        <w:spacing w:line="319" w:lineRule="atLeast"/>
        <w:ind w:left="360"/>
        <w:textAlignment w:val="baseline"/>
        <w:rPr>
          <w:b/>
          <w:color w:val="2D3038"/>
        </w:rPr>
      </w:pPr>
      <w:r w:rsidRPr="00136309">
        <w:rPr>
          <w:b/>
          <w:color w:val="2D3038"/>
        </w:rPr>
        <w:t>Информация о наличии признаков банкротства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1"/>
        <w:gridCol w:w="6118"/>
        <w:gridCol w:w="2826"/>
      </w:tblGrid>
      <w:tr w:rsidR="00152A2D" w:rsidRPr="00953E21" w:rsidTr="000D5185"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 xml:space="preserve">N </w:t>
            </w:r>
            <w:proofErr w:type="spellStart"/>
            <w:proofErr w:type="gramStart"/>
            <w:r w:rsidRPr="00953E21">
              <w:t>п</w:t>
            </w:r>
            <w:proofErr w:type="spellEnd"/>
            <w:proofErr w:type="gramEnd"/>
            <w:r w:rsidRPr="00953E21">
              <w:t>/</w:t>
            </w:r>
            <w:proofErr w:type="spellStart"/>
            <w:r w:rsidRPr="00953E21">
              <w:t>п</w:t>
            </w:r>
            <w:proofErr w:type="spellEnd"/>
          </w:p>
        </w:tc>
        <w:tc>
          <w:tcPr>
            <w:tcW w:w="31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Наименование показателя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Значение показателя</w:t>
            </w:r>
          </w:p>
        </w:tc>
      </w:tr>
      <w:tr w:rsidR="00152A2D" w:rsidRPr="00953E21" w:rsidTr="000D5185"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1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Наличие признаков банкротства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Просроченная задолженность, в том числе: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2.1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Задолженность поставщикам и подрядчикам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2.2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Задолженность перед персоналом организации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2.3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Задолженность перед бюджетом района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2.4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Задолженность перед государственными внебюджетными фондами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2.5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Задолженность по налогам и сборам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2.6</w:t>
            </w:r>
          </w:p>
        </w:tc>
        <w:tc>
          <w:tcPr>
            <w:tcW w:w="31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r w:rsidRPr="00953E21">
              <w:t>Прочие кредиторы</w:t>
            </w:r>
          </w:p>
        </w:tc>
        <w:tc>
          <w:tcPr>
            <w:tcW w:w="14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</w:tbl>
    <w:p w:rsidR="00152A2D" w:rsidRPr="00953E21" w:rsidRDefault="00152A2D" w:rsidP="00152A2D">
      <w:pPr>
        <w:ind w:firstLine="709"/>
        <w:jc w:val="both"/>
        <w:textAlignment w:val="baseline"/>
        <w:rPr>
          <w:color w:val="2D3038"/>
        </w:rPr>
      </w:pPr>
      <w:r w:rsidRPr="00953E21">
        <w:rPr>
          <w:color w:val="2D3038"/>
        </w:rPr>
        <w:t>Меры, принятые руководителем в целях финансового оздоровления предприятия (заполняется в случае наличия признаков банкротства)</w:t>
      </w:r>
      <w:r>
        <w:rPr>
          <w:color w:val="2D3038"/>
        </w:rPr>
        <w:t>.</w:t>
      </w:r>
    </w:p>
    <w:p w:rsidR="00152A2D" w:rsidRPr="00953E21" w:rsidRDefault="00152A2D" w:rsidP="00152A2D">
      <w:pPr>
        <w:ind w:firstLine="709"/>
        <w:jc w:val="both"/>
        <w:textAlignment w:val="baseline"/>
        <w:rPr>
          <w:color w:val="2D3038"/>
        </w:rPr>
      </w:pPr>
    </w:p>
    <w:p w:rsidR="00152A2D" w:rsidRPr="00136309" w:rsidRDefault="00152A2D" w:rsidP="00152A2D">
      <w:pPr>
        <w:ind w:firstLine="709"/>
        <w:jc w:val="both"/>
        <w:textAlignment w:val="baseline"/>
        <w:rPr>
          <w:b/>
          <w:color w:val="2D3038"/>
        </w:rPr>
      </w:pPr>
      <w:r w:rsidRPr="00136309">
        <w:rPr>
          <w:b/>
          <w:color w:val="2D3038"/>
        </w:rPr>
        <w:t>Информация о ходе реализации муниципальным унитарным предприятием поручений Администрации муниципального района, иных поручений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0"/>
        <w:gridCol w:w="3774"/>
        <w:gridCol w:w="4721"/>
      </w:tblGrid>
      <w:tr w:rsidR="00152A2D" w:rsidRPr="00953E21" w:rsidTr="000D5185">
        <w:tc>
          <w:tcPr>
            <w:tcW w:w="6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 xml:space="preserve">N </w:t>
            </w:r>
            <w:proofErr w:type="spellStart"/>
            <w:proofErr w:type="gramStart"/>
            <w:r w:rsidRPr="00953E21">
              <w:t>п</w:t>
            </w:r>
            <w:proofErr w:type="spellEnd"/>
            <w:proofErr w:type="gramEnd"/>
            <w:r w:rsidRPr="00953E21">
              <w:t>/</w:t>
            </w:r>
            <w:proofErr w:type="spellStart"/>
            <w:r w:rsidRPr="00953E21">
              <w:t>п</w:t>
            </w:r>
            <w:proofErr w:type="spellEnd"/>
          </w:p>
        </w:tc>
        <w:tc>
          <w:tcPr>
            <w:tcW w:w="19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Наименование поручения</w:t>
            </w:r>
          </w:p>
        </w:tc>
        <w:tc>
          <w:tcPr>
            <w:tcW w:w="23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Исполнение поручения</w:t>
            </w:r>
          </w:p>
        </w:tc>
      </w:tr>
      <w:tr w:rsidR="00152A2D" w:rsidRPr="00953E21" w:rsidTr="000D5185">
        <w:tc>
          <w:tcPr>
            <w:tcW w:w="6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1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23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6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2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23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  <w:tr w:rsidR="00152A2D" w:rsidRPr="00953E21" w:rsidTr="000D5185">
        <w:tc>
          <w:tcPr>
            <w:tcW w:w="6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A2D" w:rsidRPr="00953E21" w:rsidRDefault="00152A2D" w:rsidP="000D5185">
            <w:pPr>
              <w:jc w:val="center"/>
            </w:pPr>
            <w:r w:rsidRPr="00953E21">
              <w:t>3</w:t>
            </w:r>
          </w:p>
        </w:tc>
        <w:tc>
          <w:tcPr>
            <w:tcW w:w="19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  <w:tc>
          <w:tcPr>
            <w:tcW w:w="23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A2D" w:rsidRPr="00953E21" w:rsidRDefault="00152A2D" w:rsidP="000D5185"/>
        </w:tc>
      </w:tr>
    </w:tbl>
    <w:p w:rsidR="00152A2D" w:rsidRDefault="00152A2D" w:rsidP="0015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2D3038"/>
        </w:rPr>
      </w:pPr>
    </w:p>
    <w:p w:rsidR="00152A2D" w:rsidRPr="00953E21" w:rsidRDefault="00152A2D" w:rsidP="0015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</w:rPr>
      </w:pPr>
      <w:r w:rsidRPr="00953E21">
        <w:rPr>
          <w:color w:val="2D3038"/>
        </w:rPr>
        <w:t>Руководитель</w:t>
      </w:r>
      <w:r>
        <w:rPr>
          <w:color w:val="2D3038"/>
        </w:rPr>
        <w:t xml:space="preserve"> </w:t>
      </w:r>
      <w:r w:rsidRPr="00953E21">
        <w:rPr>
          <w:color w:val="2D3038"/>
        </w:rPr>
        <w:t xml:space="preserve">муниципального предприятия  </w:t>
      </w:r>
      <w:r>
        <w:rPr>
          <w:color w:val="2D3038"/>
        </w:rPr>
        <w:t xml:space="preserve">     </w:t>
      </w:r>
      <w:r w:rsidRPr="00953E21">
        <w:rPr>
          <w:color w:val="2D3038"/>
        </w:rPr>
        <w:t xml:space="preserve"> _______________________</w:t>
      </w:r>
    </w:p>
    <w:p w:rsidR="00152A2D" w:rsidRPr="00953E21" w:rsidRDefault="00152A2D" w:rsidP="0015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4A5562"/>
        </w:rPr>
      </w:pPr>
      <w:r w:rsidRPr="00953E21">
        <w:rPr>
          <w:color w:val="2D3038"/>
        </w:rPr>
        <w:t xml:space="preserve">                                                                 </w:t>
      </w:r>
      <w:r>
        <w:rPr>
          <w:color w:val="2D3038"/>
        </w:rPr>
        <w:t xml:space="preserve">                            </w:t>
      </w:r>
      <w:r w:rsidRPr="00953E21">
        <w:rPr>
          <w:color w:val="2D3038"/>
        </w:rPr>
        <w:t xml:space="preserve">     (подпись)</w:t>
      </w:r>
    </w:p>
    <w:p w:rsidR="00152A2D" w:rsidRPr="00953E21" w:rsidRDefault="00152A2D" w:rsidP="00152A2D">
      <w:pPr>
        <w:autoSpaceDE w:val="0"/>
        <w:ind w:firstLine="709"/>
      </w:pPr>
    </w:p>
    <w:p w:rsidR="00152A2D" w:rsidRPr="00953E21" w:rsidRDefault="00152A2D" w:rsidP="00152A2D"/>
    <w:p w:rsidR="002D695D" w:rsidRDefault="00152A2D"/>
    <w:sectPr w:rsidR="002D695D" w:rsidSect="00FC3454">
      <w:pgSz w:w="11907" w:h="16839" w:code="9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2D"/>
    <w:rsid w:val="00152A2D"/>
    <w:rsid w:val="001B5C0F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2017-03-18T20:39:00Z</dcterms:created>
  <dcterms:modified xsi:type="dcterms:W3CDTF">2017-03-18T20:39:00Z</dcterms:modified>
</cp:coreProperties>
</file>