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90" w:rsidRDefault="00D11A90" w:rsidP="00D11A90">
      <w:pPr>
        <w:ind w:left="5103"/>
        <w:jc w:val="center"/>
        <w:rPr>
          <w:rFonts w:eastAsia="Arial Unicode MS"/>
          <w:szCs w:val="24"/>
        </w:rPr>
      </w:pPr>
      <w:r>
        <w:rPr>
          <w:rFonts w:eastAsia="Arial Unicode MS"/>
          <w:szCs w:val="24"/>
        </w:rPr>
        <w:t>ПРИЛОЖЕНИЕ №1</w:t>
      </w:r>
    </w:p>
    <w:p w:rsidR="00D11A90" w:rsidRDefault="00D11A90" w:rsidP="00D11A90">
      <w:pPr>
        <w:spacing w:line="240" w:lineRule="exact"/>
        <w:ind w:left="5103"/>
        <w:rPr>
          <w:rFonts w:eastAsia="Arial Unicode MS"/>
          <w:szCs w:val="24"/>
        </w:rPr>
      </w:pPr>
      <w:r>
        <w:rPr>
          <w:rFonts w:eastAsia="Arial Unicode MS"/>
          <w:szCs w:val="24"/>
        </w:rPr>
        <w:t>к постановлению Администрации Батецкого муниципального района от  18.04.2016 № 235</w:t>
      </w:r>
    </w:p>
    <w:p w:rsidR="00D11A90" w:rsidRPr="00F72739" w:rsidRDefault="00D11A90" w:rsidP="00D11A90">
      <w:pPr>
        <w:spacing w:line="240" w:lineRule="exact"/>
        <w:rPr>
          <w:rFonts w:eastAsia="Arial Unicode MS"/>
          <w:szCs w:val="24"/>
        </w:rPr>
      </w:pPr>
    </w:p>
    <w:p w:rsidR="00D11A90" w:rsidRDefault="00D11A90" w:rsidP="00D11A90">
      <w:pPr>
        <w:jc w:val="both"/>
        <w:rPr>
          <w:rFonts w:eastAsia="Arial Unicode MS"/>
          <w:b/>
        </w:rPr>
      </w:pPr>
      <w:r>
        <w:rPr>
          <w:rFonts w:eastAsia="Arial Unicode MS"/>
          <w:b/>
        </w:rPr>
        <w:t xml:space="preserve">                                             </w:t>
      </w:r>
    </w:p>
    <w:p w:rsidR="00D11A90" w:rsidRPr="00DF6DCF" w:rsidRDefault="00D11A90" w:rsidP="00D11A90">
      <w:pPr>
        <w:jc w:val="both"/>
        <w:rPr>
          <w:rFonts w:eastAsia="Arial Unicode MS"/>
          <w:b/>
        </w:rPr>
      </w:pPr>
      <w:r>
        <w:rPr>
          <w:rFonts w:eastAsia="Arial Unicode MS"/>
          <w:b/>
        </w:rPr>
        <w:t xml:space="preserve">                                                           </w:t>
      </w:r>
      <w:r w:rsidRPr="00DF6DCF">
        <w:rPr>
          <w:rFonts w:eastAsia="Arial Unicode MS"/>
          <w:b/>
        </w:rPr>
        <w:t>Р Е Г Л А М Е Н Т</w:t>
      </w:r>
    </w:p>
    <w:p w:rsidR="00D11A90" w:rsidRPr="00DF6DCF" w:rsidRDefault="00D11A90" w:rsidP="00D11A90">
      <w:pPr>
        <w:jc w:val="center"/>
        <w:rPr>
          <w:b/>
        </w:rPr>
      </w:pPr>
      <w:r w:rsidRPr="00DF6DCF">
        <w:rPr>
          <w:b/>
        </w:rPr>
        <w:t>Кубок Регионального отделения ДОСААФ России</w:t>
      </w:r>
    </w:p>
    <w:p w:rsidR="00D11A90" w:rsidRPr="00DF6DCF" w:rsidRDefault="00D11A90" w:rsidP="00D11A90">
      <w:pPr>
        <w:jc w:val="center"/>
        <w:rPr>
          <w:rFonts w:eastAsia="Arial Unicode MS"/>
          <w:b/>
        </w:rPr>
      </w:pPr>
      <w:r w:rsidRPr="00DF6DCF">
        <w:rPr>
          <w:b/>
        </w:rPr>
        <w:t>Ленинградской области по ралли-спринту «Лужский Рубеж 2016»</w:t>
      </w:r>
    </w:p>
    <w:p w:rsidR="00D11A90" w:rsidRPr="00DF6DCF" w:rsidRDefault="00D11A90" w:rsidP="00D11A90">
      <w:pPr>
        <w:jc w:val="center"/>
        <w:rPr>
          <w:b/>
        </w:rPr>
      </w:pPr>
    </w:p>
    <w:p w:rsidR="00D11A90" w:rsidRPr="00DF6DCF" w:rsidRDefault="00D11A90" w:rsidP="00D11A90">
      <w:pPr>
        <w:ind w:firstLine="709"/>
        <w:jc w:val="both"/>
        <w:rPr>
          <w:b/>
        </w:rPr>
      </w:pPr>
      <w:r w:rsidRPr="00DF6DCF">
        <w:rPr>
          <w:b/>
        </w:rPr>
        <w:t>Статья 1. Общие положения.</w:t>
      </w:r>
    </w:p>
    <w:p w:rsidR="00D11A90" w:rsidRPr="00DF6DCF" w:rsidRDefault="00D11A90" w:rsidP="00D11A90">
      <w:pPr>
        <w:ind w:firstLine="709"/>
        <w:jc w:val="both"/>
      </w:pPr>
      <w:r w:rsidRPr="00DF6DCF">
        <w:t>1.1. Соревнования проводятся с целью:</w:t>
      </w:r>
    </w:p>
    <w:p w:rsidR="00D11A90" w:rsidRPr="00DF6DCF" w:rsidRDefault="00D11A90" w:rsidP="00D11A90">
      <w:pPr>
        <w:jc w:val="both"/>
      </w:pPr>
      <w:r w:rsidRPr="00DF6DCF">
        <w:tab/>
        <w:t>популяризации автомобильного спорта среди населения;</w:t>
      </w:r>
    </w:p>
    <w:p w:rsidR="00D11A90" w:rsidRPr="00DF6DCF" w:rsidRDefault="00D11A90" w:rsidP="00D11A90">
      <w:pPr>
        <w:jc w:val="both"/>
      </w:pPr>
      <w:r>
        <w:t xml:space="preserve">           </w:t>
      </w:r>
      <w:r w:rsidRPr="00DF6DCF">
        <w:t>привлечения молодежи к занятиям автоспортом;</w:t>
      </w:r>
    </w:p>
    <w:p w:rsidR="00D11A90" w:rsidRPr="00DF6DCF" w:rsidRDefault="00D11A90" w:rsidP="00D11A90">
      <w:pPr>
        <w:jc w:val="both"/>
      </w:pPr>
      <w:r w:rsidRPr="00DF6DCF">
        <w:tab/>
        <w:t>повышения навыков мастерства вождения автомобиля;</w:t>
      </w:r>
    </w:p>
    <w:p w:rsidR="00D11A90" w:rsidRPr="00DF6DCF" w:rsidRDefault="00D11A90" w:rsidP="00D11A90">
      <w:pPr>
        <w:jc w:val="both"/>
      </w:pPr>
      <w:r w:rsidRPr="00DF6DCF">
        <w:tab/>
        <w:t>приобретения начальных навыков участия в соревнованиях по автоспорту;</w:t>
      </w:r>
    </w:p>
    <w:p w:rsidR="00D11A90" w:rsidRPr="00DF6DCF" w:rsidRDefault="00D11A90" w:rsidP="00D11A90">
      <w:pPr>
        <w:jc w:val="both"/>
      </w:pPr>
      <w:r w:rsidRPr="00DF6DCF">
        <w:tab/>
        <w:t>пропаганды культуры вождения и поведения на дорогах общего пользования.</w:t>
      </w:r>
    </w:p>
    <w:p w:rsidR="00D11A90" w:rsidRPr="00DF6DCF" w:rsidRDefault="00D11A90" w:rsidP="00D11A90">
      <w:pPr>
        <w:ind w:firstLine="709"/>
        <w:jc w:val="both"/>
      </w:pPr>
      <w:r w:rsidRPr="00DF6DCF">
        <w:t>1.2. Организацию и координацию Кубка осуществляет Организационный Комитет Кубка в составе:</w:t>
      </w:r>
    </w:p>
    <w:p w:rsidR="00D11A90" w:rsidRPr="00DF6DCF" w:rsidRDefault="00D11A90" w:rsidP="00D11A90">
      <w:pPr>
        <w:ind w:firstLine="709"/>
        <w:jc w:val="both"/>
      </w:pPr>
      <w:r w:rsidRPr="00DF6DCF">
        <w:t>РОО «Спортивная автомобильная федерация Ленинградской области»,</w:t>
      </w:r>
    </w:p>
    <w:p w:rsidR="00D11A90" w:rsidRPr="00DF6DCF" w:rsidRDefault="00D11A90" w:rsidP="00D11A90">
      <w:pPr>
        <w:ind w:firstLine="709"/>
        <w:jc w:val="both"/>
        <w:rPr>
          <w:rFonts w:eastAsia="Arial Unicode MS"/>
        </w:rPr>
      </w:pPr>
      <w:r w:rsidRPr="00DF6DCF">
        <w:rPr>
          <w:rFonts w:eastAsia="Arial Unicode MS"/>
        </w:rPr>
        <w:t>Региональное отделение ДОСААФ России Ленинградской области,</w:t>
      </w:r>
    </w:p>
    <w:p w:rsidR="00D11A90" w:rsidRPr="00DF6DCF" w:rsidRDefault="00D11A90" w:rsidP="00D11A90">
      <w:pPr>
        <w:ind w:firstLine="709"/>
        <w:jc w:val="both"/>
      </w:pPr>
      <w:r w:rsidRPr="00DF6DCF">
        <w:rPr>
          <w:rFonts w:eastAsia="Arial Unicode MS"/>
        </w:rPr>
        <w:t>Местное отделение ДОСААФ России Лужского района ЛО,</w:t>
      </w:r>
    </w:p>
    <w:p w:rsidR="00D11A90" w:rsidRPr="00DF6DCF" w:rsidRDefault="00D11A90" w:rsidP="00D11A90">
      <w:pPr>
        <w:ind w:firstLine="709"/>
        <w:jc w:val="both"/>
      </w:pPr>
      <w:r w:rsidRPr="00DF6DCF">
        <w:t xml:space="preserve">При содействии: </w:t>
      </w:r>
    </w:p>
    <w:p w:rsidR="00D11A90" w:rsidRPr="00DF6DCF" w:rsidRDefault="00D11A90" w:rsidP="00D11A90">
      <w:pPr>
        <w:ind w:firstLine="709"/>
        <w:jc w:val="both"/>
      </w:pPr>
      <w:r w:rsidRPr="00DF6DCF">
        <w:t>Администрация Лужского муниципального района Ленинградской области,</w:t>
      </w:r>
    </w:p>
    <w:p w:rsidR="00D11A90" w:rsidRPr="00DF6DCF" w:rsidRDefault="00D11A90" w:rsidP="00D11A90">
      <w:pPr>
        <w:ind w:firstLine="709"/>
        <w:jc w:val="both"/>
      </w:pPr>
      <w:r w:rsidRPr="00DF6DCF">
        <w:t>Администрация Батецкого муниципального района Новгородской области,</w:t>
      </w:r>
    </w:p>
    <w:p w:rsidR="00D11A90" w:rsidRPr="00DF6DCF" w:rsidRDefault="00D11A90" w:rsidP="00D11A90">
      <w:pPr>
        <w:tabs>
          <w:tab w:val="left" w:pos="500"/>
        </w:tabs>
        <w:suppressAutoHyphens/>
        <w:ind w:firstLine="709"/>
        <w:jc w:val="both"/>
        <w:rPr>
          <w:rFonts w:eastAsia="Arial Unicode MS"/>
        </w:rPr>
      </w:pPr>
      <w:r w:rsidRPr="00DF6DCF">
        <w:rPr>
          <w:rFonts w:eastAsia="Arial Unicode MS"/>
        </w:rPr>
        <w:t>Официальные лица:</w:t>
      </w:r>
    </w:p>
    <w:p w:rsidR="00D11A90" w:rsidRPr="00DF6DCF" w:rsidRDefault="00D11A90" w:rsidP="00D11A90">
      <w:pPr>
        <w:tabs>
          <w:tab w:val="left" w:pos="500"/>
        </w:tabs>
        <w:jc w:val="both"/>
        <w:rPr>
          <w:rFonts w:eastAsia="Arial Unicode MS"/>
        </w:rPr>
      </w:pPr>
      <w:r w:rsidRPr="00DF6DCF">
        <w:rPr>
          <w:rFonts w:eastAsia="Arial Unicode MS"/>
        </w:rPr>
        <w:t xml:space="preserve">Директор соревнований: Богачев Александр (тел. </w:t>
      </w:r>
      <w:r w:rsidRPr="00DF6DCF">
        <w:t>+7 - 960 -259- 46- 90</w:t>
      </w:r>
      <w:r w:rsidRPr="00DF6DCF">
        <w:rPr>
          <w:rFonts w:eastAsia="Arial Unicode MS"/>
        </w:rPr>
        <w:t>);</w:t>
      </w:r>
    </w:p>
    <w:p w:rsidR="00D11A90" w:rsidRPr="00DF6DCF" w:rsidRDefault="00D11A90" w:rsidP="00D11A90">
      <w:pPr>
        <w:tabs>
          <w:tab w:val="left" w:pos="500"/>
        </w:tabs>
        <w:jc w:val="both"/>
        <w:rPr>
          <w:rFonts w:eastAsia="Arial Unicode MS"/>
        </w:rPr>
      </w:pPr>
      <w:r w:rsidRPr="00DF6DCF">
        <w:rPr>
          <w:rFonts w:eastAsia="Arial Unicode MS"/>
        </w:rPr>
        <w:t>Главный секретарь: Николаева Юлия.</w:t>
      </w:r>
    </w:p>
    <w:p w:rsidR="00D11A90" w:rsidRPr="00DF6DCF" w:rsidRDefault="00D11A90" w:rsidP="00D11A90">
      <w:pPr>
        <w:jc w:val="both"/>
      </w:pPr>
      <w:r w:rsidRPr="00DF6DCF">
        <w:t>Судейство соревнования осуществляет Судейская Коллегия, приглашенная Организатором.</w:t>
      </w:r>
    </w:p>
    <w:p w:rsidR="00D11A90" w:rsidRPr="00DF6DCF" w:rsidRDefault="00D11A90" w:rsidP="00D11A90">
      <w:pPr>
        <w:jc w:val="both"/>
      </w:pPr>
      <w:r w:rsidRPr="00DF6DCF">
        <w:t xml:space="preserve">Все официальные документы Кубка публикуются на сайте </w:t>
      </w:r>
      <w:hyperlink r:id="rId5" w:history="1">
        <w:r w:rsidRPr="00DF6DCF">
          <w:rPr>
            <w:rStyle w:val="af7"/>
            <w:i/>
          </w:rPr>
          <w:t>http://vk.com/rallyluga</w:t>
        </w:r>
      </w:hyperlink>
    </w:p>
    <w:p w:rsidR="00D11A90" w:rsidRPr="00DF6DCF" w:rsidRDefault="00D11A90" w:rsidP="00D11A90">
      <w:pPr>
        <w:numPr>
          <w:ilvl w:val="1"/>
          <w:numId w:val="4"/>
        </w:numPr>
        <w:tabs>
          <w:tab w:val="left" w:pos="500"/>
        </w:tabs>
        <w:suppressAutoHyphens/>
        <w:ind w:left="0" w:firstLine="709"/>
        <w:jc w:val="both"/>
        <w:rPr>
          <w:rFonts w:eastAsia="Arial Unicode MS"/>
        </w:rPr>
      </w:pPr>
      <w:r w:rsidRPr="00DF6DCF">
        <w:rPr>
          <w:rFonts w:eastAsia="Arial Unicode MS"/>
        </w:rPr>
        <w:t>Кубок Регионального отделения ДОСААФ России Ленинградской области «ралли-спринт «Лужский рубеж 2016» является традиционным, межмуниципальным, лично-командным, многоэтапным, классифицируемым соревнованием для членов ДОСААФ России в зачетах Абсолютный, 2000Н, 1600Н  и для зачета Стандарт (ралли 3 категории), (далее – Кубок).</w:t>
      </w:r>
    </w:p>
    <w:p w:rsidR="00D11A90" w:rsidRPr="00DF6DCF" w:rsidRDefault="00D11A90" w:rsidP="00D11A90">
      <w:pPr>
        <w:ind w:firstLine="709"/>
        <w:jc w:val="both"/>
      </w:pPr>
      <w:r w:rsidRPr="00DF6DCF">
        <w:t>Настоящий Регламент определяет порядок организации и проведения Кубка.</w:t>
      </w:r>
    </w:p>
    <w:p w:rsidR="00D11A90" w:rsidRPr="00DF6DCF" w:rsidRDefault="00D11A90" w:rsidP="00D11A90">
      <w:pPr>
        <w:ind w:firstLine="709"/>
        <w:jc w:val="both"/>
      </w:pPr>
      <w:r w:rsidRPr="00DF6DCF">
        <w:t>Этапы Кубка  проводятся по дорогам Лужского района Ленинградской области.</w:t>
      </w:r>
    </w:p>
    <w:p w:rsidR="00D11A90" w:rsidRPr="00DF6DCF" w:rsidRDefault="00D11A90" w:rsidP="00D11A90">
      <w:pPr>
        <w:ind w:firstLine="709"/>
        <w:jc w:val="both"/>
      </w:pPr>
      <w:r w:rsidRPr="00DF6DCF">
        <w:t>Выездные этапы проводятся по дорогам Батецкого района Новгородской области.</w:t>
      </w:r>
    </w:p>
    <w:p w:rsidR="00D11A90" w:rsidRPr="00DF6DCF" w:rsidRDefault="00D11A90" w:rsidP="00D11A90">
      <w:pPr>
        <w:ind w:firstLine="709"/>
        <w:jc w:val="both"/>
      </w:pPr>
      <w:r w:rsidRPr="00DF6DCF">
        <w:lastRenderedPageBreak/>
        <w:t>Этапы Кубка проводятся в однодневном формате по дополнительным регламентам, описывающим все детали проведения для каждого этапа Кубка.</w:t>
      </w:r>
    </w:p>
    <w:p w:rsidR="00D11A90" w:rsidRPr="00DF6DCF" w:rsidRDefault="00D11A90" w:rsidP="00D11A90">
      <w:pPr>
        <w:tabs>
          <w:tab w:val="left" w:pos="500"/>
        </w:tabs>
        <w:suppressAutoHyphens/>
        <w:ind w:firstLine="709"/>
        <w:jc w:val="both"/>
        <w:rPr>
          <w:rFonts w:eastAsia="Arial Unicode MS"/>
          <w:b/>
        </w:rPr>
      </w:pPr>
      <w:r w:rsidRPr="00DF6DCF">
        <w:rPr>
          <w:rFonts w:eastAsia="Arial Unicode MS"/>
          <w:b/>
        </w:rPr>
        <w:t>1.4.   Календарь Кубка 2016 года:</w:t>
      </w:r>
    </w:p>
    <w:p w:rsidR="00D11A90" w:rsidRPr="00DF6DCF" w:rsidRDefault="00D11A90" w:rsidP="00D11A90">
      <w:pPr>
        <w:jc w:val="both"/>
        <w:rPr>
          <w:b/>
        </w:rPr>
      </w:pPr>
      <w:r w:rsidRPr="00DF6DCF">
        <w:rPr>
          <w:b/>
        </w:rPr>
        <w:t xml:space="preserve">1 этап - 23 апреля 2016 </w:t>
      </w:r>
    </w:p>
    <w:p w:rsidR="00D11A90" w:rsidRPr="00DF6DCF" w:rsidRDefault="00D11A90" w:rsidP="00D11A90">
      <w:pPr>
        <w:rPr>
          <w:b/>
        </w:rPr>
      </w:pPr>
      <w:r w:rsidRPr="00DF6DCF">
        <w:rPr>
          <w:b/>
        </w:rPr>
        <w:t xml:space="preserve">2 этап - 28 мая 2016 </w:t>
      </w:r>
      <w:r w:rsidRPr="00DF6DCF">
        <w:rPr>
          <w:b/>
        </w:rPr>
        <w:br/>
        <w:t xml:space="preserve">3 этап - 18 июня 2016 </w:t>
      </w:r>
      <w:r w:rsidRPr="00DF6DCF">
        <w:rPr>
          <w:b/>
        </w:rPr>
        <w:br/>
        <w:t xml:space="preserve">4 этап - 23 июля 2016 </w:t>
      </w:r>
    </w:p>
    <w:p w:rsidR="00D11A90" w:rsidRPr="00DF6DCF" w:rsidRDefault="00D11A90" w:rsidP="00D11A90">
      <w:pPr>
        <w:jc w:val="both"/>
        <w:rPr>
          <w:b/>
        </w:rPr>
      </w:pPr>
      <w:r w:rsidRPr="00DF6DCF">
        <w:rPr>
          <w:b/>
        </w:rPr>
        <w:t xml:space="preserve">5 этап - 27 августа 2016 </w:t>
      </w:r>
    </w:p>
    <w:p w:rsidR="00D11A90" w:rsidRPr="00DF6DCF" w:rsidRDefault="00D11A90" w:rsidP="00D11A90">
      <w:pPr>
        <w:jc w:val="both"/>
        <w:rPr>
          <w:b/>
        </w:rPr>
      </w:pPr>
      <w:r w:rsidRPr="00DF6DCF">
        <w:rPr>
          <w:b/>
        </w:rPr>
        <w:t xml:space="preserve">ФИНАЛ 6 этап  – 15 октября 2016 </w:t>
      </w:r>
    </w:p>
    <w:p w:rsidR="00D11A90" w:rsidRPr="00DF6DCF" w:rsidRDefault="00D11A90" w:rsidP="00D11A90">
      <w:pPr>
        <w:ind w:firstLine="709"/>
        <w:jc w:val="both"/>
      </w:pPr>
      <w:r w:rsidRPr="00DF6DCF">
        <w:t xml:space="preserve">Розыгрыш Кубка включает в себя две стадии - предварительную и финальную. </w:t>
      </w:r>
    </w:p>
    <w:p w:rsidR="00D11A90" w:rsidRPr="00DF6DCF" w:rsidRDefault="00D11A90" w:rsidP="00D11A90">
      <w:pPr>
        <w:ind w:firstLine="709"/>
        <w:jc w:val="both"/>
      </w:pPr>
      <w:r w:rsidRPr="00DF6DCF">
        <w:t>Количество этапов в предварительной стадии определяется календарем Кубка, при этом заключительный этап Кубка является финальным.</w:t>
      </w:r>
    </w:p>
    <w:p w:rsidR="00D11A90" w:rsidRPr="00874A95" w:rsidRDefault="00D11A90" w:rsidP="00D11A90">
      <w:pPr>
        <w:pStyle w:val="aff9"/>
        <w:spacing w:before="0" w:after="0"/>
        <w:ind w:left="0" w:firstLine="709"/>
        <w:rPr>
          <w:rFonts w:ascii="Times New Roman" w:hAnsi="Times New Roman"/>
          <w:sz w:val="28"/>
          <w:szCs w:val="28"/>
        </w:rPr>
      </w:pPr>
      <w:r w:rsidRPr="00874A95">
        <w:rPr>
          <w:rFonts w:ascii="Times New Roman" w:hAnsi="Times New Roman"/>
          <w:sz w:val="28"/>
          <w:szCs w:val="28"/>
        </w:rPr>
        <w:t>При возникновении форс-мажорных обстоятельств, препятствующих проведению Этапа, соревнование переносится на дату, определяемую Орган</w:t>
      </w:r>
      <w:r w:rsidRPr="00874A95">
        <w:rPr>
          <w:rFonts w:ascii="Times New Roman" w:hAnsi="Times New Roman"/>
          <w:sz w:val="28"/>
          <w:szCs w:val="28"/>
        </w:rPr>
        <w:t>и</w:t>
      </w:r>
      <w:r w:rsidRPr="00874A95">
        <w:rPr>
          <w:rFonts w:ascii="Times New Roman" w:hAnsi="Times New Roman"/>
          <w:sz w:val="28"/>
          <w:szCs w:val="28"/>
        </w:rPr>
        <w:t>затором.</w:t>
      </w:r>
    </w:p>
    <w:p w:rsidR="00D11A90" w:rsidRPr="00DF6DCF" w:rsidRDefault="00D11A90" w:rsidP="00D11A90">
      <w:pPr>
        <w:ind w:firstLine="709"/>
        <w:jc w:val="both"/>
      </w:pPr>
      <w:r w:rsidRPr="00DF6DCF">
        <w:t xml:space="preserve">1.5. Нормативными документами Кубка «Лужский рубеж 2016» являются: </w:t>
      </w:r>
    </w:p>
    <w:p w:rsidR="00D11A90" w:rsidRPr="00DF6DCF" w:rsidRDefault="00D11A90" w:rsidP="00D11A90">
      <w:pPr>
        <w:tabs>
          <w:tab w:val="left" w:pos="7395"/>
        </w:tabs>
        <w:ind w:firstLine="709"/>
        <w:jc w:val="both"/>
        <w:rPr>
          <w:color w:val="000000"/>
        </w:rPr>
      </w:pPr>
      <w:r w:rsidRPr="00DF6DCF">
        <w:t>ФЗ «О физической культуре и спорте в Российской Федерации» от 04.12.2007 года № 329-ФЗ</w:t>
      </w:r>
      <w:r w:rsidRPr="00DF6DCF">
        <w:rPr>
          <w:color w:val="000000"/>
        </w:rPr>
        <w:t xml:space="preserve">; </w:t>
      </w:r>
    </w:p>
    <w:p w:rsidR="00D11A90" w:rsidRPr="00DF6DCF" w:rsidRDefault="00D11A90" w:rsidP="00D11A90">
      <w:pPr>
        <w:tabs>
          <w:tab w:val="left" w:pos="7395"/>
        </w:tabs>
        <w:ind w:firstLine="709"/>
        <w:jc w:val="both"/>
      </w:pPr>
      <w:r w:rsidRPr="00DF6DCF">
        <w:t xml:space="preserve"> Единая Всероссийская спортивная классификация (ЕВСК);</w:t>
      </w:r>
    </w:p>
    <w:p w:rsidR="00D11A90" w:rsidRPr="00DF6DCF" w:rsidRDefault="00D11A90" w:rsidP="00D11A90">
      <w:pPr>
        <w:ind w:firstLine="709"/>
        <w:jc w:val="both"/>
      </w:pPr>
      <w:r w:rsidRPr="00DF6DCF">
        <w:t xml:space="preserve"> Спортивный Кодекс РАФ (СК РАФ);</w:t>
      </w:r>
    </w:p>
    <w:p w:rsidR="00D11A90" w:rsidRPr="00DF6DCF" w:rsidRDefault="00D11A90" w:rsidP="00D11A90">
      <w:pPr>
        <w:ind w:firstLine="709"/>
        <w:jc w:val="both"/>
      </w:pPr>
      <w:r w:rsidRPr="00DF6DCF">
        <w:t xml:space="preserve"> Классификация и технические требования к автомобилям, участвующим в спортивных соревнованиях (КиТТ) и приложения к ним;</w:t>
      </w:r>
    </w:p>
    <w:p w:rsidR="00D11A90" w:rsidRPr="00DF6DCF" w:rsidRDefault="00D11A90" w:rsidP="00D11A90">
      <w:pPr>
        <w:ind w:firstLine="709"/>
        <w:jc w:val="both"/>
      </w:pPr>
      <w:r w:rsidRPr="00DF6DCF">
        <w:t>Общие условия проведения соревнований по автомобильному спорту, проводимых на территории России (ОУ РАФ);</w:t>
      </w:r>
    </w:p>
    <w:p w:rsidR="00D11A90" w:rsidRPr="00DF6DCF" w:rsidRDefault="00D11A90" w:rsidP="00D11A90">
      <w:pPr>
        <w:ind w:firstLine="709"/>
        <w:jc w:val="both"/>
      </w:pPr>
      <w:r w:rsidRPr="00DF6DCF">
        <w:t>Правила организации и проведения ралли (ПР-05/15);</w:t>
      </w:r>
    </w:p>
    <w:p w:rsidR="00D11A90" w:rsidRPr="00DF6DCF" w:rsidRDefault="00D11A90" w:rsidP="00D11A90">
      <w:pPr>
        <w:ind w:firstLine="709"/>
        <w:jc w:val="both"/>
      </w:pPr>
      <w:r w:rsidRPr="00DF6DCF">
        <w:t xml:space="preserve">Настоящий регламент (далее – «Регламент»), Приложения и Информационные бюллетени (дополнительные Регламенты этапов), издающиеся позднее и являющиеся их неотъемлемой частью; </w:t>
      </w:r>
    </w:p>
    <w:p w:rsidR="00D11A90" w:rsidRPr="00DF6DCF" w:rsidRDefault="00D11A90" w:rsidP="00D11A90">
      <w:pPr>
        <w:ind w:firstLine="709"/>
        <w:jc w:val="both"/>
      </w:pPr>
      <w:r w:rsidRPr="00DF6DCF">
        <w:t>Правила Дорожного Движения РФ (ПДД РФ).</w:t>
      </w:r>
    </w:p>
    <w:p w:rsidR="00D11A90" w:rsidRPr="00DF6DCF" w:rsidRDefault="00D11A90" w:rsidP="00D11A90">
      <w:pPr>
        <w:jc w:val="both"/>
        <w:rPr>
          <w:b/>
        </w:rPr>
      </w:pPr>
    </w:p>
    <w:p w:rsidR="00D11A90" w:rsidRPr="00DF6DCF" w:rsidRDefault="00D11A90" w:rsidP="00D11A90">
      <w:pPr>
        <w:ind w:firstLine="709"/>
        <w:jc w:val="both"/>
        <w:rPr>
          <w:b/>
        </w:rPr>
      </w:pPr>
      <w:r w:rsidRPr="00DF6DCF">
        <w:rPr>
          <w:b/>
        </w:rPr>
        <w:t>Статья 2. Проведение ралли-спринта</w:t>
      </w:r>
    </w:p>
    <w:p w:rsidR="00D11A90" w:rsidRPr="00DF6DCF" w:rsidRDefault="00D11A90" w:rsidP="00D11A90">
      <w:pPr>
        <w:ind w:firstLine="709"/>
        <w:jc w:val="both"/>
      </w:pPr>
      <w:r w:rsidRPr="00DF6DCF">
        <w:t xml:space="preserve">2.1. Ознакомление с трассой разрешено на любых автомобилях, соответствующих требованиям ПДД РФ. Ознакомление с трассой ралли проводится в день проведения гонки под контролем организатора гонки в соответствии с программой ралли-спринта. </w:t>
      </w:r>
    </w:p>
    <w:p w:rsidR="00D11A90" w:rsidRPr="00DF6DCF" w:rsidRDefault="00D11A90" w:rsidP="00D11A90">
      <w:pPr>
        <w:ind w:firstLine="709"/>
        <w:jc w:val="both"/>
      </w:pPr>
      <w:r w:rsidRPr="00DF6DCF">
        <w:t>2.2.   Ознакомление с трассой вне объявленного расписания, равно как и любые тренировки на трассе ралли, запрещены.</w:t>
      </w:r>
    </w:p>
    <w:p w:rsidR="00D11A90" w:rsidRPr="00DF6DCF" w:rsidRDefault="00D11A90" w:rsidP="00D11A90">
      <w:pPr>
        <w:ind w:firstLine="709"/>
        <w:jc w:val="both"/>
      </w:pPr>
      <w:r w:rsidRPr="00DF6DCF">
        <w:t>Внимание!!!   Трассы всех СУ являются дорогами общего пользования и не перекрываются при ознакомлении с ними. Движение экипажей по трассам СУ в направлении, противоположном указанному в Дорожной Книге</w:t>
      </w:r>
      <w:r>
        <w:t>,</w:t>
      </w:r>
      <w:r w:rsidRPr="00DF6DCF">
        <w:t xml:space="preserve"> запрещено! Соблюдение экипажами ПДД может контролироваться судьями и сотрудниками ДПС. </w:t>
      </w:r>
    </w:p>
    <w:p w:rsidR="00D11A90" w:rsidRPr="00DF6DCF" w:rsidRDefault="00D11A90" w:rsidP="00D11A90">
      <w:pPr>
        <w:ind w:firstLine="709"/>
        <w:jc w:val="both"/>
      </w:pPr>
      <w:r w:rsidRPr="00DF6DCF">
        <w:t xml:space="preserve">В ходе ознакомления с трассой разрешается применение только шин, разрешенных к применению в Зачете «СТАНДАРТ» (Р3К). </w:t>
      </w:r>
    </w:p>
    <w:p w:rsidR="00D11A90" w:rsidRPr="00DF6DCF" w:rsidRDefault="00D11A90" w:rsidP="00D11A90">
      <w:pPr>
        <w:ind w:firstLine="709"/>
        <w:jc w:val="both"/>
      </w:pPr>
      <w:r w:rsidRPr="00DF6DCF">
        <w:lastRenderedPageBreak/>
        <w:t>2.3.   Ралли-спринт проводиться в формате мини-ралли и маршрут этапов Кубка включает в себя как трассы СПЕЦИАЛЬНЫХ УЧАСТКОВ (СУ) – хронометрируемое скоростное дополнительное соревнование, проводимое на участках дорог, закрытых для постороннего движения, так и ДОРОЖНЫЕ СЕКТОРА, где движение осуществляется по дорогам общего пользования с соблюдением ПДД.</w:t>
      </w:r>
    </w:p>
    <w:p w:rsidR="00D11A90" w:rsidRPr="00DF6DCF" w:rsidRDefault="00D11A90" w:rsidP="00D11A90">
      <w:pPr>
        <w:ind w:firstLine="709"/>
        <w:jc w:val="both"/>
      </w:pPr>
      <w:r w:rsidRPr="00DF6DCF">
        <w:t>2.4.   Порядок проведения Регруппинга (изменения порядка старта) описывается в дополнительном регламенте этапа.</w:t>
      </w:r>
    </w:p>
    <w:p w:rsidR="00D11A90" w:rsidRPr="00DF6DCF" w:rsidRDefault="00D11A90" w:rsidP="00D11A90">
      <w:pPr>
        <w:ind w:firstLine="709"/>
        <w:jc w:val="both"/>
      </w:pPr>
      <w:r w:rsidRPr="00DF6DCF">
        <w:t>2.5.  Порядок старта объявляется после административных проверок и публикуется в Штабе ралли. В любом случае, экипажи, участвующие в Зачете «СТАНДАРТ» (Р3К)</w:t>
      </w:r>
      <w:r>
        <w:t>,</w:t>
      </w:r>
      <w:r w:rsidRPr="00DF6DCF">
        <w:t xml:space="preserve"> стартуют после Экипажей, участвующих в Зачетах «СПОРТ». </w:t>
      </w:r>
    </w:p>
    <w:p w:rsidR="00D11A90" w:rsidRPr="00DF6DCF" w:rsidRDefault="00D11A90" w:rsidP="00D11A90">
      <w:pPr>
        <w:ind w:firstLine="709"/>
        <w:jc w:val="both"/>
      </w:pPr>
      <w:r w:rsidRPr="00DF6DCF">
        <w:t>2.6.  Межстартовый интервал ДЛЯ ВСЕХ ЭКИПАЖЕЙ в ралли-спринте – 1 минута. Этот интервал может быть увеличен из соображений безопасности.</w:t>
      </w:r>
    </w:p>
    <w:p w:rsidR="00D11A90" w:rsidRPr="00DF6DCF" w:rsidRDefault="00D11A90" w:rsidP="00D11A90">
      <w:pPr>
        <w:ind w:firstLine="709"/>
        <w:jc w:val="both"/>
      </w:pPr>
      <w:r w:rsidRPr="00DF6DCF">
        <w:t xml:space="preserve">2.7. Для зачетов «Абсолютный», «2000Н», «1600Н» применяются СУ. </w:t>
      </w:r>
    </w:p>
    <w:p w:rsidR="00D11A90" w:rsidRPr="00DF6DCF" w:rsidRDefault="00D11A90" w:rsidP="00D11A90">
      <w:pPr>
        <w:ind w:firstLine="709"/>
        <w:jc w:val="both"/>
      </w:pPr>
      <w:r w:rsidRPr="00DF6DCF">
        <w:t xml:space="preserve">Для Зачета «СТАНДАРТ» (Р3К) применяется РГ (На всем протяжении трассы соревнования, участники обязаны строго соблюдать ПДД, возможно применение радаров контроля скорости.) Превышение скорости пенализируется согласно Сводной Таблице пенализаций и штрафов. </w:t>
      </w:r>
    </w:p>
    <w:p w:rsidR="00D11A90" w:rsidRPr="00DF6DCF" w:rsidRDefault="00D11A90" w:rsidP="00D11A90">
      <w:pPr>
        <w:ind w:firstLine="709"/>
        <w:jc w:val="both"/>
      </w:pPr>
      <w:r w:rsidRPr="00DF6DCF">
        <w:t>Нормативы на РГ исчисляются с учетом разрешенной ПДД скорости движения на трассе и объявляются на старте ралли. Результат прохождения ДС типа РГ определяется как отклонение фактического времени прохождения трассы от заданного норматива.</w:t>
      </w:r>
    </w:p>
    <w:p w:rsidR="00D11A90" w:rsidRPr="00DF6DCF" w:rsidRDefault="00D11A90" w:rsidP="00D11A90">
      <w:pPr>
        <w:jc w:val="both"/>
        <w:rPr>
          <w:b/>
        </w:rPr>
      </w:pPr>
    </w:p>
    <w:p w:rsidR="00D11A90" w:rsidRPr="00DF6DCF" w:rsidRDefault="00D11A90" w:rsidP="00D11A90">
      <w:pPr>
        <w:ind w:firstLine="709"/>
        <w:jc w:val="both"/>
        <w:rPr>
          <w:b/>
        </w:rPr>
      </w:pPr>
      <w:r w:rsidRPr="00DF6DCF">
        <w:rPr>
          <w:b/>
        </w:rPr>
        <w:t>Статья 3. Зачеты. Автомобили.</w:t>
      </w:r>
    </w:p>
    <w:p w:rsidR="00D11A90" w:rsidRPr="00DF6DCF" w:rsidRDefault="00D11A90" w:rsidP="00D11A90">
      <w:pPr>
        <w:pStyle w:val="BodyText21"/>
        <w:ind w:firstLine="709"/>
        <w:jc w:val="both"/>
        <w:rPr>
          <w:sz w:val="28"/>
          <w:szCs w:val="28"/>
        </w:rPr>
      </w:pPr>
      <w:r w:rsidRPr="00DF6DCF">
        <w:rPr>
          <w:sz w:val="28"/>
          <w:szCs w:val="28"/>
        </w:rPr>
        <w:t>3.1. В Кубке устанавливаются следующие Зачеты:</w:t>
      </w:r>
    </w:p>
    <w:p w:rsidR="00D11A90" w:rsidRPr="00DF6DCF" w:rsidRDefault="00D11A90" w:rsidP="00D11A90">
      <w:pPr>
        <w:pStyle w:val="BodyText21"/>
        <w:ind w:firstLine="709"/>
        <w:jc w:val="both"/>
        <w:rPr>
          <w:sz w:val="28"/>
          <w:szCs w:val="28"/>
        </w:rPr>
      </w:pPr>
      <w:r w:rsidRPr="00DF6DCF">
        <w:rPr>
          <w:sz w:val="28"/>
          <w:szCs w:val="28"/>
        </w:rPr>
        <w:t>«Абсолютный»</w:t>
      </w:r>
    </w:p>
    <w:p w:rsidR="00D11A90" w:rsidRPr="00DF6DCF" w:rsidRDefault="00D11A90" w:rsidP="00D11A90">
      <w:pPr>
        <w:pStyle w:val="BodyText21"/>
        <w:ind w:firstLine="709"/>
        <w:jc w:val="both"/>
        <w:rPr>
          <w:sz w:val="28"/>
          <w:szCs w:val="28"/>
        </w:rPr>
      </w:pPr>
      <w:r w:rsidRPr="00DF6DCF">
        <w:rPr>
          <w:sz w:val="28"/>
          <w:szCs w:val="28"/>
        </w:rPr>
        <w:t>«2000Н»</w:t>
      </w:r>
    </w:p>
    <w:p w:rsidR="00D11A90" w:rsidRPr="00DF6DCF" w:rsidRDefault="00D11A90" w:rsidP="00D11A90">
      <w:pPr>
        <w:pStyle w:val="BodyText21"/>
        <w:ind w:firstLine="709"/>
        <w:jc w:val="both"/>
        <w:rPr>
          <w:sz w:val="28"/>
          <w:szCs w:val="28"/>
        </w:rPr>
      </w:pPr>
      <w:r w:rsidRPr="00DF6DCF">
        <w:rPr>
          <w:sz w:val="28"/>
          <w:szCs w:val="28"/>
        </w:rPr>
        <w:t>«1600Н»</w:t>
      </w:r>
    </w:p>
    <w:p w:rsidR="00D11A90" w:rsidRPr="00DF6DCF" w:rsidRDefault="00D11A90" w:rsidP="00D11A90">
      <w:pPr>
        <w:pStyle w:val="BodyText21"/>
        <w:ind w:firstLine="709"/>
        <w:jc w:val="both"/>
        <w:rPr>
          <w:sz w:val="28"/>
          <w:szCs w:val="28"/>
        </w:rPr>
      </w:pPr>
      <w:r w:rsidRPr="00DF6DCF">
        <w:rPr>
          <w:sz w:val="28"/>
          <w:szCs w:val="28"/>
        </w:rPr>
        <w:t>«Стандарт»</w:t>
      </w:r>
    </w:p>
    <w:p w:rsidR="00D11A90" w:rsidRPr="00DF6DCF" w:rsidRDefault="00D11A90" w:rsidP="00D11A90">
      <w:pPr>
        <w:pStyle w:val="BodyText21"/>
        <w:ind w:firstLine="709"/>
        <w:jc w:val="both"/>
        <w:rPr>
          <w:sz w:val="28"/>
          <w:szCs w:val="28"/>
        </w:rPr>
      </w:pPr>
      <w:r w:rsidRPr="00DF6DCF">
        <w:rPr>
          <w:sz w:val="28"/>
          <w:szCs w:val="28"/>
        </w:rPr>
        <w:t>«Стандарт2000» (неклассифицируемый)</w:t>
      </w:r>
    </w:p>
    <w:p w:rsidR="00D11A90" w:rsidRPr="00DF6DCF" w:rsidRDefault="00D11A90" w:rsidP="00D11A90">
      <w:pPr>
        <w:pStyle w:val="BodyText21"/>
        <w:ind w:firstLine="709"/>
        <w:jc w:val="both"/>
        <w:rPr>
          <w:sz w:val="28"/>
          <w:szCs w:val="28"/>
        </w:rPr>
      </w:pPr>
      <w:r w:rsidRPr="00DF6DCF">
        <w:rPr>
          <w:sz w:val="28"/>
          <w:szCs w:val="28"/>
        </w:rPr>
        <w:t>Командный зачет (КЛУБ)</w:t>
      </w:r>
    </w:p>
    <w:p w:rsidR="00D11A90" w:rsidRPr="00DF6DCF" w:rsidRDefault="00D11A90" w:rsidP="00D11A90">
      <w:pPr>
        <w:suppressAutoHyphens/>
        <w:ind w:firstLine="709"/>
        <w:jc w:val="both"/>
      </w:pPr>
      <w:r w:rsidRPr="00DF6DCF">
        <w:t>3.2.Требования к автомобилям:</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7671"/>
      </w:tblGrid>
      <w:tr w:rsidR="00D11A90" w:rsidRPr="00DF6DCF" w:rsidTr="000D5185">
        <w:tc>
          <w:tcPr>
            <w:tcW w:w="2110" w:type="dxa"/>
            <w:vAlign w:val="center"/>
          </w:tcPr>
          <w:p w:rsidR="00D11A90" w:rsidRPr="00DF6DCF" w:rsidRDefault="00D11A90" w:rsidP="000D5185">
            <w:pPr>
              <w:jc w:val="both"/>
              <w:rPr>
                <w:b/>
                <w:color w:val="000000"/>
              </w:rPr>
            </w:pPr>
            <w:r w:rsidRPr="00DF6DCF">
              <w:rPr>
                <w:b/>
                <w:color w:val="000000"/>
              </w:rPr>
              <w:t>ЗАЧЕТ</w:t>
            </w:r>
          </w:p>
        </w:tc>
        <w:tc>
          <w:tcPr>
            <w:tcW w:w="7671" w:type="dxa"/>
            <w:vAlign w:val="center"/>
          </w:tcPr>
          <w:p w:rsidR="00D11A90" w:rsidRDefault="00D11A90" w:rsidP="000D5185">
            <w:pPr>
              <w:jc w:val="both"/>
              <w:rPr>
                <w:color w:val="000000"/>
              </w:rPr>
            </w:pPr>
            <w:r w:rsidRPr="00DF6DCF">
              <w:rPr>
                <w:color w:val="000000"/>
              </w:rPr>
              <w:t>Требования к автомобилям</w:t>
            </w:r>
          </w:p>
          <w:p w:rsidR="00D11A90" w:rsidRPr="00DF6DCF" w:rsidRDefault="00D11A90" w:rsidP="000D5185">
            <w:pPr>
              <w:jc w:val="both"/>
              <w:rPr>
                <w:color w:val="000000"/>
              </w:rPr>
            </w:pPr>
          </w:p>
        </w:tc>
      </w:tr>
      <w:tr w:rsidR="00D11A90" w:rsidRPr="00DF6DCF" w:rsidTr="000D5185">
        <w:tc>
          <w:tcPr>
            <w:tcW w:w="2110" w:type="dxa"/>
            <w:vAlign w:val="center"/>
          </w:tcPr>
          <w:p w:rsidR="00D11A90" w:rsidRPr="00DF6DCF" w:rsidRDefault="00D11A90" w:rsidP="000D5185">
            <w:pPr>
              <w:jc w:val="both"/>
              <w:rPr>
                <w:b/>
                <w:color w:val="000000"/>
              </w:rPr>
            </w:pPr>
            <w:r w:rsidRPr="00DF6DCF">
              <w:rPr>
                <w:b/>
                <w:color w:val="000000"/>
              </w:rPr>
              <w:t>1600Н</w:t>
            </w:r>
          </w:p>
        </w:tc>
        <w:tc>
          <w:tcPr>
            <w:tcW w:w="7671" w:type="dxa"/>
            <w:vAlign w:val="center"/>
          </w:tcPr>
          <w:p w:rsidR="00D11A90" w:rsidRDefault="00D11A90" w:rsidP="000D5185">
            <w:pPr>
              <w:spacing w:line="280" w:lineRule="exact"/>
              <w:jc w:val="both"/>
              <w:rPr>
                <w:color w:val="000000"/>
              </w:rPr>
            </w:pPr>
            <w:r w:rsidRPr="00DF6DCF">
              <w:rPr>
                <w:color w:val="000000"/>
              </w:rPr>
              <w:t>Подготовленные в соответствии с требованиями Приложения 9 к КиТТ 2015 года  к группам «1400Н» и «1600Н»</w:t>
            </w:r>
          </w:p>
          <w:p w:rsidR="00D11A90" w:rsidRPr="00DF6DCF" w:rsidRDefault="00D11A90" w:rsidP="000D5185">
            <w:pPr>
              <w:spacing w:line="280" w:lineRule="exact"/>
              <w:jc w:val="both"/>
              <w:rPr>
                <w:color w:val="000000"/>
              </w:rPr>
            </w:pPr>
          </w:p>
        </w:tc>
      </w:tr>
      <w:tr w:rsidR="00D11A90" w:rsidRPr="00DF6DCF" w:rsidTr="000D5185">
        <w:tc>
          <w:tcPr>
            <w:tcW w:w="2110" w:type="dxa"/>
            <w:vAlign w:val="center"/>
          </w:tcPr>
          <w:p w:rsidR="00D11A90" w:rsidRPr="00DF6DCF" w:rsidRDefault="00D11A90" w:rsidP="000D5185">
            <w:pPr>
              <w:jc w:val="both"/>
              <w:rPr>
                <w:b/>
                <w:color w:val="000000"/>
              </w:rPr>
            </w:pPr>
            <w:r w:rsidRPr="00DF6DCF">
              <w:rPr>
                <w:b/>
                <w:color w:val="000000"/>
              </w:rPr>
              <w:t>2000Н</w:t>
            </w:r>
          </w:p>
        </w:tc>
        <w:tc>
          <w:tcPr>
            <w:tcW w:w="7671" w:type="dxa"/>
            <w:vAlign w:val="center"/>
          </w:tcPr>
          <w:p w:rsidR="00D11A90" w:rsidRDefault="00D11A90" w:rsidP="000D5185">
            <w:pPr>
              <w:spacing w:line="280" w:lineRule="exact"/>
              <w:jc w:val="both"/>
              <w:rPr>
                <w:color w:val="000000"/>
              </w:rPr>
            </w:pPr>
            <w:r w:rsidRPr="00DF6DCF">
              <w:rPr>
                <w:color w:val="000000"/>
              </w:rPr>
              <w:t>Подготовленные в соответствии с требованиями Приложения 9 к КиТТ 2015 года к группам «2000Н»</w:t>
            </w:r>
          </w:p>
          <w:p w:rsidR="00D11A90" w:rsidRPr="00DF6DCF" w:rsidRDefault="00D11A90" w:rsidP="000D5185">
            <w:pPr>
              <w:spacing w:line="280" w:lineRule="exact"/>
              <w:jc w:val="both"/>
              <w:rPr>
                <w:color w:val="000000"/>
              </w:rPr>
            </w:pPr>
          </w:p>
        </w:tc>
      </w:tr>
      <w:tr w:rsidR="00D11A90" w:rsidRPr="00DF6DCF" w:rsidTr="000D5185">
        <w:tc>
          <w:tcPr>
            <w:tcW w:w="2110" w:type="dxa"/>
            <w:vAlign w:val="center"/>
          </w:tcPr>
          <w:p w:rsidR="00D11A90" w:rsidRPr="00DF6DCF" w:rsidRDefault="00D11A90" w:rsidP="000D5185">
            <w:pPr>
              <w:jc w:val="both"/>
              <w:rPr>
                <w:b/>
                <w:color w:val="000000"/>
              </w:rPr>
            </w:pPr>
            <w:r w:rsidRPr="00DF6DCF">
              <w:rPr>
                <w:b/>
                <w:color w:val="000000"/>
              </w:rPr>
              <w:t>Абсолютный</w:t>
            </w:r>
          </w:p>
        </w:tc>
        <w:tc>
          <w:tcPr>
            <w:tcW w:w="7671" w:type="dxa"/>
            <w:vAlign w:val="center"/>
          </w:tcPr>
          <w:p w:rsidR="00D11A90" w:rsidRPr="00DF6DCF" w:rsidRDefault="00D11A90" w:rsidP="000D5185">
            <w:pPr>
              <w:spacing w:line="280" w:lineRule="exact"/>
              <w:jc w:val="both"/>
              <w:rPr>
                <w:color w:val="000000"/>
              </w:rPr>
            </w:pPr>
            <w:r w:rsidRPr="00DF6DCF">
              <w:rPr>
                <w:color w:val="000000"/>
              </w:rPr>
              <w:t xml:space="preserve">Все вышеперечисленные автомобили Зачетных групп  </w:t>
            </w:r>
            <w:r w:rsidRPr="00DF6DCF">
              <w:rPr>
                <w:b/>
                <w:color w:val="000000"/>
              </w:rPr>
              <w:t>1600Н, 2000Н,</w:t>
            </w:r>
            <w:r w:rsidRPr="00DF6DCF">
              <w:rPr>
                <w:color w:val="000000"/>
              </w:rPr>
              <w:t xml:space="preserve"> автомобили, подготовленные в соответствии с требованиями Приложения 9 к КиТТ 2015 года к классу </w:t>
            </w:r>
            <w:r w:rsidRPr="00DF6DCF">
              <w:rPr>
                <w:b/>
                <w:color w:val="000000"/>
              </w:rPr>
              <w:t>4000Н</w:t>
            </w:r>
            <w:r w:rsidRPr="00DF6DCF">
              <w:rPr>
                <w:color w:val="000000"/>
              </w:rPr>
              <w:t xml:space="preserve"> и автомобили, подготовленные согласно техническим требованиям для класса </w:t>
            </w:r>
            <w:r w:rsidRPr="00DF6DCF">
              <w:rPr>
                <w:b/>
                <w:color w:val="000000"/>
              </w:rPr>
              <w:t>N4</w:t>
            </w:r>
            <w:r w:rsidRPr="00DF6DCF">
              <w:rPr>
                <w:color w:val="000000"/>
              </w:rPr>
              <w:t xml:space="preserve"> Приложения «J» к МСК ФИА (за исключением автомобилей S2000)</w:t>
            </w:r>
          </w:p>
        </w:tc>
      </w:tr>
      <w:tr w:rsidR="00D11A90" w:rsidRPr="00DF6DCF" w:rsidTr="000D5185">
        <w:tblPrEx>
          <w:tblLook w:val="0000"/>
        </w:tblPrEx>
        <w:tc>
          <w:tcPr>
            <w:tcW w:w="9781" w:type="dxa"/>
            <w:gridSpan w:val="2"/>
            <w:vAlign w:val="center"/>
          </w:tcPr>
          <w:p w:rsidR="00D11A90" w:rsidRPr="00DF6DCF" w:rsidRDefault="00D11A90" w:rsidP="000D5185">
            <w:pPr>
              <w:snapToGrid w:val="0"/>
              <w:spacing w:line="280" w:lineRule="exact"/>
              <w:jc w:val="both"/>
            </w:pPr>
            <w:r>
              <w:t xml:space="preserve">          </w:t>
            </w:r>
            <w:r w:rsidRPr="00DF6DCF">
              <w:t xml:space="preserve">Автомобили, в конструкции которых использовано что-либо из нижеперечисленного, участвуют в следующей (по приведенному рабочему </w:t>
            </w:r>
            <w:r w:rsidRPr="00DF6DCF">
              <w:lastRenderedPageBreak/>
              <w:t>объему) Зачетной группе:</w:t>
            </w:r>
          </w:p>
          <w:p w:rsidR="00D11A90" w:rsidRPr="00DF6DCF" w:rsidRDefault="00D11A90" w:rsidP="000D5185">
            <w:pPr>
              <w:numPr>
                <w:ilvl w:val="0"/>
                <w:numId w:val="6"/>
              </w:numPr>
              <w:suppressAutoHyphens/>
              <w:spacing w:line="280" w:lineRule="exact"/>
              <w:ind w:left="0"/>
              <w:jc w:val="both"/>
            </w:pPr>
            <w:r w:rsidRPr="00DF6DCF">
              <w:t>более 2-х  дроссельных заслонок в системе впуска;</w:t>
            </w:r>
          </w:p>
          <w:p w:rsidR="00D11A90" w:rsidRPr="00DF6DCF" w:rsidRDefault="00D11A90" w:rsidP="000D5185">
            <w:pPr>
              <w:numPr>
                <w:ilvl w:val="0"/>
                <w:numId w:val="6"/>
              </w:numPr>
              <w:suppressAutoHyphens/>
              <w:spacing w:line="280" w:lineRule="exact"/>
              <w:ind w:left="0"/>
              <w:jc w:val="both"/>
            </w:pPr>
            <w:r w:rsidRPr="00DF6DCF">
              <w:t>с измененной кинематикой подвески (изменено место расположения точек крепления подвески к кузову и/или ширина кузова над передней и/или задней осями), за исключением требований п.п. 3.16.2. Приложения 9 к КиТТ 2015 года.</w:t>
            </w:r>
          </w:p>
          <w:p w:rsidR="00D11A90" w:rsidRDefault="00D11A90" w:rsidP="000D5185">
            <w:pPr>
              <w:numPr>
                <w:ilvl w:val="0"/>
                <w:numId w:val="6"/>
              </w:numPr>
              <w:suppressAutoHyphens/>
              <w:spacing w:line="280" w:lineRule="exact"/>
              <w:ind w:left="0"/>
              <w:jc w:val="both"/>
            </w:pPr>
            <w:r w:rsidRPr="00DF6DCF">
              <w:t>секвентальная КПП</w:t>
            </w:r>
          </w:p>
          <w:p w:rsidR="00D11A90" w:rsidRPr="00DF6DCF" w:rsidRDefault="00D11A90" w:rsidP="000D5185">
            <w:pPr>
              <w:numPr>
                <w:ilvl w:val="0"/>
                <w:numId w:val="6"/>
              </w:numPr>
              <w:suppressAutoHyphens/>
              <w:spacing w:line="240" w:lineRule="exact"/>
              <w:ind w:left="0"/>
              <w:jc w:val="both"/>
            </w:pPr>
          </w:p>
        </w:tc>
      </w:tr>
      <w:tr w:rsidR="00D11A90" w:rsidRPr="00DF6DCF" w:rsidTr="000D5185">
        <w:tc>
          <w:tcPr>
            <w:tcW w:w="9781" w:type="dxa"/>
            <w:gridSpan w:val="2"/>
            <w:tcBorders>
              <w:top w:val="single" w:sz="4" w:space="0" w:color="auto"/>
              <w:left w:val="single" w:sz="4" w:space="0" w:color="auto"/>
              <w:bottom w:val="single" w:sz="4" w:space="0" w:color="auto"/>
              <w:right w:val="single" w:sz="4" w:space="0" w:color="auto"/>
            </w:tcBorders>
            <w:vAlign w:val="center"/>
          </w:tcPr>
          <w:p w:rsidR="00D11A90" w:rsidRPr="00DF6DCF" w:rsidRDefault="00D11A90" w:rsidP="000D5185">
            <w:pPr>
              <w:jc w:val="both"/>
              <w:rPr>
                <w:b/>
              </w:rPr>
            </w:pPr>
            <w:r w:rsidRPr="00DF6DCF">
              <w:rPr>
                <w:b/>
              </w:rPr>
              <w:lastRenderedPageBreak/>
              <w:t>Р3К</w:t>
            </w:r>
          </w:p>
        </w:tc>
      </w:tr>
      <w:tr w:rsidR="00D11A90" w:rsidRPr="00DF6DCF" w:rsidTr="000D5185">
        <w:tc>
          <w:tcPr>
            <w:tcW w:w="2110" w:type="dxa"/>
            <w:tcBorders>
              <w:top w:val="single" w:sz="4" w:space="0" w:color="auto"/>
              <w:left w:val="single" w:sz="4" w:space="0" w:color="auto"/>
              <w:bottom w:val="single" w:sz="4" w:space="0" w:color="auto"/>
              <w:right w:val="single" w:sz="4" w:space="0" w:color="auto"/>
            </w:tcBorders>
            <w:vAlign w:val="center"/>
          </w:tcPr>
          <w:p w:rsidR="00D11A90" w:rsidRPr="00DF6DCF" w:rsidRDefault="00D11A90" w:rsidP="000D5185">
            <w:pPr>
              <w:jc w:val="both"/>
              <w:rPr>
                <w:b/>
              </w:rPr>
            </w:pPr>
            <w:r w:rsidRPr="00DF6DCF">
              <w:rPr>
                <w:b/>
              </w:rPr>
              <w:t>Стандарт 2000</w:t>
            </w:r>
          </w:p>
          <w:p w:rsidR="00D11A90" w:rsidRPr="00DF6DCF" w:rsidRDefault="00D11A90" w:rsidP="000D5185">
            <w:pPr>
              <w:jc w:val="both"/>
              <w:rPr>
                <w:b/>
              </w:rPr>
            </w:pPr>
          </w:p>
        </w:tc>
        <w:tc>
          <w:tcPr>
            <w:tcW w:w="7671" w:type="dxa"/>
            <w:tcBorders>
              <w:top w:val="single" w:sz="4" w:space="0" w:color="auto"/>
              <w:left w:val="single" w:sz="4" w:space="0" w:color="auto"/>
              <w:bottom w:val="single" w:sz="4" w:space="0" w:color="auto"/>
              <w:right w:val="single" w:sz="4" w:space="0" w:color="auto"/>
            </w:tcBorders>
            <w:vAlign w:val="center"/>
          </w:tcPr>
          <w:p w:rsidR="00D11A90" w:rsidRDefault="00D11A90" w:rsidP="000D5185">
            <w:pPr>
              <w:spacing w:line="280" w:lineRule="exact"/>
              <w:jc w:val="both"/>
            </w:pPr>
            <w:r w:rsidRPr="00DF6DCF">
              <w:t>Легковые автомобили с приводом на одну ось и с заявленным рабочим объемом двигателя до 2000 см3, соответствующие требованиям ПДД РФ и Техническому регламенту для зачета Стандарт на 2016 год</w:t>
            </w:r>
          </w:p>
          <w:p w:rsidR="00D11A90" w:rsidRPr="00DF6DCF" w:rsidRDefault="00D11A90" w:rsidP="000D5185">
            <w:pPr>
              <w:spacing w:line="240" w:lineRule="exact"/>
              <w:jc w:val="both"/>
            </w:pPr>
          </w:p>
        </w:tc>
      </w:tr>
      <w:tr w:rsidR="00D11A90" w:rsidRPr="00DF6DCF" w:rsidTr="000D5185">
        <w:tc>
          <w:tcPr>
            <w:tcW w:w="2110" w:type="dxa"/>
            <w:tcBorders>
              <w:top w:val="single" w:sz="4" w:space="0" w:color="auto"/>
              <w:left w:val="single" w:sz="4" w:space="0" w:color="auto"/>
              <w:bottom w:val="single" w:sz="4" w:space="0" w:color="auto"/>
              <w:right w:val="single" w:sz="4" w:space="0" w:color="auto"/>
            </w:tcBorders>
            <w:vAlign w:val="center"/>
          </w:tcPr>
          <w:p w:rsidR="00D11A90" w:rsidRPr="00DF6DCF" w:rsidRDefault="00D11A90" w:rsidP="000D5185">
            <w:pPr>
              <w:jc w:val="both"/>
              <w:rPr>
                <w:b/>
              </w:rPr>
            </w:pPr>
            <w:r w:rsidRPr="00DF6DCF">
              <w:rPr>
                <w:b/>
              </w:rPr>
              <w:t>Стандарт (АБС)</w:t>
            </w:r>
          </w:p>
          <w:p w:rsidR="00D11A90" w:rsidRPr="00DF6DCF" w:rsidRDefault="00D11A90" w:rsidP="000D5185">
            <w:pPr>
              <w:jc w:val="both"/>
              <w:rPr>
                <w:b/>
              </w:rPr>
            </w:pPr>
          </w:p>
        </w:tc>
        <w:tc>
          <w:tcPr>
            <w:tcW w:w="7671" w:type="dxa"/>
            <w:tcBorders>
              <w:top w:val="single" w:sz="4" w:space="0" w:color="auto"/>
              <w:left w:val="single" w:sz="4" w:space="0" w:color="auto"/>
              <w:bottom w:val="single" w:sz="4" w:space="0" w:color="auto"/>
              <w:right w:val="single" w:sz="4" w:space="0" w:color="auto"/>
            </w:tcBorders>
            <w:vAlign w:val="center"/>
          </w:tcPr>
          <w:p w:rsidR="00D11A90" w:rsidRPr="00DF6DCF" w:rsidRDefault="00D11A90" w:rsidP="000D5185">
            <w:pPr>
              <w:spacing w:line="280" w:lineRule="exact"/>
              <w:jc w:val="both"/>
            </w:pPr>
            <w:r w:rsidRPr="00DF6DCF">
              <w:t>Легковые автомобили с приводом на одну ось или две оси, в т.ч. зачета (Стандарт 2000), соответствующие требованиям ПДД РФ и Техническому регламенту для зачета Стандарт на 2016 год</w:t>
            </w:r>
          </w:p>
        </w:tc>
      </w:tr>
    </w:tbl>
    <w:p w:rsidR="00D11A90" w:rsidRDefault="00D11A90" w:rsidP="00D11A90">
      <w:pPr>
        <w:suppressAutoHyphens/>
        <w:ind w:firstLine="709"/>
        <w:jc w:val="both"/>
      </w:pPr>
      <w:r w:rsidRPr="00DF6DCF">
        <w:t>Для автомобилей зачетов Абсолютный, 2000Н и 1600Н оборудование безопасности, шины и экипировка экипажа должны соответствовать требованиям Приложения 9, Приложения 14 и Приложения 15 к КиТТ.</w:t>
      </w:r>
    </w:p>
    <w:p w:rsidR="00D11A90" w:rsidRPr="00692CE2" w:rsidRDefault="00D11A90" w:rsidP="00D11A90">
      <w:pPr>
        <w:suppressAutoHyphens/>
        <w:ind w:firstLine="709"/>
        <w:jc w:val="both"/>
        <w:rPr>
          <w:sz w:val="16"/>
          <w:szCs w:val="16"/>
        </w:rPr>
      </w:pPr>
    </w:p>
    <w:p w:rsidR="00D11A90" w:rsidRPr="00DF6DCF" w:rsidRDefault="00D11A90" w:rsidP="00D11A90">
      <w:pPr>
        <w:suppressAutoHyphens/>
        <w:ind w:firstLine="709"/>
        <w:jc w:val="both"/>
      </w:pPr>
      <w:r w:rsidRPr="00DF6DCF">
        <w:t>Автомобили участников зачета «стандарт» должны соответствовать требованиям ПДД РФ и Техническому регламенту для зачета Стандарт на 2016 год.</w:t>
      </w:r>
    </w:p>
    <w:p w:rsidR="00D11A90" w:rsidRPr="00DF6DCF" w:rsidRDefault="00D11A90" w:rsidP="00D11A90">
      <w:pPr>
        <w:autoSpaceDE w:val="0"/>
        <w:autoSpaceDN w:val="0"/>
        <w:adjustRightInd w:val="0"/>
        <w:ind w:firstLine="709"/>
        <w:jc w:val="both"/>
        <w:rPr>
          <w:color w:val="000000"/>
        </w:rPr>
      </w:pPr>
      <w:r>
        <w:rPr>
          <w:color w:val="000000"/>
        </w:rPr>
        <w:t xml:space="preserve">3.3.  </w:t>
      </w:r>
      <w:r w:rsidRPr="00DF6DCF">
        <w:rPr>
          <w:color w:val="000000"/>
        </w:rPr>
        <w:t xml:space="preserve">Экипажи, в составе которых заявлен ПЕРВЫЙ водитель, который был призером  Чемпионата или Кубка России по ралли 2011 – 2015 годов,  или имеющий спортивный разряд КМС и выше, участвуют в вышестоящей зачетной группе. </w:t>
      </w:r>
    </w:p>
    <w:p w:rsidR="00D11A90" w:rsidRPr="00DF6DCF" w:rsidRDefault="00D11A90" w:rsidP="00D11A90">
      <w:pPr>
        <w:autoSpaceDE w:val="0"/>
        <w:autoSpaceDN w:val="0"/>
        <w:adjustRightInd w:val="0"/>
        <w:jc w:val="both"/>
        <w:rPr>
          <w:color w:val="000000"/>
        </w:rPr>
      </w:pPr>
    </w:p>
    <w:p w:rsidR="00D11A90" w:rsidRPr="00DF6DCF" w:rsidRDefault="00D11A90" w:rsidP="00D11A90">
      <w:pPr>
        <w:autoSpaceDE w:val="0"/>
        <w:autoSpaceDN w:val="0"/>
        <w:adjustRightInd w:val="0"/>
        <w:jc w:val="both"/>
        <w:rPr>
          <w:color w:val="000000"/>
        </w:rPr>
      </w:pPr>
      <w:r w:rsidRPr="00DF6DCF">
        <w:rPr>
          <w:color w:val="000000"/>
        </w:rPr>
        <w:t xml:space="preserve">                                            </w:t>
      </w:r>
      <w:r w:rsidRPr="00DF6DCF">
        <w:rPr>
          <w:color w:val="000000"/>
          <w:bdr w:val="single" w:sz="4" w:space="0" w:color="auto"/>
        </w:rPr>
        <w:t xml:space="preserve">1600Н </w:t>
      </w:r>
      <w:r w:rsidRPr="00DF6DCF">
        <w:rPr>
          <w:color w:val="000000"/>
          <w:bdr w:val="single" w:sz="4" w:space="0" w:color="auto"/>
          <w:lang w:val="en-US"/>
        </w:rPr>
        <w:sym w:font="Wingdings" w:char="F0E0"/>
      </w:r>
      <w:r w:rsidRPr="00DF6DCF">
        <w:rPr>
          <w:color w:val="000000"/>
          <w:bdr w:val="single" w:sz="4" w:space="0" w:color="auto"/>
        </w:rPr>
        <w:t xml:space="preserve"> 2000Н </w:t>
      </w:r>
      <w:r w:rsidRPr="00DF6DCF">
        <w:rPr>
          <w:color w:val="000000"/>
          <w:bdr w:val="single" w:sz="4" w:space="0" w:color="auto"/>
          <w:lang w:val="en-US"/>
        </w:rPr>
        <w:sym w:font="Wingdings" w:char="F0E0"/>
      </w:r>
      <w:r w:rsidRPr="00DF6DCF">
        <w:rPr>
          <w:color w:val="000000"/>
          <w:bdr w:val="single" w:sz="4" w:space="0" w:color="auto"/>
        </w:rPr>
        <w:t xml:space="preserve"> Абсолютный.</w:t>
      </w:r>
    </w:p>
    <w:p w:rsidR="00D11A90" w:rsidRPr="00DF6DCF" w:rsidRDefault="00D11A90" w:rsidP="00D11A90">
      <w:pPr>
        <w:jc w:val="both"/>
        <w:rPr>
          <w:color w:val="000000"/>
        </w:rPr>
      </w:pPr>
    </w:p>
    <w:p w:rsidR="00D11A90" w:rsidRPr="00DF6DCF" w:rsidRDefault="00D11A90" w:rsidP="00D11A90">
      <w:pPr>
        <w:ind w:firstLine="709"/>
        <w:jc w:val="both"/>
        <w:rPr>
          <w:color w:val="000000"/>
        </w:rPr>
      </w:pPr>
      <w:r w:rsidRPr="00DF6DCF">
        <w:rPr>
          <w:color w:val="000000"/>
        </w:rPr>
        <w:t xml:space="preserve">3.4. Зачет «КОМАНДНЫЙ». </w:t>
      </w:r>
    </w:p>
    <w:p w:rsidR="00D11A90" w:rsidRPr="00DF6DCF" w:rsidRDefault="00D11A90" w:rsidP="00D11A90">
      <w:pPr>
        <w:ind w:firstLine="709"/>
        <w:jc w:val="both"/>
        <w:rPr>
          <w:color w:val="000000"/>
        </w:rPr>
      </w:pPr>
      <w:r w:rsidRPr="00DF6DCF">
        <w:rPr>
          <w:color w:val="000000"/>
        </w:rPr>
        <w:t xml:space="preserve">Минимальный состав Команды для участия в командном зачете НА ЭТАПЕ – ДВА экипажа, максимальный – ПЯТЬ экипажей любых зачетов. </w:t>
      </w:r>
    </w:p>
    <w:p w:rsidR="00D11A90" w:rsidRPr="00DF6DCF" w:rsidRDefault="00D11A90" w:rsidP="00D11A90">
      <w:pPr>
        <w:ind w:firstLine="709"/>
        <w:jc w:val="both"/>
        <w:rPr>
          <w:color w:val="000000"/>
        </w:rPr>
      </w:pPr>
      <w:r w:rsidRPr="00DF6DCF">
        <w:rPr>
          <w:color w:val="000000"/>
        </w:rPr>
        <w:t>Команда может быть заявлена</w:t>
      </w:r>
      <w:r>
        <w:rPr>
          <w:color w:val="000000"/>
        </w:rPr>
        <w:t>,</w:t>
      </w:r>
      <w:r w:rsidRPr="00DF6DCF">
        <w:rPr>
          <w:color w:val="000000"/>
        </w:rPr>
        <w:t xml:space="preserve"> начиная с любого этапа</w:t>
      </w:r>
      <w:r>
        <w:rPr>
          <w:color w:val="000000"/>
        </w:rPr>
        <w:t>,</w:t>
      </w:r>
      <w:r w:rsidRPr="00DF6DCF">
        <w:rPr>
          <w:color w:val="000000"/>
        </w:rPr>
        <w:t xml:space="preserve"> и сохраняет свое название на протяжении всего Кубка.</w:t>
      </w:r>
    </w:p>
    <w:p w:rsidR="00D11A90" w:rsidRPr="00DF6DCF" w:rsidRDefault="00D11A90" w:rsidP="00D11A90">
      <w:pPr>
        <w:ind w:firstLine="709"/>
        <w:jc w:val="both"/>
        <w:rPr>
          <w:color w:val="000000"/>
        </w:rPr>
      </w:pPr>
      <w:r w:rsidRPr="00DF6DCF">
        <w:rPr>
          <w:color w:val="000000"/>
        </w:rPr>
        <w:t xml:space="preserve">Как на этапе, так и на протяжении всего Кубка, один Участник (1-ый водитель) может быть заявлен только за одну Команду.    </w:t>
      </w:r>
    </w:p>
    <w:p w:rsidR="00D11A90" w:rsidRPr="00DF6DCF" w:rsidRDefault="00D11A90" w:rsidP="00D11A90">
      <w:pPr>
        <w:ind w:firstLine="709"/>
        <w:jc w:val="both"/>
        <w:rPr>
          <w:color w:val="000000"/>
        </w:rPr>
      </w:pPr>
      <w:r w:rsidRPr="00DF6DCF">
        <w:rPr>
          <w:color w:val="000000"/>
        </w:rPr>
        <w:t>Переход Участника из одной Команды в другую возможен по личному заявлению и не более одного  раза  в течени</w:t>
      </w:r>
      <w:r>
        <w:rPr>
          <w:color w:val="000000"/>
        </w:rPr>
        <w:t>е</w:t>
      </w:r>
      <w:r w:rsidRPr="00DF6DCF">
        <w:rPr>
          <w:color w:val="000000"/>
        </w:rPr>
        <w:t xml:space="preserve"> сезона.</w:t>
      </w:r>
    </w:p>
    <w:p w:rsidR="00D11A90" w:rsidRPr="00DF6DCF" w:rsidRDefault="00D11A90" w:rsidP="00D11A90">
      <w:pPr>
        <w:ind w:firstLine="709"/>
        <w:jc w:val="both"/>
        <w:rPr>
          <w:color w:val="000000"/>
        </w:rPr>
      </w:pPr>
      <w:r w:rsidRPr="00DF6DCF">
        <w:rPr>
          <w:color w:val="000000"/>
        </w:rPr>
        <w:t>Максимальное количество экипажей в Команде на протяжении всего Кубка равняется ДЕСЯТИ.</w:t>
      </w:r>
    </w:p>
    <w:p w:rsidR="00D11A90" w:rsidRPr="00DF6DCF" w:rsidRDefault="00D11A90" w:rsidP="00D11A90">
      <w:pPr>
        <w:jc w:val="both"/>
      </w:pPr>
    </w:p>
    <w:p w:rsidR="00D11A90" w:rsidRPr="00DF6DCF" w:rsidRDefault="00D11A90" w:rsidP="00D11A90">
      <w:pPr>
        <w:ind w:firstLine="709"/>
        <w:jc w:val="both"/>
        <w:rPr>
          <w:b/>
        </w:rPr>
      </w:pPr>
      <w:r w:rsidRPr="00DF6DCF">
        <w:rPr>
          <w:b/>
        </w:rPr>
        <w:t xml:space="preserve">Статья 4. УЧАСТНИКИ. ВОДИТЕЛИ. </w:t>
      </w:r>
    </w:p>
    <w:p w:rsidR="00D11A90" w:rsidRPr="00DF6DCF" w:rsidRDefault="00D11A90" w:rsidP="00D11A90">
      <w:pPr>
        <w:ind w:firstLine="709"/>
        <w:jc w:val="both"/>
      </w:pPr>
      <w:r w:rsidRPr="00DF6DCF">
        <w:t>4.1. Участниками Кубка «Лужский рубеж 2016» являются Водители и Команды</w:t>
      </w:r>
      <w:r>
        <w:t>,</w:t>
      </w:r>
      <w:r w:rsidRPr="00DF6DCF">
        <w:t xml:space="preserve"> заявившиеся начиная с любого Этапа. Оба Водителя экипажа, принимающего участие в Кубке, должны обладать действующей Лицензией Водителя РАФ, категории не ниже «Е» и быть </w:t>
      </w:r>
      <w:r w:rsidRPr="00DF6DCF">
        <w:rPr>
          <w:u w:val="single"/>
        </w:rPr>
        <w:t>членом ДОСААФ России.</w:t>
      </w:r>
      <w:r w:rsidRPr="00DF6DCF">
        <w:t xml:space="preserve"> </w:t>
      </w:r>
    </w:p>
    <w:p w:rsidR="00D11A90" w:rsidRPr="00DF6DCF" w:rsidRDefault="00D11A90" w:rsidP="00D11A90">
      <w:pPr>
        <w:ind w:firstLine="709"/>
        <w:jc w:val="both"/>
      </w:pPr>
      <w:r w:rsidRPr="00DF6DCF">
        <w:lastRenderedPageBreak/>
        <w:t xml:space="preserve">Начало приема Заявок на участие начинается с момента публикации приглашения Организатора на этап, окончание приема заканчивается согласно информации публикуемой в регламенте этапа Кубка. </w:t>
      </w:r>
    </w:p>
    <w:p w:rsidR="00D11A90" w:rsidRPr="00692CE2" w:rsidRDefault="00D11A90" w:rsidP="00D11A90">
      <w:pPr>
        <w:ind w:firstLine="709"/>
        <w:jc w:val="both"/>
        <w:rPr>
          <w:sz w:val="16"/>
          <w:szCs w:val="16"/>
        </w:rPr>
      </w:pPr>
    </w:p>
    <w:p w:rsidR="00D11A90" w:rsidRPr="00DF6DCF" w:rsidRDefault="00D11A90" w:rsidP="00D11A90">
      <w:pPr>
        <w:ind w:firstLine="709"/>
        <w:jc w:val="both"/>
      </w:pPr>
      <w:r w:rsidRPr="00DF6DCF">
        <w:t xml:space="preserve">Заявочная форма команды выдается на административной проверке, </w:t>
      </w:r>
    </w:p>
    <w:p w:rsidR="00D11A90" w:rsidRPr="00DF6DCF" w:rsidRDefault="00D11A90" w:rsidP="00D11A90">
      <w:pPr>
        <w:ind w:firstLine="709"/>
        <w:jc w:val="both"/>
      </w:pPr>
      <w:r w:rsidRPr="00DF6DCF">
        <w:t xml:space="preserve">Заявочная форма экипажа находится здесь:  </w:t>
      </w:r>
      <w:hyperlink r:id="rId6" w:history="1">
        <w:r w:rsidRPr="00DF6DCF">
          <w:rPr>
            <w:rStyle w:val="af7"/>
          </w:rPr>
          <w:t>http://goo.gl/forms/IMGwtNPBVB</w:t>
        </w:r>
      </w:hyperlink>
    </w:p>
    <w:p w:rsidR="00D11A90" w:rsidRPr="00692CE2" w:rsidRDefault="00D11A90" w:rsidP="00D11A90">
      <w:pPr>
        <w:ind w:firstLine="709"/>
        <w:jc w:val="both"/>
        <w:rPr>
          <w:sz w:val="16"/>
          <w:szCs w:val="16"/>
        </w:rPr>
      </w:pPr>
    </w:p>
    <w:p w:rsidR="00D11A90" w:rsidRPr="00DF6DCF" w:rsidRDefault="00D11A90" w:rsidP="00D11A90">
      <w:pPr>
        <w:ind w:firstLine="709"/>
        <w:jc w:val="both"/>
      </w:pPr>
      <w:r w:rsidRPr="00DF6DCF">
        <w:t>Поставив свою подпись в Заявочной Форме, Участник, также как и все члены Экипажа, тренеры, механики и т.д. признают, что подчиняются спортивной юрисдикции, требованиям нормативных документов РАФ, положениям настоящего Регламента.</w:t>
      </w:r>
    </w:p>
    <w:p w:rsidR="00D11A90" w:rsidRPr="00DF6DCF" w:rsidRDefault="00D11A90" w:rsidP="00D11A90">
      <w:pPr>
        <w:ind w:firstLine="709"/>
        <w:jc w:val="both"/>
      </w:pPr>
      <w:r w:rsidRPr="00DF6DCF">
        <w:t>4.2.</w:t>
      </w:r>
      <w:r w:rsidRPr="00DF6DCF">
        <w:tab/>
        <w:t>На Административной проверке Экипажи обязаны предъявить:</w:t>
      </w:r>
    </w:p>
    <w:p w:rsidR="00D11A90" w:rsidRPr="00DF6DCF" w:rsidRDefault="00D11A90" w:rsidP="00D11A90">
      <w:pPr>
        <w:ind w:left="709"/>
        <w:jc w:val="both"/>
      </w:pPr>
      <w:r w:rsidRPr="00DF6DCF">
        <w:t xml:space="preserve">Заполненную печатными буквами заявочную форму Экипажа; </w:t>
      </w:r>
    </w:p>
    <w:p w:rsidR="00D11A90" w:rsidRPr="00DF6DCF" w:rsidRDefault="00D11A90" w:rsidP="00D11A90">
      <w:pPr>
        <w:ind w:left="709"/>
        <w:jc w:val="both"/>
      </w:pPr>
      <w:r w:rsidRPr="00DF6DCF">
        <w:t xml:space="preserve">Лицензии водителей РАФ категории не ниже «Е»; </w:t>
      </w:r>
    </w:p>
    <w:p w:rsidR="00D11A90" w:rsidRPr="00DF6DCF" w:rsidRDefault="00D11A90" w:rsidP="00D11A90">
      <w:pPr>
        <w:ind w:left="709"/>
        <w:jc w:val="both"/>
      </w:pPr>
      <w:hyperlink r:id="rId7" w:history="1">
        <w:r w:rsidRPr="00DF6DCF">
          <w:rPr>
            <w:rStyle w:val="af7"/>
          </w:rPr>
          <w:t>Удостоверения Членов ДОСААФ России</w:t>
        </w:r>
      </w:hyperlink>
      <w:r w:rsidRPr="00DF6DCF">
        <w:rPr>
          <w:u w:val="single"/>
        </w:rPr>
        <w:t xml:space="preserve"> </w:t>
      </w:r>
      <w:r w:rsidRPr="00DF6DCF">
        <w:t>(возможно оформление на АП);</w:t>
      </w:r>
    </w:p>
    <w:p w:rsidR="00D11A90" w:rsidRPr="00DF6DCF" w:rsidRDefault="00D11A90" w:rsidP="00D11A90">
      <w:pPr>
        <w:ind w:left="709"/>
        <w:jc w:val="both"/>
      </w:pPr>
      <w:r w:rsidRPr="00DF6DCF">
        <w:t>Водительские удостоверения;</w:t>
      </w:r>
    </w:p>
    <w:p w:rsidR="00D11A90" w:rsidRPr="00DF6DCF" w:rsidRDefault="00D11A90" w:rsidP="00D11A90">
      <w:pPr>
        <w:ind w:firstLine="709"/>
        <w:jc w:val="both"/>
      </w:pPr>
      <w:r w:rsidRPr="00DF6DCF">
        <w:t>Документы на заявленный автомобиль (включая СТП спортивного автомобиля);</w:t>
      </w:r>
    </w:p>
    <w:p w:rsidR="00D11A90" w:rsidRPr="00DF6DCF" w:rsidRDefault="00D11A90" w:rsidP="00D11A90">
      <w:pPr>
        <w:ind w:left="709"/>
        <w:jc w:val="both"/>
      </w:pPr>
      <w:r w:rsidRPr="00DF6DCF">
        <w:t>Полисы обязательного медицинского страхования (ОМС);</w:t>
      </w:r>
    </w:p>
    <w:p w:rsidR="00D11A90" w:rsidRPr="00DF6DCF" w:rsidRDefault="00D11A90" w:rsidP="00D11A90">
      <w:pPr>
        <w:ind w:firstLine="709"/>
        <w:jc w:val="both"/>
      </w:pPr>
      <w:r w:rsidRPr="00DF6DCF">
        <w:t>Полисы страхования от несчастных случаев (возможно оформление на АП);</w:t>
      </w:r>
    </w:p>
    <w:p w:rsidR="00D11A90" w:rsidRPr="00DF6DCF" w:rsidRDefault="00D11A90" w:rsidP="00D11A90">
      <w:pPr>
        <w:ind w:firstLine="709"/>
        <w:jc w:val="both"/>
      </w:pPr>
      <w:r w:rsidRPr="00DF6DCF">
        <w:t>4.3.</w:t>
      </w:r>
      <w:r w:rsidRPr="00DF6DCF">
        <w:tab/>
        <w:t>На Административной проверке Команды обязаны предъявить:</w:t>
      </w:r>
    </w:p>
    <w:p w:rsidR="00D11A90" w:rsidRPr="00DF6DCF" w:rsidRDefault="00D11A90" w:rsidP="00D11A90">
      <w:pPr>
        <w:ind w:left="709"/>
        <w:jc w:val="both"/>
      </w:pPr>
      <w:r w:rsidRPr="00DF6DCF">
        <w:t>Заполненную печатными буквами заявочную форму командного Зачета.</w:t>
      </w:r>
    </w:p>
    <w:p w:rsidR="00D11A90" w:rsidRPr="00DF6DCF" w:rsidRDefault="00D11A90" w:rsidP="00D11A90">
      <w:pPr>
        <w:ind w:firstLine="709"/>
        <w:jc w:val="both"/>
      </w:pPr>
      <w:r w:rsidRPr="00DF6DCF">
        <w:t>4.4.   Размер Заявочного взноса за участие в этапе и форма его оплаты  определяется Организатором, однако величины Заявочных взносов не должны превышать:</w:t>
      </w:r>
    </w:p>
    <w:p w:rsidR="00D11A90" w:rsidRPr="00DF6DCF" w:rsidRDefault="00D11A90" w:rsidP="00D11A90">
      <w:pPr>
        <w:pStyle w:val="a5"/>
        <w:ind w:left="709"/>
        <w:jc w:val="both"/>
      </w:pPr>
      <w:r w:rsidRPr="00DF6DCF">
        <w:t xml:space="preserve">5000 руб. за один Экипаж; </w:t>
      </w:r>
    </w:p>
    <w:p w:rsidR="00D11A90" w:rsidRPr="00DF6DCF" w:rsidRDefault="00D11A90" w:rsidP="00D11A90">
      <w:pPr>
        <w:pStyle w:val="a5"/>
        <w:ind w:left="709"/>
        <w:jc w:val="both"/>
      </w:pPr>
      <w:r w:rsidRPr="00DF6DCF">
        <w:t>3000 руб. за одну Команду.</w:t>
      </w:r>
    </w:p>
    <w:p w:rsidR="00D11A90" w:rsidRPr="00DF6DCF" w:rsidRDefault="00D11A90" w:rsidP="00D11A90">
      <w:pPr>
        <w:pStyle w:val="a5"/>
        <w:ind w:left="0" w:firstLine="709"/>
        <w:jc w:val="both"/>
      </w:pPr>
      <w:r w:rsidRPr="00DF6DCF">
        <w:t>В случае глобальных изменений экономической ситуации в стране данная сумма может быть изменена.</w:t>
      </w:r>
    </w:p>
    <w:p w:rsidR="00D11A90" w:rsidRPr="00DF6DCF" w:rsidRDefault="00D11A90" w:rsidP="00D11A90">
      <w:pPr>
        <w:ind w:firstLine="709"/>
        <w:jc w:val="both"/>
      </w:pPr>
      <w:r w:rsidRPr="00DF6DCF">
        <w:t>4.5.</w:t>
      </w:r>
      <w:r w:rsidRPr="00DF6DCF">
        <w:tab/>
        <w:t>Организатор имеет право освободить полностью или частично от уплаты заявочного взноса любой Экипаж, оказавший помощь Организатору в подготовке и проведении ралли.</w:t>
      </w:r>
    </w:p>
    <w:p w:rsidR="00D11A90" w:rsidRPr="00DF6DCF" w:rsidRDefault="00D11A90" w:rsidP="00D11A90">
      <w:pPr>
        <w:ind w:firstLine="709"/>
        <w:jc w:val="both"/>
      </w:pPr>
      <w:r w:rsidRPr="00DF6DCF">
        <w:t>4.6.</w:t>
      </w:r>
      <w:r w:rsidRPr="00DF6DCF">
        <w:tab/>
        <w:t xml:space="preserve">Экипажи автомобилей службы дистанции  с номерами («нулевые» автомобили), экипажи автомобилей открывающих трассу (автомобиль-«метла») должны полностью соответствовать п. 4.5.6. Правил Организации и Проведения Ралли 2016. </w:t>
      </w:r>
    </w:p>
    <w:p w:rsidR="00D11A90" w:rsidRPr="00DF6DCF" w:rsidRDefault="00D11A90" w:rsidP="00D11A90">
      <w:pPr>
        <w:ind w:firstLine="709"/>
        <w:jc w:val="both"/>
      </w:pPr>
      <w:r w:rsidRPr="00DF6DCF">
        <w:t xml:space="preserve">Экипажи автомобилей службы дистанции  обязаны отправить «резюме» (размещается на сайте Организатора) и следовать инструкциям, полученным от Организатора. В случае схода с трассы Экипаж службы дистанции  отстраняется от участия в качестве автомобиля службы дистанции  на протяжении всей серии.  </w:t>
      </w:r>
    </w:p>
    <w:p w:rsidR="00D11A90" w:rsidRDefault="00D11A90" w:rsidP="00D11A90">
      <w:pPr>
        <w:ind w:firstLine="709"/>
        <w:jc w:val="both"/>
        <w:rPr>
          <w:sz w:val="16"/>
          <w:szCs w:val="16"/>
        </w:rPr>
      </w:pPr>
    </w:p>
    <w:p w:rsidR="00D11A90" w:rsidRDefault="00D11A90" w:rsidP="00D11A90">
      <w:pPr>
        <w:ind w:firstLine="709"/>
        <w:jc w:val="both"/>
        <w:rPr>
          <w:sz w:val="16"/>
          <w:szCs w:val="16"/>
        </w:rPr>
      </w:pPr>
    </w:p>
    <w:p w:rsidR="00D11A90" w:rsidRPr="006336E8" w:rsidRDefault="00D11A90" w:rsidP="00D11A90">
      <w:pPr>
        <w:ind w:firstLine="709"/>
        <w:jc w:val="both"/>
        <w:rPr>
          <w:sz w:val="16"/>
          <w:szCs w:val="16"/>
        </w:rPr>
      </w:pPr>
    </w:p>
    <w:p w:rsidR="00D11A90" w:rsidRPr="00DF6DCF" w:rsidRDefault="00D11A90" w:rsidP="00D11A90">
      <w:pPr>
        <w:ind w:firstLine="709"/>
        <w:jc w:val="both"/>
        <w:rPr>
          <w:b/>
        </w:rPr>
      </w:pPr>
      <w:r w:rsidRPr="00DF6DCF">
        <w:rPr>
          <w:b/>
        </w:rPr>
        <w:t>Статья 5. Реклама организатора.</w:t>
      </w:r>
    </w:p>
    <w:p w:rsidR="00D11A90" w:rsidRPr="00DF6DCF" w:rsidRDefault="00D11A90" w:rsidP="00D11A90">
      <w:pPr>
        <w:ind w:firstLine="709"/>
        <w:jc w:val="both"/>
      </w:pPr>
      <w:r w:rsidRPr="00DF6DCF">
        <w:t xml:space="preserve">Все автомобили обязаны иметь обязательные надписи и рекламу Организатора (при наличии). Реклама Организатора выдается на </w:t>
      </w:r>
      <w:r w:rsidRPr="00DF6DCF">
        <w:lastRenderedPageBreak/>
        <w:t>Административной проверке. Места размещения обязательных надписей и рекламы будут приведены в Приложении к Регламенту Этапа. В случае отказа участников от рекламы, стартовый взнос увеличивается на 50%.</w:t>
      </w:r>
    </w:p>
    <w:p w:rsidR="00D11A90" w:rsidRPr="006336E8" w:rsidRDefault="00D11A90" w:rsidP="00D11A90">
      <w:pPr>
        <w:ind w:firstLine="709"/>
        <w:jc w:val="both"/>
        <w:rPr>
          <w:b/>
          <w:sz w:val="16"/>
          <w:szCs w:val="16"/>
        </w:rPr>
      </w:pPr>
    </w:p>
    <w:p w:rsidR="00D11A90" w:rsidRPr="00DF6DCF" w:rsidRDefault="00D11A90" w:rsidP="00D11A90">
      <w:pPr>
        <w:ind w:firstLine="709"/>
        <w:jc w:val="both"/>
        <w:rPr>
          <w:b/>
        </w:rPr>
      </w:pPr>
      <w:r w:rsidRPr="00DF6DCF">
        <w:rPr>
          <w:b/>
        </w:rPr>
        <w:t>Статья 6. Протесты. Апелляции.</w:t>
      </w:r>
    </w:p>
    <w:p w:rsidR="00D11A90" w:rsidRPr="00DF6DCF" w:rsidRDefault="00D11A90" w:rsidP="00D11A90">
      <w:pPr>
        <w:ind w:firstLine="709"/>
        <w:jc w:val="both"/>
      </w:pPr>
      <w:r w:rsidRPr="00DF6DCF">
        <w:t>Право на протесты имеют только Участники.</w:t>
      </w:r>
    </w:p>
    <w:p w:rsidR="00D11A90" w:rsidRPr="00DF6DCF" w:rsidRDefault="00D11A90" w:rsidP="00D11A90">
      <w:pPr>
        <w:ind w:firstLine="709"/>
        <w:jc w:val="both"/>
      </w:pPr>
      <w:r w:rsidRPr="00DF6DCF">
        <w:t>Каждый протест должны быть подан в письменной форме на имя Руководителя гонки, и сопровождаться денежным залогом. Сумма залога при подаче протеста – 100% заявочного взноса. Этот денежный залог возвращается подателю Протеста, только в случае признания Протеста обоснованным, в обратном случае взнос поступает в распоряжение Организатора. В случае, если требуется техническая экспертиза автомобиля, стоимость экспертизы оплачивает податель протеста.</w:t>
      </w:r>
    </w:p>
    <w:p w:rsidR="00D11A90" w:rsidRPr="00DF6DCF" w:rsidRDefault="00D11A90" w:rsidP="00D11A90">
      <w:pPr>
        <w:ind w:firstLine="709"/>
        <w:jc w:val="both"/>
      </w:pPr>
      <w:r w:rsidRPr="00DF6DCF">
        <w:t>Протесты принимаются в письменном виде, не позднее 15 минут после финиша Участника. Протесты на результаты соревнования - не позднее 30 минут после публикации предварительной общей классификации.</w:t>
      </w:r>
    </w:p>
    <w:p w:rsidR="00D11A90" w:rsidRPr="006336E8" w:rsidRDefault="00D11A90" w:rsidP="00D11A90">
      <w:pPr>
        <w:ind w:firstLine="709"/>
        <w:jc w:val="both"/>
        <w:rPr>
          <w:sz w:val="16"/>
          <w:szCs w:val="16"/>
        </w:rPr>
      </w:pPr>
    </w:p>
    <w:p w:rsidR="00D11A90" w:rsidRPr="00DF6DCF" w:rsidRDefault="00D11A90" w:rsidP="00D11A90">
      <w:pPr>
        <w:ind w:firstLine="709"/>
        <w:jc w:val="both"/>
        <w:rPr>
          <w:b/>
        </w:rPr>
      </w:pPr>
      <w:r w:rsidRPr="00DF6DCF">
        <w:rPr>
          <w:b/>
        </w:rPr>
        <w:t>Статья 7. Условия зачета.</w:t>
      </w:r>
    </w:p>
    <w:p w:rsidR="00D11A90" w:rsidRPr="00DF6DCF" w:rsidRDefault="00D11A90" w:rsidP="00D11A90">
      <w:pPr>
        <w:numPr>
          <w:ilvl w:val="1"/>
          <w:numId w:val="5"/>
        </w:numPr>
        <w:ind w:left="0" w:firstLine="709"/>
        <w:jc w:val="both"/>
      </w:pPr>
      <w:r w:rsidRPr="00DF6DCF">
        <w:t xml:space="preserve">Очки Водителям за достигнутый на Этапе результат начисляются в Зачетах: </w:t>
      </w:r>
    </w:p>
    <w:p w:rsidR="00D11A90" w:rsidRPr="00DF6DCF" w:rsidRDefault="00D11A90" w:rsidP="00D11A90">
      <w:pPr>
        <w:ind w:firstLine="709"/>
        <w:jc w:val="both"/>
      </w:pPr>
      <w:r w:rsidRPr="00DF6DCF">
        <w:t>«АБСОЛЮТНЫЙ», «2000Н», «1600Н», «СТАНДАРТ», «Стандарт2000» - по таблице начисления очков (СМ. ПРИЛОЖЕНИЕ к регламенту).</w:t>
      </w:r>
    </w:p>
    <w:p w:rsidR="00D11A90" w:rsidRPr="00DF6DCF" w:rsidRDefault="00D11A90" w:rsidP="00D11A90">
      <w:pPr>
        <w:ind w:firstLine="709"/>
        <w:jc w:val="both"/>
      </w:pPr>
      <w:r w:rsidRPr="00DF6DCF">
        <w:t xml:space="preserve">7.2.      Зачетным результатом Водителя </w:t>
      </w:r>
      <w:r w:rsidRPr="00DF6DCF">
        <w:rPr>
          <w:u w:val="single"/>
        </w:rPr>
        <w:t>в Кубке</w:t>
      </w:r>
      <w:r w:rsidRPr="00DF6DCF">
        <w:t xml:space="preserve">  является сумма трех лучших результатов, полученных на предварительной стадии и  результата Финального Этапа. </w:t>
      </w:r>
    </w:p>
    <w:p w:rsidR="00D11A90" w:rsidRPr="00DF6DCF" w:rsidRDefault="00D11A90" w:rsidP="00D11A90">
      <w:pPr>
        <w:ind w:firstLine="709"/>
        <w:jc w:val="both"/>
      </w:pPr>
      <w:r w:rsidRPr="00DF6DCF">
        <w:t>Под результатом, на предварительной стадии или Финале, подразумевается также неучастие, исключение или сход Экипажа на состоявшемся Этапе Кубка (0 очков).</w:t>
      </w:r>
    </w:p>
    <w:p w:rsidR="00D11A90" w:rsidRPr="00DF6DCF" w:rsidRDefault="00D11A90" w:rsidP="00D11A90">
      <w:pPr>
        <w:ind w:firstLine="709"/>
        <w:jc w:val="both"/>
      </w:pPr>
      <w:r w:rsidRPr="00DF6DCF">
        <w:t>В случае равенства очков у двух и более Водителей, претендующих на 1-3 места в Зачете, первенство определяется по результату Финала. При равенстве очков у Водителей от 4-го места и ниже – места делятся.</w:t>
      </w:r>
    </w:p>
    <w:p w:rsidR="00D11A90" w:rsidRPr="00DF6DCF" w:rsidRDefault="00D11A90" w:rsidP="00D11A90">
      <w:pPr>
        <w:ind w:firstLine="709"/>
        <w:jc w:val="both"/>
      </w:pPr>
      <w:r>
        <w:t xml:space="preserve">7.3. </w:t>
      </w:r>
      <w:r w:rsidRPr="00DF6DCF">
        <w:t xml:space="preserve">Результатом Команды </w:t>
      </w:r>
      <w:r w:rsidRPr="00DF6DCF">
        <w:rPr>
          <w:u w:val="single"/>
        </w:rPr>
        <w:t>на Этапе</w:t>
      </w:r>
      <w:r w:rsidRPr="00DF6DCF">
        <w:t xml:space="preserve"> является сумма очков, полученных сложением двух лучших результатов Экипажей (имеется в виду результат одного Водителя) в своих Зачетах. </w:t>
      </w:r>
    </w:p>
    <w:p w:rsidR="00D11A90" w:rsidRPr="00DF6DCF" w:rsidRDefault="00D11A90" w:rsidP="00D11A90">
      <w:pPr>
        <w:ind w:firstLine="709"/>
        <w:jc w:val="both"/>
      </w:pPr>
      <w:r w:rsidRPr="00DF6DCF">
        <w:t xml:space="preserve">При этом, у экипажей, получивших результаты и в абсолютном зачете учитываются только результаты в своем зачете. </w:t>
      </w:r>
    </w:p>
    <w:p w:rsidR="00D11A90" w:rsidRPr="00DF6DCF" w:rsidRDefault="00D11A90" w:rsidP="00D11A90">
      <w:pPr>
        <w:ind w:firstLine="709"/>
        <w:jc w:val="both"/>
      </w:pPr>
      <w:r w:rsidRPr="00DF6DCF">
        <w:t>При равенстве очков у двух и более Команд, принимается во внимание результат третьего Участника Команды и т.д. При полном равенстве очков места делятся, а зачетные очки начисляются как среднее по поделенным местам.</w:t>
      </w:r>
    </w:p>
    <w:p w:rsidR="00D11A90" w:rsidRPr="00DF6DCF" w:rsidRDefault="00D11A90" w:rsidP="00D11A90">
      <w:pPr>
        <w:ind w:firstLine="709"/>
        <w:jc w:val="both"/>
      </w:pPr>
      <w:r w:rsidRPr="00DF6DCF">
        <w:t>7.4.</w:t>
      </w:r>
      <w:r w:rsidRPr="00DF6DCF">
        <w:tab/>
        <w:t xml:space="preserve">Зачетным результатом Команды </w:t>
      </w:r>
      <w:r w:rsidRPr="00DF6DCF">
        <w:rPr>
          <w:u w:val="single"/>
        </w:rPr>
        <w:t>в Кубке</w:t>
      </w:r>
      <w:r w:rsidRPr="00DF6DCF">
        <w:t xml:space="preserve"> является сумма трех лучших результатов, полученных на предварительной стадии и  результата Финального Этапа. </w:t>
      </w:r>
    </w:p>
    <w:p w:rsidR="00D11A90" w:rsidRPr="00DF6DCF" w:rsidRDefault="00D11A90" w:rsidP="00D11A90">
      <w:pPr>
        <w:ind w:firstLine="709"/>
        <w:jc w:val="both"/>
      </w:pPr>
      <w:r w:rsidRPr="00DF6DCF">
        <w:t>Под результатом, на предварительной стадии или Финале, подразумевается также неучастие, исключение или сход Команды на состоявшемся Этапе Кубка (0 очков).</w:t>
      </w:r>
    </w:p>
    <w:p w:rsidR="00D11A90" w:rsidRPr="00DF6DCF" w:rsidRDefault="00D11A90" w:rsidP="00D11A90">
      <w:pPr>
        <w:ind w:firstLine="709"/>
        <w:jc w:val="both"/>
      </w:pPr>
      <w:r w:rsidRPr="00DF6DCF">
        <w:t xml:space="preserve">В случае равенства очков у двух и более Команд первенство определяется по результату Финала. </w:t>
      </w:r>
    </w:p>
    <w:p w:rsidR="00D11A90" w:rsidRPr="006336E8" w:rsidRDefault="00D11A90" w:rsidP="00D11A90">
      <w:pPr>
        <w:ind w:firstLine="709"/>
        <w:jc w:val="both"/>
        <w:rPr>
          <w:sz w:val="16"/>
          <w:szCs w:val="16"/>
        </w:rPr>
      </w:pPr>
    </w:p>
    <w:p w:rsidR="00D11A90" w:rsidRPr="00DF6DCF" w:rsidRDefault="00D11A90" w:rsidP="00D11A90">
      <w:pPr>
        <w:ind w:firstLine="709"/>
        <w:jc w:val="both"/>
        <w:rPr>
          <w:b/>
        </w:rPr>
      </w:pPr>
      <w:r w:rsidRPr="00DF6DCF">
        <w:rPr>
          <w:b/>
        </w:rPr>
        <w:t xml:space="preserve">Статья 8.  Награждение. </w:t>
      </w:r>
    </w:p>
    <w:p w:rsidR="00D11A90" w:rsidRPr="00DF6DCF" w:rsidRDefault="00D11A90" w:rsidP="00D11A90">
      <w:pPr>
        <w:ind w:firstLine="709"/>
        <w:jc w:val="both"/>
      </w:pPr>
      <w:r w:rsidRPr="00DF6DCF">
        <w:t>8.1.</w:t>
      </w:r>
      <w:r w:rsidRPr="00DF6DCF">
        <w:tab/>
        <w:t>Награждаются Кубками (Первые и Вторые Водители) и дипломами, занявшие 1 – 3 места в зачетах: АБСОЛЮТНЫЙ», «2000Н», «1600Н», «СТАНДАРТ», «Стандарт2000».</w:t>
      </w:r>
    </w:p>
    <w:p w:rsidR="00D11A90" w:rsidRPr="00DF6DCF" w:rsidRDefault="00D11A90" w:rsidP="00D11A90">
      <w:pPr>
        <w:ind w:firstLine="709"/>
        <w:jc w:val="both"/>
      </w:pPr>
      <w:r w:rsidRPr="00DF6DCF">
        <w:t>8.2.</w:t>
      </w:r>
      <w:r w:rsidRPr="00DF6DCF">
        <w:tab/>
        <w:t>Команды, занявшие 1 – 3 места в зачете «КОМАНДНЫЙ», награждаются Кубками.</w:t>
      </w:r>
    </w:p>
    <w:p w:rsidR="00D11A90" w:rsidRPr="00DF6DCF" w:rsidRDefault="00D11A90" w:rsidP="00D11A90">
      <w:pPr>
        <w:ind w:firstLine="709"/>
        <w:jc w:val="both"/>
      </w:pPr>
      <w:r w:rsidRPr="00DF6DCF">
        <w:t>8.3.  Награждение по итогам Кубка проводится Организатором на заключительном Этапе.  Организатор и спонсоры оставляют за собой право ввести дополнительные призы.</w:t>
      </w:r>
    </w:p>
    <w:p w:rsidR="00D11A90" w:rsidRPr="00DF6DCF" w:rsidRDefault="00D11A90" w:rsidP="00D11A90">
      <w:pPr>
        <w:ind w:firstLine="709"/>
        <w:jc w:val="both"/>
      </w:pPr>
      <w:r w:rsidRPr="00DF6DCF">
        <w:t xml:space="preserve">Итоговые результаты соревнований размещаются на сайте: </w:t>
      </w:r>
      <w:hyperlink r:id="rId8" w:history="1">
        <w:r w:rsidRPr="00DF6DCF">
          <w:rPr>
            <w:rStyle w:val="af7"/>
          </w:rPr>
          <w:t>http://vk.com/rallyluga</w:t>
        </w:r>
      </w:hyperlink>
      <w:r>
        <w:t xml:space="preserve"> </w:t>
      </w:r>
      <w:r w:rsidRPr="00DF6DCF">
        <w:t xml:space="preserve">в течение двух дней после проведения. </w:t>
      </w:r>
    </w:p>
    <w:p w:rsidR="00D11A90" w:rsidRPr="00DF6DCF" w:rsidRDefault="00D11A90" w:rsidP="00D11A90">
      <w:pPr>
        <w:tabs>
          <w:tab w:val="num" w:pos="567"/>
        </w:tabs>
        <w:ind w:firstLine="709"/>
        <w:jc w:val="both"/>
        <w:rPr>
          <w:b/>
          <w:i/>
        </w:rPr>
      </w:pPr>
    </w:p>
    <w:p w:rsidR="00D11A90" w:rsidRDefault="00D11A90" w:rsidP="00D11A90">
      <w:pPr>
        <w:tabs>
          <w:tab w:val="num" w:pos="567"/>
        </w:tabs>
        <w:jc w:val="center"/>
        <w:rPr>
          <w:rFonts w:ascii="Arial" w:eastAsia="Arial Unicode MS" w:hAnsi="Arial" w:cs="Arial"/>
          <w:b/>
          <w:sz w:val="20"/>
        </w:rPr>
      </w:pPr>
      <w:r w:rsidRPr="00025B8E">
        <w:rPr>
          <w:rFonts w:ascii="Arial" w:hAnsi="Arial" w:cs="Arial"/>
          <w:b/>
          <w:i/>
          <w:sz w:val="20"/>
        </w:rPr>
        <w:t>Приложение 1.</w:t>
      </w:r>
      <w:r>
        <w:rPr>
          <w:rFonts w:ascii="Arial" w:hAnsi="Arial" w:cs="Arial"/>
          <w:b/>
          <w:i/>
          <w:sz w:val="20"/>
        </w:rPr>
        <w:t xml:space="preserve"> </w:t>
      </w:r>
      <w:r w:rsidRPr="00025B8E">
        <w:rPr>
          <w:rFonts w:ascii="Arial" w:eastAsia="Arial Unicode MS" w:hAnsi="Arial" w:cs="Arial"/>
          <w:b/>
          <w:sz w:val="20"/>
        </w:rPr>
        <w:t>Таблица пенализации</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221"/>
        <w:gridCol w:w="5468"/>
        <w:gridCol w:w="1388"/>
        <w:gridCol w:w="6"/>
        <w:gridCol w:w="683"/>
        <w:gridCol w:w="1013"/>
      </w:tblGrid>
      <w:tr w:rsidR="00D11A90" w:rsidRPr="006336E8" w:rsidTr="000D5185">
        <w:tblPrEx>
          <w:tblCellMar>
            <w:top w:w="0" w:type="dxa"/>
            <w:bottom w:w="0" w:type="dxa"/>
          </w:tblCellMar>
        </w:tblPrEx>
        <w:trPr>
          <w:cantSplit/>
          <w:trHeight w:val="437"/>
          <w:tblHeader/>
          <w:jc w:val="center"/>
        </w:trPr>
        <w:tc>
          <w:tcPr>
            <w:tcW w:w="625" w:type="pct"/>
            <w:tcBorders>
              <w:top w:val="double" w:sz="6" w:space="0" w:color="auto"/>
              <w:left w:val="double" w:sz="6" w:space="0" w:color="auto"/>
              <w:bottom w:val="single" w:sz="6" w:space="0" w:color="auto"/>
              <w:right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Статьи, пункты</w:t>
            </w:r>
          </w:p>
        </w:tc>
        <w:tc>
          <w:tcPr>
            <w:tcW w:w="2796" w:type="pct"/>
            <w:tcBorders>
              <w:top w:val="double" w:sz="6" w:space="0" w:color="auto"/>
              <w:left w:val="single" w:sz="6" w:space="0" w:color="auto"/>
              <w:bottom w:val="single" w:sz="6" w:space="0" w:color="auto"/>
              <w:right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Вид нарушения</w:t>
            </w:r>
          </w:p>
        </w:tc>
        <w:tc>
          <w:tcPr>
            <w:tcW w:w="712" w:type="pct"/>
            <w:gridSpan w:val="2"/>
            <w:tcBorders>
              <w:top w:val="double" w:sz="6" w:space="0" w:color="auto"/>
              <w:left w:val="single" w:sz="6" w:space="0" w:color="auto"/>
              <w:bottom w:val="single" w:sz="6" w:space="0" w:color="auto"/>
              <w:right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Отказ в ста</w:t>
            </w:r>
            <w:r w:rsidRPr="006336E8">
              <w:rPr>
                <w:rFonts w:ascii="Arial" w:hAnsi="Arial" w:cs="Arial"/>
                <w:sz w:val="18"/>
                <w:szCs w:val="18"/>
              </w:rPr>
              <w:t>р</w:t>
            </w:r>
            <w:r w:rsidRPr="006336E8">
              <w:rPr>
                <w:rFonts w:ascii="Arial" w:hAnsi="Arial" w:cs="Arial"/>
                <w:sz w:val="18"/>
                <w:szCs w:val="18"/>
              </w:rPr>
              <w:t xml:space="preserve">те </w:t>
            </w:r>
          </w:p>
          <w:p w:rsidR="00D11A90" w:rsidRPr="006336E8" w:rsidRDefault="00D11A90" w:rsidP="000D5185">
            <w:pPr>
              <w:jc w:val="center"/>
              <w:rPr>
                <w:rFonts w:ascii="Arial" w:hAnsi="Arial" w:cs="Arial"/>
                <w:sz w:val="18"/>
                <w:szCs w:val="18"/>
              </w:rPr>
            </w:pPr>
            <w:r w:rsidRPr="006336E8">
              <w:rPr>
                <w:rFonts w:ascii="Arial" w:hAnsi="Arial" w:cs="Arial"/>
                <w:sz w:val="18"/>
                <w:szCs w:val="18"/>
              </w:rPr>
              <w:t>(исключение)</w:t>
            </w:r>
          </w:p>
        </w:tc>
        <w:tc>
          <w:tcPr>
            <w:tcW w:w="867" w:type="pct"/>
            <w:gridSpan w:val="2"/>
            <w:tcBorders>
              <w:top w:val="double" w:sz="6" w:space="0" w:color="auto"/>
              <w:left w:val="single" w:sz="6" w:space="0" w:color="auto"/>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Пенал</w:t>
            </w:r>
            <w:r w:rsidRPr="006336E8">
              <w:rPr>
                <w:rFonts w:ascii="Arial" w:hAnsi="Arial" w:cs="Arial"/>
                <w:sz w:val="18"/>
                <w:szCs w:val="18"/>
              </w:rPr>
              <w:t>и</w:t>
            </w:r>
            <w:r w:rsidRPr="006336E8">
              <w:rPr>
                <w:rFonts w:ascii="Arial" w:hAnsi="Arial" w:cs="Arial"/>
                <w:sz w:val="18"/>
                <w:szCs w:val="18"/>
              </w:rPr>
              <w:t>зация</w:t>
            </w:r>
          </w:p>
        </w:tc>
      </w:tr>
      <w:tr w:rsidR="00D11A90" w:rsidRPr="006336E8" w:rsidTr="000D5185">
        <w:tblPrEx>
          <w:tblCellMar>
            <w:top w:w="0" w:type="dxa"/>
            <w:bottom w:w="0" w:type="dxa"/>
          </w:tblCellMar>
        </w:tblPrEx>
        <w:trPr>
          <w:cantSplit/>
          <w:tblHeader/>
          <w:jc w:val="center"/>
        </w:trPr>
        <w:tc>
          <w:tcPr>
            <w:tcW w:w="625" w:type="pct"/>
            <w:tcBorders>
              <w:top w:val="single" w:sz="6" w:space="0" w:color="auto"/>
              <w:left w:val="double" w:sz="6" w:space="0" w:color="auto"/>
              <w:bottom w:val="double" w:sz="6" w:space="0" w:color="auto"/>
              <w:right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ПР-0</w:t>
            </w:r>
            <w:r w:rsidRPr="006336E8">
              <w:rPr>
                <w:rFonts w:ascii="Arial" w:hAnsi="Arial" w:cs="Arial"/>
                <w:sz w:val="18"/>
                <w:szCs w:val="18"/>
                <w:lang w:val="en-US"/>
              </w:rPr>
              <w:t>5</w:t>
            </w:r>
            <w:r w:rsidRPr="006336E8">
              <w:rPr>
                <w:rFonts w:ascii="Arial" w:hAnsi="Arial" w:cs="Arial"/>
                <w:sz w:val="18"/>
                <w:szCs w:val="18"/>
              </w:rPr>
              <w:t>/16</w:t>
            </w:r>
          </w:p>
        </w:tc>
        <w:tc>
          <w:tcPr>
            <w:tcW w:w="2796" w:type="pct"/>
            <w:tcBorders>
              <w:top w:val="single" w:sz="6" w:space="0" w:color="auto"/>
              <w:left w:val="single" w:sz="6" w:space="0" w:color="auto"/>
              <w:bottom w:val="double" w:sz="6" w:space="0" w:color="auto"/>
              <w:right w:val="single" w:sz="6" w:space="0" w:color="auto"/>
            </w:tcBorders>
            <w:shd w:val="clear" w:color="auto" w:fill="auto"/>
            <w:vAlign w:val="center"/>
          </w:tcPr>
          <w:p w:rsidR="00D11A90" w:rsidRPr="006336E8" w:rsidRDefault="00D11A90" w:rsidP="000D5185">
            <w:pPr>
              <w:rPr>
                <w:rFonts w:ascii="Arial" w:hAnsi="Arial" w:cs="Arial"/>
                <w:sz w:val="18"/>
                <w:szCs w:val="18"/>
              </w:rPr>
            </w:pPr>
          </w:p>
        </w:tc>
        <w:tc>
          <w:tcPr>
            <w:tcW w:w="712" w:type="pct"/>
            <w:gridSpan w:val="2"/>
            <w:tcBorders>
              <w:top w:val="single" w:sz="6" w:space="0" w:color="auto"/>
              <w:left w:val="single" w:sz="6" w:space="0" w:color="auto"/>
              <w:bottom w:val="double" w:sz="6" w:space="0" w:color="auto"/>
              <w:right w:val="single" w:sz="6" w:space="0" w:color="auto"/>
            </w:tcBorders>
            <w:shd w:val="clear" w:color="auto" w:fill="auto"/>
            <w:vAlign w:val="center"/>
          </w:tcPr>
          <w:p w:rsidR="00D11A90" w:rsidRPr="006336E8" w:rsidRDefault="00D11A90" w:rsidP="000D5185">
            <w:pPr>
              <w:jc w:val="center"/>
              <w:rPr>
                <w:rFonts w:ascii="Arial" w:hAnsi="Arial" w:cs="Arial"/>
                <w:caps/>
                <w:sz w:val="18"/>
                <w:szCs w:val="18"/>
              </w:rPr>
            </w:pPr>
          </w:p>
        </w:tc>
        <w:tc>
          <w:tcPr>
            <w:tcW w:w="349" w:type="pct"/>
            <w:tcBorders>
              <w:top w:val="single" w:sz="6" w:space="0" w:color="auto"/>
              <w:left w:val="single" w:sz="6" w:space="0" w:color="auto"/>
              <w:bottom w:val="double" w:sz="6" w:space="0" w:color="auto"/>
              <w:right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Время</w:t>
            </w:r>
          </w:p>
        </w:tc>
        <w:tc>
          <w:tcPr>
            <w:tcW w:w="517" w:type="pct"/>
            <w:tcBorders>
              <w:top w:val="single" w:sz="6" w:space="0" w:color="auto"/>
              <w:left w:val="single" w:sz="6" w:space="0" w:color="auto"/>
              <w:bottom w:val="doub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Денежный штраф</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lang w:val="en-US"/>
              </w:rPr>
              <w:t>3</w:t>
            </w:r>
            <w:r w:rsidRPr="006336E8">
              <w:rPr>
                <w:rFonts w:ascii="Arial" w:hAnsi="Arial" w:cs="Arial"/>
                <w:sz w:val="18"/>
                <w:szCs w:val="18"/>
              </w:rPr>
              <w:t>.2.1</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Не представление оригинала заполненной заявочной формы</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Организатор</w:t>
            </w: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3.3.2</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Неуплата заяво</w:t>
            </w:r>
            <w:r w:rsidRPr="006336E8">
              <w:rPr>
                <w:rFonts w:ascii="Arial" w:hAnsi="Arial" w:cs="Arial"/>
                <w:sz w:val="18"/>
                <w:szCs w:val="18"/>
              </w:rPr>
              <w:t>ч</w:t>
            </w:r>
            <w:r w:rsidRPr="006336E8">
              <w:rPr>
                <w:rFonts w:ascii="Arial" w:hAnsi="Arial" w:cs="Arial"/>
                <w:sz w:val="18"/>
                <w:szCs w:val="18"/>
              </w:rPr>
              <w:t>ного взноса</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Организатор</w:t>
            </w: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3.4.4</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Отсутствие во время ралли в автомобиле одного из членов экипажа или присутствие во время ралли в автомобиле посторо</w:t>
            </w:r>
            <w:r w:rsidRPr="006336E8">
              <w:rPr>
                <w:rFonts w:ascii="Arial" w:hAnsi="Arial" w:cs="Arial"/>
                <w:sz w:val="18"/>
                <w:szCs w:val="18"/>
              </w:rPr>
              <w:t>н</w:t>
            </w:r>
            <w:r w:rsidRPr="006336E8">
              <w:rPr>
                <w:rFonts w:ascii="Arial" w:hAnsi="Arial" w:cs="Arial"/>
                <w:sz w:val="18"/>
                <w:szCs w:val="18"/>
              </w:rPr>
              <w:t>него лица</w:t>
            </w:r>
          </w:p>
        </w:tc>
        <w:tc>
          <w:tcPr>
            <w:tcW w:w="712" w:type="pct"/>
            <w:gridSpan w:val="2"/>
            <w:shd w:val="clear" w:color="auto" w:fill="auto"/>
            <w:vAlign w:val="center"/>
          </w:tcPr>
          <w:p w:rsidR="00D11A90" w:rsidRPr="006336E8" w:rsidRDefault="00D11A90" w:rsidP="000D5185">
            <w:pPr>
              <w:jc w:val="center"/>
              <w:rPr>
                <w:rFonts w:ascii="Arial" w:hAnsi="Arial" w:cs="Arial"/>
                <w:bCs/>
                <w:sz w:val="18"/>
                <w:szCs w:val="18"/>
              </w:rPr>
            </w:pPr>
            <w:r w:rsidRPr="006336E8">
              <w:rPr>
                <w:rFonts w:ascii="Arial" w:hAnsi="Arial" w:cs="Arial"/>
                <w:bC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tcBorders>
              <w:top w:val="single" w:sz="6" w:space="0" w:color="auto"/>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3.5.3</w:t>
            </w:r>
          </w:p>
        </w:tc>
        <w:tc>
          <w:tcPr>
            <w:tcW w:w="2796" w:type="pct"/>
            <w:tcBorders>
              <w:top w:val="single" w:sz="6" w:space="0" w:color="auto"/>
              <w:bottom w:val="single" w:sz="4" w:space="0" w:color="auto"/>
            </w:tcBorders>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Нарушение правил размещения официальных наклеек ралли (наклейка отсутств</w:t>
            </w:r>
            <w:r w:rsidRPr="006336E8">
              <w:rPr>
                <w:rFonts w:ascii="Arial" w:hAnsi="Arial" w:cs="Arial"/>
                <w:iCs/>
                <w:sz w:val="18"/>
                <w:szCs w:val="18"/>
              </w:rPr>
              <w:t>у</w:t>
            </w:r>
            <w:r w:rsidRPr="006336E8">
              <w:rPr>
                <w:rFonts w:ascii="Arial" w:hAnsi="Arial" w:cs="Arial"/>
                <w:iCs/>
                <w:sz w:val="18"/>
                <w:szCs w:val="18"/>
              </w:rPr>
              <w:t>ет или перекрыта другими наклейками):</w:t>
            </w:r>
          </w:p>
        </w:tc>
        <w:tc>
          <w:tcPr>
            <w:tcW w:w="712" w:type="pct"/>
            <w:gridSpan w:val="2"/>
            <w:tcBorders>
              <w:top w:val="single" w:sz="6" w:space="0" w:color="auto"/>
              <w:bottom w:val="single" w:sz="4"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349" w:type="pct"/>
            <w:tcBorders>
              <w:top w:val="single" w:sz="6" w:space="0" w:color="auto"/>
              <w:bottom w:val="single" w:sz="4"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top w:val="single" w:sz="6" w:space="0" w:color="auto"/>
              <w:bottom w:val="single" w:sz="4" w:space="0" w:color="auto"/>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tcBorders>
              <w:top w:val="single" w:sz="6" w:space="0" w:color="auto"/>
              <w:bottom w:val="single" w:sz="4" w:space="0" w:color="auto"/>
            </w:tcBorders>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Отсутствие на автомобиле одной официальной или идентифицирующей наклейки или одного стартового н</w:t>
            </w:r>
            <w:r w:rsidRPr="006336E8">
              <w:rPr>
                <w:rFonts w:ascii="Arial" w:hAnsi="Arial" w:cs="Arial"/>
                <w:iCs/>
                <w:sz w:val="18"/>
                <w:szCs w:val="18"/>
              </w:rPr>
              <w:t>о</w:t>
            </w:r>
            <w:r w:rsidRPr="006336E8">
              <w:rPr>
                <w:rFonts w:ascii="Arial" w:hAnsi="Arial" w:cs="Arial"/>
                <w:iCs/>
                <w:sz w:val="18"/>
                <w:szCs w:val="18"/>
              </w:rPr>
              <w:t>мера</w:t>
            </w:r>
          </w:p>
        </w:tc>
        <w:tc>
          <w:tcPr>
            <w:tcW w:w="712" w:type="pct"/>
            <w:gridSpan w:val="2"/>
            <w:tcBorders>
              <w:top w:val="single" w:sz="6" w:space="0" w:color="auto"/>
              <w:bottom w:val="single" w:sz="4"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349" w:type="pct"/>
            <w:tcBorders>
              <w:top w:val="single" w:sz="6" w:space="0" w:color="auto"/>
              <w:bottom w:val="single" w:sz="4"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top w:val="single" w:sz="6" w:space="0" w:color="auto"/>
              <w:bottom w:val="single" w:sz="4" w:space="0" w:color="auto"/>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50%</w:t>
            </w: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sz w:val="18"/>
                <w:szCs w:val="18"/>
              </w:rPr>
            </w:pPr>
            <w:r w:rsidRPr="006336E8">
              <w:rPr>
                <w:rFonts w:ascii="Arial" w:hAnsi="Arial" w:cs="Arial"/>
                <w:sz w:val="18"/>
                <w:szCs w:val="18"/>
              </w:rPr>
              <w:t>Отсутствие на автомобиле обоих ста</w:t>
            </w:r>
            <w:r w:rsidRPr="006336E8">
              <w:rPr>
                <w:rFonts w:ascii="Arial" w:hAnsi="Arial" w:cs="Arial"/>
                <w:sz w:val="18"/>
                <w:szCs w:val="18"/>
              </w:rPr>
              <w:t>р</w:t>
            </w:r>
            <w:r w:rsidRPr="006336E8">
              <w:rPr>
                <w:rFonts w:ascii="Arial" w:hAnsi="Arial" w:cs="Arial"/>
                <w:sz w:val="18"/>
                <w:szCs w:val="18"/>
              </w:rPr>
              <w:t xml:space="preserve">товых номеров </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3.5.4</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Отсутствие на автомобиле фамилии пилота или национального фл</w:t>
            </w:r>
            <w:r w:rsidRPr="006336E8">
              <w:rPr>
                <w:rFonts w:ascii="Arial" w:hAnsi="Arial" w:cs="Arial"/>
                <w:iCs/>
                <w:sz w:val="18"/>
                <w:szCs w:val="18"/>
              </w:rPr>
              <w:t>а</w:t>
            </w:r>
            <w:r w:rsidRPr="006336E8">
              <w:rPr>
                <w:rFonts w:ascii="Arial" w:hAnsi="Arial" w:cs="Arial"/>
                <w:iCs/>
                <w:sz w:val="18"/>
                <w:szCs w:val="18"/>
              </w:rPr>
              <w:t>га</w:t>
            </w:r>
          </w:p>
        </w:tc>
        <w:tc>
          <w:tcPr>
            <w:tcW w:w="71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349" w:type="pct"/>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10%</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3.5.5</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Использование специальной раскраски автомобиля или специальных сигналов, дающих право на получение преимущественного права пр</w:t>
            </w:r>
            <w:r w:rsidRPr="006336E8">
              <w:rPr>
                <w:rFonts w:ascii="Arial" w:hAnsi="Arial" w:cs="Arial"/>
                <w:iCs/>
                <w:sz w:val="18"/>
                <w:szCs w:val="18"/>
              </w:rPr>
              <w:t>о</w:t>
            </w:r>
            <w:r w:rsidRPr="006336E8">
              <w:rPr>
                <w:rFonts w:ascii="Arial" w:hAnsi="Arial" w:cs="Arial"/>
                <w:iCs/>
                <w:sz w:val="18"/>
                <w:szCs w:val="18"/>
              </w:rPr>
              <w:t>езда</w:t>
            </w:r>
          </w:p>
        </w:tc>
        <w:tc>
          <w:tcPr>
            <w:tcW w:w="712" w:type="pct"/>
            <w:gridSpan w:val="2"/>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4.5.8</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Несоблюдение предписаний при аварии на СУ другого экипажа</w:t>
            </w:r>
          </w:p>
        </w:tc>
        <w:tc>
          <w:tcPr>
            <w:tcW w:w="712" w:type="pct"/>
            <w:gridSpan w:val="2"/>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4.5.9</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Несоблюдение установленного режима движения при движении по трассе о</w:t>
            </w:r>
            <w:r w:rsidRPr="006336E8">
              <w:rPr>
                <w:rFonts w:ascii="Arial" w:hAnsi="Arial" w:cs="Arial"/>
                <w:iCs/>
                <w:sz w:val="18"/>
                <w:szCs w:val="18"/>
              </w:rPr>
              <w:t>с</w:t>
            </w:r>
            <w:r w:rsidRPr="006336E8">
              <w:rPr>
                <w:rFonts w:ascii="Arial" w:hAnsi="Arial" w:cs="Arial"/>
                <w:iCs/>
                <w:sz w:val="18"/>
                <w:szCs w:val="18"/>
              </w:rPr>
              <w:t>тановленного СУ</w:t>
            </w:r>
          </w:p>
        </w:tc>
        <w:tc>
          <w:tcPr>
            <w:tcW w:w="712" w:type="pct"/>
            <w:gridSpan w:val="2"/>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4.5.10</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Невыполнение действий, предписанных в случае собственной аварии</w:t>
            </w:r>
          </w:p>
        </w:tc>
        <w:tc>
          <w:tcPr>
            <w:tcW w:w="71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349" w:type="pct"/>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4.7.3</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Отсутствие на автомобиле необязательной рекламы организатора, если участник согласился на ее размещение (за каждый эл</w:t>
            </w:r>
            <w:r w:rsidRPr="006336E8">
              <w:rPr>
                <w:rFonts w:ascii="Arial" w:hAnsi="Arial" w:cs="Arial"/>
                <w:iCs/>
                <w:sz w:val="18"/>
                <w:szCs w:val="18"/>
              </w:rPr>
              <w:t>е</w:t>
            </w:r>
            <w:r w:rsidRPr="006336E8">
              <w:rPr>
                <w:rFonts w:ascii="Arial" w:hAnsi="Arial" w:cs="Arial"/>
                <w:iCs/>
                <w:sz w:val="18"/>
                <w:szCs w:val="18"/>
              </w:rPr>
              <w:t>мент)</w:t>
            </w:r>
          </w:p>
        </w:tc>
        <w:tc>
          <w:tcPr>
            <w:tcW w:w="71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349" w:type="pct"/>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за один отсутствующий элемент</w:t>
            </w:r>
          </w:p>
        </w:tc>
        <w:tc>
          <w:tcPr>
            <w:tcW w:w="712" w:type="pct"/>
            <w:gridSpan w:val="2"/>
            <w:shd w:val="clear" w:color="auto" w:fill="auto"/>
            <w:vAlign w:val="center"/>
          </w:tcPr>
          <w:p w:rsidR="00D11A90" w:rsidRPr="006336E8" w:rsidRDefault="00D11A90" w:rsidP="000D5185">
            <w:pPr>
              <w:jc w:val="center"/>
              <w:rPr>
                <w:rFonts w:ascii="Arial" w:hAnsi="Arial" w:cs="Arial"/>
                <w:bCs/>
                <w:sz w:val="18"/>
                <w:szCs w:val="18"/>
              </w:rPr>
            </w:pP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r w:rsidRPr="006336E8">
              <w:rPr>
                <w:rFonts w:ascii="Arial" w:hAnsi="Arial" w:cs="Arial"/>
                <w:bCs/>
                <w:sz w:val="18"/>
                <w:szCs w:val="18"/>
              </w:rPr>
              <w:t>10%</w:t>
            </w:r>
          </w:p>
        </w:tc>
      </w:tr>
      <w:tr w:rsidR="00D11A90" w:rsidRPr="006336E8" w:rsidTr="000D5185">
        <w:tblPrEx>
          <w:tblCellMar>
            <w:top w:w="0" w:type="dxa"/>
            <w:bottom w:w="0" w:type="dxa"/>
          </w:tblCellMar>
        </w:tblPrEx>
        <w:trPr>
          <w:cantSplit/>
          <w:jc w:val="center"/>
        </w:trPr>
        <w:tc>
          <w:tcPr>
            <w:tcW w:w="625" w:type="pct"/>
            <w:vMerge/>
            <w:tcBorders>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tcBorders>
              <w:bottom w:val="single" w:sz="6" w:space="0" w:color="auto"/>
            </w:tcBorders>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за отсутствие всех элементов</w:t>
            </w:r>
          </w:p>
        </w:tc>
        <w:tc>
          <w:tcPr>
            <w:tcW w:w="712" w:type="pct"/>
            <w:gridSpan w:val="2"/>
            <w:shd w:val="clear" w:color="auto" w:fill="auto"/>
            <w:vAlign w:val="center"/>
          </w:tcPr>
          <w:p w:rsidR="00D11A90" w:rsidRPr="006336E8" w:rsidRDefault="00D11A90" w:rsidP="000D5185">
            <w:pPr>
              <w:jc w:val="center"/>
              <w:rPr>
                <w:rFonts w:ascii="Arial" w:hAnsi="Arial" w:cs="Arial"/>
                <w:bCs/>
                <w:sz w:val="18"/>
                <w:szCs w:val="18"/>
              </w:rPr>
            </w:pP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r w:rsidRPr="006336E8">
              <w:rPr>
                <w:rFonts w:ascii="Arial" w:hAnsi="Arial" w:cs="Arial"/>
                <w:bCs/>
                <w:sz w:val="18"/>
                <w:szCs w:val="18"/>
              </w:rPr>
              <w:t>100%</w:t>
            </w:r>
          </w:p>
        </w:tc>
      </w:tr>
      <w:tr w:rsidR="00D11A90" w:rsidRPr="006336E8" w:rsidTr="000D5185">
        <w:tblPrEx>
          <w:tblCellMar>
            <w:top w:w="0" w:type="dxa"/>
            <w:bottom w:w="0" w:type="dxa"/>
          </w:tblCellMar>
        </w:tblPrEx>
        <w:trPr>
          <w:cantSplit/>
          <w:trHeight w:val="175"/>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5.2.1</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Нарушение правил ознакомления</w:t>
            </w:r>
          </w:p>
        </w:tc>
        <w:tc>
          <w:tcPr>
            <w:tcW w:w="712" w:type="pct"/>
            <w:gridSpan w:val="2"/>
            <w:shd w:val="clear" w:color="auto" w:fill="auto"/>
            <w:vAlign w:val="center"/>
          </w:tcPr>
          <w:p w:rsidR="00D11A90" w:rsidRPr="006336E8" w:rsidRDefault="00D11A90" w:rsidP="000D5185">
            <w:pPr>
              <w:jc w:val="center"/>
              <w:rPr>
                <w:rFonts w:ascii="Arial" w:hAnsi="Arial" w:cs="Arial"/>
                <w:b/>
                <w:bCs/>
                <w:sz w:val="18"/>
                <w:szCs w:val="18"/>
              </w:rPr>
            </w:pPr>
          </w:p>
        </w:tc>
        <w:tc>
          <w:tcPr>
            <w:tcW w:w="349" w:type="pct"/>
            <w:shd w:val="clear" w:color="auto" w:fill="auto"/>
            <w:vAlign w:val="center"/>
          </w:tcPr>
          <w:p w:rsidR="00D11A90" w:rsidRPr="006336E8" w:rsidRDefault="00D11A90" w:rsidP="000D5185">
            <w:pPr>
              <w:jc w:val="center"/>
              <w:rPr>
                <w:rFonts w:ascii="Arial" w:hAnsi="Arial" w:cs="Arial"/>
                <w:b/>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Нарушение расписания ознакомления</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
                <w:bCs/>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движение по трассам СУ в направлении, противоположном установле</w:t>
            </w:r>
            <w:r w:rsidRPr="006336E8">
              <w:rPr>
                <w:rFonts w:ascii="Arial" w:hAnsi="Arial" w:cs="Arial"/>
                <w:iCs/>
                <w:sz w:val="18"/>
                <w:szCs w:val="18"/>
              </w:rPr>
              <w:t>н</w:t>
            </w:r>
            <w:r w:rsidRPr="006336E8">
              <w:rPr>
                <w:rFonts w:ascii="Arial" w:hAnsi="Arial" w:cs="Arial"/>
                <w:iCs/>
                <w:sz w:val="18"/>
                <w:szCs w:val="18"/>
              </w:rPr>
              <w:t>ному дорожной книгой</w:t>
            </w:r>
          </w:p>
        </w:tc>
        <w:tc>
          <w:tcPr>
            <w:tcW w:w="712" w:type="pct"/>
            <w:gridSpan w:val="2"/>
            <w:shd w:val="clear" w:color="auto" w:fill="auto"/>
            <w:vAlign w:val="center"/>
          </w:tcPr>
          <w:p w:rsidR="00D11A90" w:rsidRPr="006336E8" w:rsidRDefault="00D11A90" w:rsidP="000D5185">
            <w:pPr>
              <w:jc w:val="center"/>
              <w:rPr>
                <w:rFonts w:ascii="Arial" w:hAnsi="Arial" w:cs="Arial"/>
                <w:bCs/>
                <w:sz w:val="18"/>
                <w:szCs w:val="18"/>
              </w:rPr>
            </w:pP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r w:rsidRPr="006336E8">
              <w:rPr>
                <w:rFonts w:ascii="Arial" w:hAnsi="Arial" w:cs="Arial"/>
                <w:bCs/>
                <w:sz w:val="18"/>
                <w:szCs w:val="18"/>
              </w:rPr>
              <w:t>10%</w:t>
            </w: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sz w:val="18"/>
                <w:szCs w:val="18"/>
              </w:rPr>
            </w:pPr>
            <w:r w:rsidRPr="006336E8">
              <w:rPr>
                <w:rFonts w:ascii="Arial" w:hAnsi="Arial" w:cs="Arial"/>
                <w:iCs/>
                <w:sz w:val="18"/>
                <w:szCs w:val="18"/>
              </w:rPr>
              <w:t>невыполнение ограничений на проезд по дорогам, входящих в с</w:t>
            </w:r>
            <w:r w:rsidRPr="006336E8">
              <w:rPr>
                <w:rFonts w:ascii="Arial" w:hAnsi="Arial" w:cs="Arial"/>
                <w:iCs/>
                <w:sz w:val="18"/>
                <w:szCs w:val="18"/>
              </w:rPr>
              <w:t>о</w:t>
            </w:r>
            <w:r w:rsidRPr="006336E8">
              <w:rPr>
                <w:rFonts w:ascii="Arial" w:hAnsi="Arial" w:cs="Arial"/>
                <w:iCs/>
                <w:sz w:val="18"/>
                <w:szCs w:val="18"/>
              </w:rPr>
              <w:t>став СУ ралли</w:t>
            </w:r>
          </w:p>
        </w:tc>
        <w:tc>
          <w:tcPr>
            <w:tcW w:w="712" w:type="pct"/>
            <w:gridSpan w:val="2"/>
            <w:shd w:val="clear" w:color="auto" w:fill="auto"/>
            <w:vAlign w:val="center"/>
          </w:tcPr>
          <w:p w:rsidR="00D11A90" w:rsidRPr="006336E8" w:rsidRDefault="00D11A90" w:rsidP="000D5185">
            <w:pPr>
              <w:jc w:val="center"/>
              <w:rPr>
                <w:rFonts w:ascii="Arial" w:hAnsi="Arial" w:cs="Arial"/>
                <w:bCs/>
                <w:sz w:val="18"/>
                <w:szCs w:val="18"/>
              </w:rPr>
            </w:pPr>
            <w:r w:rsidRPr="006336E8">
              <w:rPr>
                <w:rFonts w:ascii="Arial" w:hAnsi="Arial" w:cs="Arial"/>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b/>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5.2.2</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iCs/>
                <w:sz w:val="18"/>
                <w:szCs w:val="18"/>
              </w:rPr>
              <w:t>Несоответствие</w:t>
            </w:r>
            <w:r w:rsidRPr="006336E8">
              <w:rPr>
                <w:rFonts w:ascii="Arial" w:hAnsi="Arial" w:cs="Arial"/>
                <w:sz w:val="18"/>
                <w:szCs w:val="18"/>
              </w:rPr>
              <w:t xml:space="preserve"> автомобиля ознакомления, включая шины, установленным треб</w:t>
            </w:r>
            <w:r w:rsidRPr="006336E8">
              <w:rPr>
                <w:rFonts w:ascii="Arial" w:hAnsi="Arial" w:cs="Arial"/>
                <w:sz w:val="18"/>
                <w:szCs w:val="18"/>
              </w:rPr>
              <w:t>о</w:t>
            </w:r>
            <w:r w:rsidRPr="006336E8">
              <w:rPr>
                <w:rFonts w:ascii="Arial" w:hAnsi="Arial" w:cs="Arial"/>
                <w:sz w:val="18"/>
                <w:szCs w:val="18"/>
              </w:rPr>
              <w:t>ваниям</w:t>
            </w:r>
          </w:p>
        </w:tc>
        <w:tc>
          <w:tcPr>
            <w:tcW w:w="712" w:type="pct"/>
            <w:gridSpan w:val="2"/>
            <w:shd w:val="clear" w:color="auto" w:fill="auto"/>
            <w:vAlign w:val="center"/>
          </w:tcPr>
          <w:p w:rsidR="00D11A90" w:rsidRPr="006336E8" w:rsidRDefault="00D11A90" w:rsidP="000D5185">
            <w:pPr>
              <w:jc w:val="center"/>
              <w:rPr>
                <w:rFonts w:ascii="Arial" w:hAnsi="Arial" w:cs="Arial"/>
                <w:b/>
                <w:bCs/>
                <w:sz w:val="18"/>
                <w:szCs w:val="18"/>
              </w:rPr>
            </w:pPr>
            <w:r w:rsidRPr="006336E8">
              <w:rPr>
                <w:rFonts w:ascii="Arial" w:hAnsi="Arial" w:cs="Arial"/>
                <w:sz w:val="18"/>
                <w:szCs w:val="18"/>
              </w:rPr>
              <w:t xml:space="preserve">Организатор </w:t>
            </w:r>
            <w:r w:rsidRPr="006336E8">
              <w:rPr>
                <w:rFonts w:ascii="Arial" w:hAnsi="Arial" w:cs="Arial"/>
                <w:i/>
                <w:sz w:val="18"/>
                <w:szCs w:val="18"/>
              </w:rPr>
              <w:t>(отказ в ознакомл</w:t>
            </w:r>
            <w:r w:rsidRPr="006336E8">
              <w:rPr>
                <w:rFonts w:ascii="Arial" w:hAnsi="Arial" w:cs="Arial"/>
                <w:i/>
                <w:sz w:val="18"/>
                <w:szCs w:val="18"/>
              </w:rPr>
              <w:t>е</w:t>
            </w:r>
            <w:r w:rsidRPr="006336E8">
              <w:rPr>
                <w:rFonts w:ascii="Arial" w:hAnsi="Arial" w:cs="Arial"/>
                <w:i/>
                <w:sz w:val="18"/>
                <w:szCs w:val="18"/>
              </w:rPr>
              <w:t>нии)</w:t>
            </w:r>
          </w:p>
        </w:tc>
        <w:tc>
          <w:tcPr>
            <w:tcW w:w="349" w:type="pct"/>
            <w:shd w:val="clear" w:color="auto" w:fill="auto"/>
            <w:vAlign w:val="center"/>
          </w:tcPr>
          <w:p w:rsidR="00D11A90" w:rsidRPr="006336E8" w:rsidRDefault="00D11A90" w:rsidP="000D5185">
            <w:pPr>
              <w:jc w:val="center"/>
              <w:rPr>
                <w:rFonts w:ascii="Arial" w:hAnsi="Arial" w:cs="Arial"/>
                <w:b/>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tcBorders>
              <w:top w:val="single" w:sz="4" w:space="0" w:color="auto"/>
              <w:left w:val="double" w:sz="6" w:space="0" w:color="auto"/>
            </w:tcBorders>
            <w:shd w:val="clear" w:color="auto" w:fill="auto"/>
            <w:vAlign w:val="center"/>
          </w:tcPr>
          <w:p w:rsidR="00D11A90" w:rsidRPr="006336E8" w:rsidRDefault="00D11A90" w:rsidP="000D5185">
            <w:pPr>
              <w:jc w:val="center"/>
              <w:rPr>
                <w:rFonts w:ascii="Arial" w:hAnsi="Arial" w:cs="Arial"/>
                <w:b/>
                <w:iCs/>
                <w:sz w:val="18"/>
                <w:szCs w:val="18"/>
              </w:rPr>
            </w:pPr>
            <w:r w:rsidRPr="006336E8">
              <w:rPr>
                <w:rFonts w:ascii="Arial" w:hAnsi="Arial" w:cs="Arial"/>
                <w:b/>
                <w:iCs/>
                <w:sz w:val="18"/>
                <w:szCs w:val="18"/>
              </w:rPr>
              <w:t>5.2.3</w:t>
            </w:r>
          </w:p>
        </w:tc>
        <w:tc>
          <w:tcPr>
            <w:tcW w:w="2796" w:type="pct"/>
            <w:tcBorders>
              <w:top w:val="single" w:sz="4" w:space="0" w:color="auto"/>
            </w:tcBorders>
            <w:shd w:val="clear" w:color="auto" w:fill="auto"/>
            <w:vAlign w:val="center"/>
          </w:tcPr>
          <w:p w:rsidR="00D11A90" w:rsidRPr="006336E8" w:rsidRDefault="00D11A90" w:rsidP="000D5185">
            <w:pPr>
              <w:rPr>
                <w:rFonts w:ascii="Arial" w:hAnsi="Arial" w:cs="Arial"/>
                <w:b/>
                <w:iCs/>
                <w:sz w:val="18"/>
                <w:szCs w:val="18"/>
              </w:rPr>
            </w:pPr>
            <w:r w:rsidRPr="006336E8">
              <w:rPr>
                <w:rFonts w:ascii="Arial" w:hAnsi="Arial" w:cs="Arial"/>
                <w:b/>
                <w:iCs/>
                <w:sz w:val="18"/>
                <w:szCs w:val="18"/>
              </w:rPr>
              <w:t>Нарушение скоростного режима при ознакомл</w:t>
            </w:r>
            <w:r w:rsidRPr="006336E8">
              <w:rPr>
                <w:rFonts w:ascii="Arial" w:hAnsi="Arial" w:cs="Arial"/>
                <w:b/>
                <w:iCs/>
                <w:sz w:val="18"/>
                <w:szCs w:val="18"/>
              </w:rPr>
              <w:t>е</w:t>
            </w:r>
            <w:r w:rsidRPr="006336E8">
              <w:rPr>
                <w:rFonts w:ascii="Arial" w:hAnsi="Arial" w:cs="Arial"/>
                <w:b/>
                <w:iCs/>
                <w:sz w:val="18"/>
                <w:szCs w:val="18"/>
              </w:rPr>
              <w:t>нии с трассой ралли</w:t>
            </w:r>
          </w:p>
        </w:tc>
        <w:tc>
          <w:tcPr>
            <w:tcW w:w="712" w:type="pct"/>
            <w:gridSpan w:val="2"/>
            <w:tcBorders>
              <w:top w:val="single" w:sz="4" w:space="0" w:color="auto"/>
            </w:tcBorders>
            <w:shd w:val="clear" w:color="auto" w:fill="auto"/>
            <w:vAlign w:val="center"/>
          </w:tcPr>
          <w:p w:rsidR="00D11A90" w:rsidRPr="006336E8" w:rsidRDefault="00D11A90" w:rsidP="000D5185">
            <w:pPr>
              <w:jc w:val="center"/>
              <w:rPr>
                <w:rFonts w:ascii="Arial" w:hAnsi="Arial" w:cs="Arial"/>
                <w:b/>
                <w:iCs/>
                <w:sz w:val="18"/>
                <w:szCs w:val="18"/>
              </w:rPr>
            </w:pPr>
          </w:p>
        </w:tc>
        <w:tc>
          <w:tcPr>
            <w:tcW w:w="349" w:type="pct"/>
            <w:tcBorders>
              <w:top w:val="single" w:sz="4" w:space="0" w:color="auto"/>
            </w:tcBorders>
            <w:shd w:val="clear" w:color="auto" w:fill="auto"/>
            <w:vAlign w:val="center"/>
          </w:tcPr>
          <w:p w:rsidR="00D11A90" w:rsidRPr="006336E8" w:rsidRDefault="00D11A90" w:rsidP="000D5185">
            <w:pPr>
              <w:jc w:val="center"/>
              <w:rPr>
                <w:rFonts w:ascii="Arial" w:hAnsi="Arial" w:cs="Arial"/>
                <w:b/>
                <w:iCs/>
                <w:sz w:val="18"/>
                <w:szCs w:val="18"/>
              </w:rPr>
            </w:pPr>
          </w:p>
        </w:tc>
        <w:tc>
          <w:tcPr>
            <w:tcW w:w="517" w:type="pct"/>
            <w:tcBorders>
              <w:top w:val="single" w:sz="4" w:space="0" w:color="auto"/>
              <w:right w:val="double" w:sz="6" w:space="0" w:color="auto"/>
            </w:tcBorders>
            <w:shd w:val="clear" w:color="auto" w:fill="auto"/>
            <w:vAlign w:val="center"/>
          </w:tcPr>
          <w:p w:rsidR="00D11A90" w:rsidRPr="006336E8" w:rsidRDefault="00D11A90" w:rsidP="000D5185">
            <w:pPr>
              <w:jc w:val="center"/>
              <w:rPr>
                <w:rFonts w:ascii="Arial" w:hAnsi="Arial" w:cs="Arial"/>
                <w:b/>
                <w:i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b/>
                <w:iCs/>
                <w:sz w:val="18"/>
                <w:szCs w:val="18"/>
              </w:rPr>
            </w:pPr>
          </w:p>
        </w:tc>
        <w:tc>
          <w:tcPr>
            <w:tcW w:w="2796" w:type="pct"/>
            <w:tcBorders>
              <w:top w:val="single" w:sz="4" w:space="0" w:color="auto"/>
            </w:tcBorders>
            <w:shd w:val="clear" w:color="auto" w:fill="auto"/>
            <w:vAlign w:val="center"/>
          </w:tcPr>
          <w:p w:rsidR="00D11A90" w:rsidRPr="006336E8" w:rsidRDefault="00D11A90" w:rsidP="000D5185">
            <w:pPr>
              <w:ind w:left="76"/>
              <w:rPr>
                <w:rFonts w:ascii="Arial" w:hAnsi="Arial" w:cs="Arial"/>
                <w:b/>
                <w:iCs/>
                <w:sz w:val="18"/>
                <w:szCs w:val="18"/>
              </w:rPr>
            </w:pPr>
            <w:r w:rsidRPr="006336E8">
              <w:rPr>
                <w:rFonts w:ascii="Arial" w:hAnsi="Arial" w:cs="Arial"/>
                <w:b/>
                <w:iCs/>
                <w:sz w:val="18"/>
                <w:szCs w:val="18"/>
              </w:rPr>
              <w:t xml:space="preserve">1-е нарушение свыше </w:t>
            </w:r>
            <w:smartTag w:uri="urn:schemas-microsoft-com:office:smarttags" w:element="metricconverter">
              <w:smartTagPr>
                <w:attr w:name="ProductID" w:val="20 км/ч"/>
              </w:smartTagPr>
              <w:r w:rsidRPr="006336E8">
                <w:rPr>
                  <w:rFonts w:ascii="Arial" w:hAnsi="Arial" w:cs="Arial"/>
                  <w:b/>
                  <w:iCs/>
                  <w:sz w:val="18"/>
                  <w:szCs w:val="18"/>
                </w:rPr>
                <w:t>20 км/ч</w:t>
              </w:r>
            </w:smartTag>
            <w:r w:rsidRPr="006336E8">
              <w:rPr>
                <w:rFonts w:ascii="Arial" w:hAnsi="Arial" w:cs="Arial"/>
                <w:b/>
                <w:iCs/>
                <w:sz w:val="18"/>
                <w:szCs w:val="18"/>
              </w:rPr>
              <w:t xml:space="preserve"> и до </w:t>
            </w:r>
            <w:smartTag w:uri="urn:schemas-microsoft-com:office:smarttags" w:element="metricconverter">
              <w:smartTagPr>
                <w:attr w:name="ProductID" w:val="40 км/ч"/>
              </w:smartTagPr>
              <w:r w:rsidRPr="006336E8">
                <w:rPr>
                  <w:rFonts w:ascii="Arial" w:hAnsi="Arial" w:cs="Arial"/>
                  <w:b/>
                  <w:iCs/>
                  <w:sz w:val="18"/>
                  <w:szCs w:val="18"/>
                </w:rPr>
                <w:t>40 км/ч</w:t>
              </w:r>
            </w:smartTag>
            <w:r w:rsidRPr="006336E8">
              <w:rPr>
                <w:rFonts w:ascii="Arial" w:hAnsi="Arial" w:cs="Arial"/>
                <w:b/>
                <w:iCs/>
                <w:sz w:val="18"/>
                <w:szCs w:val="18"/>
              </w:rPr>
              <w:t xml:space="preserve"> (за каждый </w:t>
            </w:r>
            <w:smartTag w:uri="urn:schemas-microsoft-com:office:smarttags" w:element="metricconverter">
              <w:smartTagPr>
                <w:attr w:name="ProductID" w:val="1 км/ч"/>
              </w:smartTagPr>
              <w:r w:rsidRPr="006336E8">
                <w:rPr>
                  <w:rFonts w:ascii="Arial" w:hAnsi="Arial" w:cs="Arial"/>
                  <w:b/>
                  <w:iCs/>
                  <w:sz w:val="18"/>
                  <w:szCs w:val="18"/>
                </w:rPr>
                <w:t>1 км/ч</w:t>
              </w:r>
            </w:smartTag>
            <w:r w:rsidRPr="006336E8">
              <w:rPr>
                <w:rFonts w:ascii="Arial" w:hAnsi="Arial" w:cs="Arial"/>
                <w:b/>
                <w:iCs/>
                <w:sz w:val="18"/>
                <w:szCs w:val="18"/>
              </w:rPr>
              <w:t xml:space="preserve"> превыш</w:t>
            </w:r>
            <w:r w:rsidRPr="006336E8">
              <w:rPr>
                <w:rFonts w:ascii="Arial" w:hAnsi="Arial" w:cs="Arial"/>
                <w:b/>
                <w:iCs/>
                <w:sz w:val="18"/>
                <w:szCs w:val="18"/>
              </w:rPr>
              <w:t>е</w:t>
            </w:r>
            <w:r w:rsidRPr="006336E8">
              <w:rPr>
                <w:rFonts w:ascii="Arial" w:hAnsi="Arial" w:cs="Arial"/>
                <w:b/>
                <w:iCs/>
                <w:sz w:val="18"/>
                <w:szCs w:val="18"/>
              </w:rPr>
              <w:t>ния)</w:t>
            </w:r>
          </w:p>
        </w:tc>
        <w:tc>
          <w:tcPr>
            <w:tcW w:w="712" w:type="pct"/>
            <w:gridSpan w:val="2"/>
            <w:tcBorders>
              <w:top w:val="single" w:sz="4" w:space="0" w:color="auto"/>
            </w:tcBorders>
            <w:shd w:val="clear" w:color="auto" w:fill="auto"/>
            <w:vAlign w:val="center"/>
          </w:tcPr>
          <w:p w:rsidR="00D11A90" w:rsidRPr="006336E8" w:rsidRDefault="00D11A90" w:rsidP="000D5185">
            <w:pPr>
              <w:jc w:val="center"/>
              <w:rPr>
                <w:rFonts w:ascii="Arial" w:hAnsi="Arial" w:cs="Arial"/>
                <w:b/>
                <w:iCs/>
                <w:sz w:val="18"/>
                <w:szCs w:val="18"/>
              </w:rPr>
            </w:pPr>
          </w:p>
        </w:tc>
        <w:tc>
          <w:tcPr>
            <w:tcW w:w="349" w:type="pct"/>
            <w:tcBorders>
              <w:top w:val="single" w:sz="4" w:space="0" w:color="auto"/>
            </w:tcBorders>
            <w:shd w:val="clear" w:color="auto" w:fill="auto"/>
            <w:vAlign w:val="center"/>
          </w:tcPr>
          <w:p w:rsidR="00D11A90" w:rsidRPr="006336E8" w:rsidRDefault="00D11A90" w:rsidP="000D5185">
            <w:pPr>
              <w:jc w:val="center"/>
              <w:rPr>
                <w:rFonts w:ascii="Arial" w:hAnsi="Arial" w:cs="Arial"/>
                <w:b/>
                <w:iCs/>
                <w:sz w:val="18"/>
                <w:szCs w:val="18"/>
              </w:rPr>
            </w:pPr>
          </w:p>
        </w:tc>
        <w:tc>
          <w:tcPr>
            <w:tcW w:w="517" w:type="pct"/>
            <w:tcBorders>
              <w:top w:val="single" w:sz="4" w:space="0" w:color="auto"/>
              <w:right w:val="double" w:sz="6" w:space="0" w:color="auto"/>
            </w:tcBorders>
            <w:shd w:val="clear" w:color="auto" w:fill="auto"/>
            <w:vAlign w:val="center"/>
          </w:tcPr>
          <w:p w:rsidR="00D11A90" w:rsidRPr="006336E8" w:rsidRDefault="00D11A90" w:rsidP="000D5185">
            <w:pPr>
              <w:jc w:val="center"/>
              <w:rPr>
                <w:rFonts w:ascii="Arial" w:hAnsi="Arial" w:cs="Arial"/>
                <w:b/>
                <w:iCs/>
                <w:sz w:val="18"/>
                <w:szCs w:val="18"/>
              </w:rPr>
            </w:pPr>
            <w:r w:rsidRPr="006336E8">
              <w:rPr>
                <w:rFonts w:ascii="Arial" w:hAnsi="Arial" w:cs="Arial"/>
                <w:b/>
                <w:iCs/>
                <w:sz w:val="18"/>
                <w:szCs w:val="18"/>
              </w:rPr>
              <w:t>300 руб.</w:t>
            </w: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b/>
                <w:iCs/>
                <w:sz w:val="18"/>
                <w:szCs w:val="18"/>
              </w:rPr>
            </w:pPr>
          </w:p>
        </w:tc>
        <w:tc>
          <w:tcPr>
            <w:tcW w:w="2796" w:type="pct"/>
            <w:tcBorders>
              <w:top w:val="single" w:sz="4" w:space="0" w:color="auto"/>
            </w:tcBorders>
            <w:shd w:val="clear" w:color="auto" w:fill="auto"/>
            <w:vAlign w:val="center"/>
          </w:tcPr>
          <w:p w:rsidR="00D11A90" w:rsidRPr="006336E8" w:rsidRDefault="00D11A90" w:rsidP="000D5185">
            <w:pPr>
              <w:ind w:left="76"/>
              <w:rPr>
                <w:rFonts w:ascii="Arial" w:hAnsi="Arial" w:cs="Arial"/>
                <w:b/>
                <w:iCs/>
                <w:sz w:val="18"/>
                <w:szCs w:val="18"/>
              </w:rPr>
            </w:pPr>
            <w:r w:rsidRPr="006336E8">
              <w:rPr>
                <w:rFonts w:ascii="Arial" w:hAnsi="Arial" w:cs="Arial"/>
                <w:b/>
                <w:iCs/>
                <w:sz w:val="18"/>
                <w:szCs w:val="18"/>
              </w:rPr>
              <w:t xml:space="preserve">2-е нарушение свыше </w:t>
            </w:r>
            <w:smartTag w:uri="urn:schemas-microsoft-com:office:smarttags" w:element="metricconverter">
              <w:smartTagPr>
                <w:attr w:name="ProductID" w:val="20 км/ч"/>
              </w:smartTagPr>
              <w:r w:rsidRPr="006336E8">
                <w:rPr>
                  <w:rFonts w:ascii="Arial" w:hAnsi="Arial" w:cs="Arial"/>
                  <w:b/>
                  <w:iCs/>
                  <w:sz w:val="18"/>
                  <w:szCs w:val="18"/>
                </w:rPr>
                <w:t>20 км/ч</w:t>
              </w:r>
            </w:smartTag>
            <w:r w:rsidRPr="006336E8">
              <w:rPr>
                <w:rFonts w:ascii="Arial" w:hAnsi="Arial" w:cs="Arial"/>
                <w:b/>
                <w:iCs/>
                <w:sz w:val="18"/>
                <w:szCs w:val="18"/>
              </w:rPr>
              <w:t xml:space="preserve"> и до </w:t>
            </w:r>
            <w:smartTag w:uri="urn:schemas-microsoft-com:office:smarttags" w:element="metricconverter">
              <w:smartTagPr>
                <w:attr w:name="ProductID" w:val="40 км/ч"/>
              </w:smartTagPr>
              <w:r w:rsidRPr="006336E8">
                <w:rPr>
                  <w:rFonts w:ascii="Arial" w:hAnsi="Arial" w:cs="Arial"/>
                  <w:b/>
                  <w:iCs/>
                  <w:sz w:val="18"/>
                  <w:szCs w:val="18"/>
                </w:rPr>
                <w:t>40 км/ч</w:t>
              </w:r>
            </w:smartTag>
            <w:r w:rsidRPr="006336E8">
              <w:rPr>
                <w:rFonts w:ascii="Arial" w:hAnsi="Arial" w:cs="Arial"/>
                <w:b/>
                <w:iCs/>
                <w:sz w:val="18"/>
                <w:szCs w:val="18"/>
              </w:rPr>
              <w:t xml:space="preserve"> (за каждый </w:t>
            </w:r>
            <w:smartTag w:uri="urn:schemas-microsoft-com:office:smarttags" w:element="metricconverter">
              <w:smartTagPr>
                <w:attr w:name="ProductID" w:val="1 км/ч"/>
              </w:smartTagPr>
              <w:r w:rsidRPr="006336E8">
                <w:rPr>
                  <w:rFonts w:ascii="Arial" w:hAnsi="Arial" w:cs="Arial"/>
                  <w:b/>
                  <w:iCs/>
                  <w:sz w:val="18"/>
                  <w:szCs w:val="18"/>
                </w:rPr>
                <w:t>1 км/ч</w:t>
              </w:r>
            </w:smartTag>
            <w:r w:rsidRPr="006336E8">
              <w:rPr>
                <w:rFonts w:ascii="Arial" w:hAnsi="Arial" w:cs="Arial"/>
                <w:b/>
                <w:iCs/>
                <w:sz w:val="18"/>
                <w:szCs w:val="18"/>
              </w:rPr>
              <w:t xml:space="preserve"> превыш</w:t>
            </w:r>
            <w:r w:rsidRPr="006336E8">
              <w:rPr>
                <w:rFonts w:ascii="Arial" w:hAnsi="Arial" w:cs="Arial"/>
                <w:b/>
                <w:iCs/>
                <w:sz w:val="18"/>
                <w:szCs w:val="18"/>
              </w:rPr>
              <w:t>е</w:t>
            </w:r>
            <w:r w:rsidRPr="006336E8">
              <w:rPr>
                <w:rFonts w:ascii="Arial" w:hAnsi="Arial" w:cs="Arial"/>
                <w:b/>
                <w:iCs/>
                <w:sz w:val="18"/>
                <w:szCs w:val="18"/>
              </w:rPr>
              <w:t>ния)</w:t>
            </w:r>
          </w:p>
        </w:tc>
        <w:tc>
          <w:tcPr>
            <w:tcW w:w="712" w:type="pct"/>
            <w:gridSpan w:val="2"/>
            <w:tcBorders>
              <w:top w:val="single" w:sz="4" w:space="0" w:color="auto"/>
            </w:tcBorders>
            <w:shd w:val="clear" w:color="auto" w:fill="auto"/>
            <w:vAlign w:val="center"/>
          </w:tcPr>
          <w:p w:rsidR="00D11A90" w:rsidRPr="006336E8" w:rsidRDefault="00D11A90" w:rsidP="000D5185">
            <w:pPr>
              <w:jc w:val="center"/>
              <w:rPr>
                <w:rFonts w:ascii="Arial" w:hAnsi="Arial" w:cs="Arial"/>
                <w:b/>
                <w:iCs/>
                <w:sz w:val="18"/>
                <w:szCs w:val="18"/>
              </w:rPr>
            </w:pPr>
          </w:p>
        </w:tc>
        <w:tc>
          <w:tcPr>
            <w:tcW w:w="349" w:type="pct"/>
            <w:tcBorders>
              <w:top w:val="single" w:sz="4" w:space="0" w:color="auto"/>
            </w:tcBorders>
            <w:shd w:val="clear" w:color="auto" w:fill="auto"/>
            <w:vAlign w:val="center"/>
          </w:tcPr>
          <w:p w:rsidR="00D11A90" w:rsidRPr="006336E8" w:rsidRDefault="00D11A90" w:rsidP="000D5185">
            <w:pPr>
              <w:jc w:val="center"/>
              <w:rPr>
                <w:rFonts w:ascii="Arial" w:hAnsi="Arial" w:cs="Arial"/>
                <w:b/>
                <w:iCs/>
                <w:sz w:val="18"/>
                <w:szCs w:val="18"/>
              </w:rPr>
            </w:pPr>
          </w:p>
        </w:tc>
        <w:tc>
          <w:tcPr>
            <w:tcW w:w="517" w:type="pct"/>
            <w:tcBorders>
              <w:top w:val="single" w:sz="4" w:space="0" w:color="auto"/>
              <w:right w:val="double" w:sz="6" w:space="0" w:color="auto"/>
            </w:tcBorders>
            <w:shd w:val="clear" w:color="auto" w:fill="auto"/>
            <w:vAlign w:val="center"/>
          </w:tcPr>
          <w:p w:rsidR="00D11A90" w:rsidRPr="006336E8" w:rsidRDefault="00D11A90" w:rsidP="000D5185">
            <w:pPr>
              <w:jc w:val="center"/>
              <w:rPr>
                <w:rFonts w:ascii="Arial" w:hAnsi="Arial" w:cs="Arial"/>
                <w:b/>
                <w:iCs/>
                <w:sz w:val="18"/>
                <w:szCs w:val="18"/>
              </w:rPr>
            </w:pPr>
            <w:r w:rsidRPr="006336E8">
              <w:rPr>
                <w:rFonts w:ascii="Arial" w:hAnsi="Arial" w:cs="Arial"/>
                <w:b/>
                <w:iCs/>
                <w:sz w:val="18"/>
                <w:szCs w:val="18"/>
              </w:rPr>
              <w:t>600 руб.</w:t>
            </w: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b/>
                <w:sz w:val="18"/>
                <w:szCs w:val="18"/>
              </w:rPr>
            </w:pPr>
          </w:p>
        </w:tc>
        <w:tc>
          <w:tcPr>
            <w:tcW w:w="2796" w:type="pct"/>
            <w:shd w:val="clear" w:color="auto" w:fill="auto"/>
            <w:vAlign w:val="center"/>
          </w:tcPr>
          <w:p w:rsidR="00D11A90" w:rsidRPr="006336E8" w:rsidRDefault="00D11A90" w:rsidP="000D5185">
            <w:pPr>
              <w:ind w:left="76"/>
              <w:rPr>
                <w:rFonts w:ascii="Arial" w:hAnsi="Arial" w:cs="Arial"/>
                <w:b/>
                <w:iCs/>
                <w:sz w:val="18"/>
                <w:szCs w:val="18"/>
              </w:rPr>
            </w:pPr>
            <w:r w:rsidRPr="006336E8">
              <w:rPr>
                <w:rFonts w:ascii="Arial" w:hAnsi="Arial" w:cs="Arial"/>
                <w:b/>
                <w:iCs/>
                <w:sz w:val="18"/>
                <w:szCs w:val="18"/>
              </w:rPr>
              <w:t xml:space="preserve">3-е нарушение, или превышение более чем на </w:t>
            </w:r>
            <w:smartTag w:uri="urn:schemas-microsoft-com:office:smarttags" w:element="metricconverter">
              <w:smartTagPr>
                <w:attr w:name="ProductID" w:val="40 км/ч"/>
              </w:smartTagPr>
              <w:r w:rsidRPr="006336E8">
                <w:rPr>
                  <w:rFonts w:ascii="Arial" w:hAnsi="Arial" w:cs="Arial"/>
                  <w:b/>
                  <w:iCs/>
                  <w:sz w:val="18"/>
                  <w:szCs w:val="18"/>
                </w:rPr>
                <w:t>40 км/ч</w:t>
              </w:r>
            </w:smartTag>
          </w:p>
        </w:tc>
        <w:tc>
          <w:tcPr>
            <w:tcW w:w="712" w:type="pct"/>
            <w:gridSpan w:val="2"/>
            <w:shd w:val="clear" w:color="auto" w:fill="auto"/>
            <w:vAlign w:val="center"/>
          </w:tcPr>
          <w:p w:rsidR="00D11A90" w:rsidRPr="006336E8" w:rsidRDefault="00D11A90" w:rsidP="000D5185">
            <w:pPr>
              <w:jc w:val="center"/>
              <w:rPr>
                <w:rFonts w:ascii="Arial" w:hAnsi="Arial" w:cs="Arial"/>
                <w:b/>
                <w:sz w:val="18"/>
                <w:szCs w:val="18"/>
                <w:lang w:val="en-US"/>
              </w:rPr>
            </w:pPr>
            <w:r w:rsidRPr="006336E8">
              <w:rPr>
                <w:rFonts w:ascii="Arial" w:hAnsi="Arial" w:cs="Arial"/>
                <w:b/>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b/>
                <w:bCs/>
                <w:sz w:val="18"/>
                <w:szCs w:val="18"/>
              </w:rPr>
            </w:pPr>
            <w:r w:rsidRPr="006336E8">
              <w:rPr>
                <w:rFonts w:ascii="Arial" w:hAnsi="Arial" w:cs="Arial"/>
                <w:b/>
                <w:bCs/>
                <w:sz w:val="18"/>
                <w:szCs w:val="18"/>
              </w:rPr>
              <w:t>КСК</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
                <w:bCs/>
                <w:sz w:val="18"/>
                <w:szCs w:val="18"/>
              </w:rPr>
            </w:pPr>
            <w:r w:rsidRPr="006336E8">
              <w:rPr>
                <w:rFonts w:ascii="Arial" w:hAnsi="Arial" w:cs="Arial"/>
                <w:b/>
                <w:bCs/>
                <w:sz w:val="18"/>
                <w:szCs w:val="18"/>
              </w:rPr>
              <w:t>КСК</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5.3.2</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Нарушение правил прохождения административных проверок:</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опоздание на административные проверки в пределах времени их работы</w:t>
            </w:r>
          </w:p>
        </w:tc>
        <w:tc>
          <w:tcPr>
            <w:tcW w:w="712" w:type="pct"/>
            <w:gridSpan w:val="2"/>
            <w:shd w:val="clear" w:color="auto" w:fill="auto"/>
            <w:vAlign w:val="center"/>
          </w:tcPr>
          <w:p w:rsidR="00D11A90" w:rsidRPr="006336E8" w:rsidRDefault="00D11A90" w:rsidP="000D5185">
            <w:pPr>
              <w:jc w:val="center"/>
              <w:rPr>
                <w:rFonts w:ascii="Arial" w:hAnsi="Arial" w:cs="Arial"/>
                <w:bCs/>
                <w:caps/>
                <w:sz w:val="18"/>
                <w:szCs w:val="18"/>
              </w:rPr>
            </w:pP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r w:rsidRPr="006336E8">
              <w:rPr>
                <w:rFonts w:ascii="Arial" w:hAnsi="Arial" w:cs="Arial"/>
                <w:bCs/>
                <w:sz w:val="18"/>
                <w:szCs w:val="18"/>
              </w:rPr>
              <w:t>20%</w:t>
            </w: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Отсутствие или несоответствие установленным требованиям любого документа, контролируемого на администрати</w:t>
            </w:r>
            <w:r w:rsidRPr="006336E8">
              <w:rPr>
                <w:rFonts w:ascii="Arial" w:hAnsi="Arial" w:cs="Arial"/>
                <w:iCs/>
                <w:sz w:val="18"/>
                <w:szCs w:val="18"/>
              </w:rPr>
              <w:t>в</w:t>
            </w:r>
            <w:r w:rsidRPr="006336E8">
              <w:rPr>
                <w:rFonts w:ascii="Arial" w:hAnsi="Arial" w:cs="Arial"/>
                <w:iCs/>
                <w:sz w:val="18"/>
                <w:szCs w:val="18"/>
              </w:rPr>
              <w:t>ных проверках</w:t>
            </w:r>
          </w:p>
        </w:tc>
        <w:tc>
          <w:tcPr>
            <w:tcW w:w="712" w:type="pct"/>
            <w:gridSpan w:val="2"/>
            <w:shd w:val="clear" w:color="auto" w:fill="auto"/>
            <w:vAlign w:val="center"/>
          </w:tcPr>
          <w:p w:rsidR="00D11A90" w:rsidRPr="006336E8" w:rsidRDefault="00D11A90" w:rsidP="000D5185">
            <w:pPr>
              <w:jc w:val="center"/>
              <w:rPr>
                <w:rFonts w:ascii="Arial" w:hAnsi="Arial" w:cs="Arial"/>
                <w:bCs/>
                <w:caps/>
                <w:sz w:val="18"/>
                <w:szCs w:val="18"/>
              </w:rPr>
            </w:pPr>
            <w:r w:rsidRPr="006336E8">
              <w:rPr>
                <w:rFonts w:ascii="Arial" w:hAnsi="Arial" w:cs="Arial"/>
                <w:bCs/>
                <w:cap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sz w:val="18"/>
                <w:szCs w:val="18"/>
              </w:rPr>
            </w:pPr>
            <w:r w:rsidRPr="006336E8">
              <w:rPr>
                <w:rFonts w:ascii="Arial" w:hAnsi="Arial" w:cs="Arial"/>
                <w:iCs/>
                <w:sz w:val="18"/>
                <w:szCs w:val="18"/>
              </w:rPr>
              <w:t>не прохождение административной проверки в течение времени их работы</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bCs/>
                <w:cap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trHeight w:val="372"/>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lang w:val="en-US"/>
              </w:rPr>
            </w:pPr>
            <w:r w:rsidRPr="006336E8">
              <w:rPr>
                <w:rFonts w:ascii="Arial" w:hAnsi="Arial" w:cs="Arial"/>
                <w:sz w:val="18"/>
                <w:szCs w:val="18"/>
              </w:rPr>
              <w:t>5.3.</w:t>
            </w:r>
            <w:r w:rsidRPr="006336E8">
              <w:rPr>
                <w:rFonts w:ascii="Arial" w:hAnsi="Arial" w:cs="Arial"/>
                <w:sz w:val="18"/>
                <w:szCs w:val="18"/>
                <w:lang w:val="en-US"/>
              </w:rPr>
              <w:t>3</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Нарушение правил прохождения предстартовых технических проверок:</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опоздание на предстартовые технические проверки в пределах времени их работы</w:t>
            </w:r>
          </w:p>
        </w:tc>
        <w:tc>
          <w:tcPr>
            <w:tcW w:w="712" w:type="pct"/>
            <w:gridSpan w:val="2"/>
            <w:shd w:val="clear" w:color="auto" w:fill="auto"/>
            <w:vAlign w:val="center"/>
          </w:tcPr>
          <w:p w:rsidR="00D11A90" w:rsidRPr="006336E8" w:rsidRDefault="00D11A90" w:rsidP="000D5185">
            <w:pPr>
              <w:jc w:val="center"/>
              <w:rPr>
                <w:rFonts w:ascii="Arial" w:hAnsi="Arial" w:cs="Arial"/>
                <w:bCs/>
                <w:caps/>
                <w:sz w:val="18"/>
                <w:szCs w:val="18"/>
              </w:rPr>
            </w:pP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r w:rsidRPr="006336E8">
              <w:rPr>
                <w:rFonts w:ascii="Arial" w:hAnsi="Arial" w:cs="Arial"/>
                <w:bCs/>
                <w:sz w:val="18"/>
                <w:szCs w:val="18"/>
              </w:rPr>
              <w:t>20%</w:t>
            </w: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не прохождение предстартовой технической проверки в течение времени ее работы</w:t>
            </w:r>
          </w:p>
        </w:tc>
        <w:tc>
          <w:tcPr>
            <w:tcW w:w="712" w:type="pct"/>
            <w:gridSpan w:val="2"/>
            <w:shd w:val="clear" w:color="auto" w:fill="auto"/>
            <w:vAlign w:val="center"/>
          </w:tcPr>
          <w:p w:rsidR="00D11A90" w:rsidRPr="006336E8" w:rsidRDefault="00D11A90" w:rsidP="000D5185">
            <w:pPr>
              <w:jc w:val="center"/>
              <w:rPr>
                <w:rFonts w:ascii="Arial" w:hAnsi="Arial" w:cs="Arial"/>
                <w:bCs/>
                <w:caps/>
                <w:sz w:val="18"/>
                <w:szCs w:val="18"/>
              </w:rPr>
            </w:pPr>
            <w:r w:rsidRPr="006336E8">
              <w:rPr>
                <w:rFonts w:ascii="Arial" w:hAnsi="Arial" w:cs="Arial"/>
                <w:bCs/>
                <w:cap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sz w:val="18"/>
                <w:szCs w:val="18"/>
              </w:rPr>
            </w:pPr>
            <w:r w:rsidRPr="006336E8">
              <w:rPr>
                <w:rFonts w:ascii="Arial" w:hAnsi="Arial" w:cs="Arial"/>
                <w:sz w:val="18"/>
                <w:szCs w:val="18"/>
              </w:rPr>
              <w:t>отсутствие необходимых документов при прохождении технических пр</w:t>
            </w:r>
            <w:r w:rsidRPr="006336E8">
              <w:rPr>
                <w:rFonts w:ascii="Arial" w:hAnsi="Arial" w:cs="Arial"/>
                <w:sz w:val="18"/>
                <w:szCs w:val="18"/>
              </w:rPr>
              <w:t>о</w:t>
            </w:r>
            <w:r w:rsidRPr="006336E8">
              <w:rPr>
                <w:rFonts w:ascii="Arial" w:hAnsi="Arial" w:cs="Arial"/>
                <w:sz w:val="18"/>
                <w:szCs w:val="18"/>
              </w:rPr>
              <w:t>верок</w:t>
            </w:r>
          </w:p>
        </w:tc>
        <w:tc>
          <w:tcPr>
            <w:tcW w:w="712" w:type="pct"/>
            <w:gridSpan w:val="2"/>
            <w:shd w:val="clear" w:color="auto" w:fill="auto"/>
            <w:vAlign w:val="center"/>
          </w:tcPr>
          <w:p w:rsidR="00D11A90" w:rsidRPr="006336E8" w:rsidRDefault="00D11A90" w:rsidP="000D5185">
            <w:pPr>
              <w:jc w:val="center"/>
              <w:rPr>
                <w:rFonts w:ascii="Arial" w:hAnsi="Arial" w:cs="Arial"/>
                <w:bCs/>
                <w:caps/>
                <w:sz w:val="18"/>
                <w:szCs w:val="18"/>
              </w:rPr>
            </w:pPr>
            <w:r w:rsidRPr="006336E8">
              <w:rPr>
                <w:rFonts w:ascii="Arial" w:hAnsi="Arial" w:cs="Arial"/>
                <w:bCs/>
                <w:cap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sz w:val="18"/>
                <w:szCs w:val="18"/>
              </w:rPr>
            </w:pPr>
            <w:r w:rsidRPr="006336E8">
              <w:rPr>
                <w:rFonts w:ascii="Arial" w:hAnsi="Arial" w:cs="Arial"/>
                <w:sz w:val="18"/>
                <w:szCs w:val="18"/>
              </w:rPr>
              <w:t>техническое несоответствие автомобиля требованиям ФИА / РАФ</w:t>
            </w:r>
          </w:p>
        </w:tc>
        <w:tc>
          <w:tcPr>
            <w:tcW w:w="712" w:type="pct"/>
            <w:gridSpan w:val="2"/>
            <w:shd w:val="clear" w:color="auto" w:fill="auto"/>
            <w:vAlign w:val="center"/>
          </w:tcPr>
          <w:p w:rsidR="00D11A90" w:rsidRPr="006336E8" w:rsidRDefault="00D11A90" w:rsidP="000D5185">
            <w:pPr>
              <w:jc w:val="center"/>
              <w:rPr>
                <w:rFonts w:ascii="Arial" w:hAnsi="Arial" w:cs="Arial"/>
                <w:bCs/>
                <w:caps/>
                <w:sz w:val="18"/>
                <w:szCs w:val="18"/>
              </w:rPr>
            </w:pPr>
            <w:r w:rsidRPr="006336E8">
              <w:rPr>
                <w:rFonts w:ascii="Arial" w:hAnsi="Arial" w:cs="Arial"/>
                <w:bCs/>
                <w:cap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b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b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5.3.4</w:t>
            </w:r>
          </w:p>
          <w:p w:rsidR="00D11A90" w:rsidRPr="006336E8" w:rsidRDefault="00D11A90" w:rsidP="000D5185">
            <w:pPr>
              <w:jc w:val="center"/>
              <w:rPr>
                <w:rFonts w:ascii="Arial" w:hAnsi="Arial" w:cs="Arial"/>
                <w:sz w:val="18"/>
                <w:szCs w:val="18"/>
              </w:rPr>
            </w:pPr>
            <w:r w:rsidRPr="006336E8">
              <w:rPr>
                <w:rFonts w:ascii="Arial" w:hAnsi="Arial" w:cs="Arial"/>
                <w:sz w:val="18"/>
                <w:szCs w:val="18"/>
              </w:rPr>
              <w:t>5.3.5</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Обнаруженное в ходе ралли несоответствие автомобиля регламент</w:t>
            </w:r>
            <w:r w:rsidRPr="006336E8">
              <w:rPr>
                <w:rFonts w:ascii="Arial" w:hAnsi="Arial" w:cs="Arial"/>
                <w:sz w:val="18"/>
                <w:szCs w:val="18"/>
              </w:rPr>
              <w:t>а</w:t>
            </w:r>
            <w:r w:rsidRPr="006336E8">
              <w:rPr>
                <w:rFonts w:ascii="Arial" w:hAnsi="Arial" w:cs="Arial"/>
                <w:sz w:val="18"/>
                <w:szCs w:val="18"/>
              </w:rPr>
              <w:t>ции ФИА / РАФ</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Отсутствие или повреждение в ходе ралли идентифицирующих марк</w:t>
            </w:r>
            <w:r w:rsidRPr="006336E8">
              <w:rPr>
                <w:rFonts w:ascii="Arial" w:hAnsi="Arial" w:cs="Arial"/>
                <w:sz w:val="18"/>
                <w:szCs w:val="18"/>
              </w:rPr>
              <w:t>и</w:t>
            </w:r>
            <w:r w:rsidRPr="006336E8">
              <w:rPr>
                <w:rFonts w:ascii="Arial" w:hAnsi="Arial" w:cs="Arial"/>
                <w:sz w:val="18"/>
                <w:szCs w:val="18"/>
              </w:rPr>
              <w:t xml:space="preserve">ровок </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3.5.5</w:t>
            </w:r>
          </w:p>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5.3.6</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Невыполнение требований по применению шин или топлива</w:t>
            </w:r>
          </w:p>
        </w:tc>
        <w:tc>
          <w:tcPr>
            <w:tcW w:w="712" w:type="pct"/>
            <w:gridSpan w:val="2"/>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5.4.1</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Отклонение от маршрута (трассы) ралли</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sz w:val="18"/>
                <w:szCs w:val="18"/>
              </w:rPr>
            </w:pPr>
          </w:p>
        </w:tc>
        <w:tc>
          <w:tcPr>
            <w:tcW w:w="517" w:type="pct"/>
            <w:tcBorders>
              <w:right w:val="double" w:sz="6" w:space="0" w:color="auto"/>
            </w:tcBorders>
            <w:shd w:val="clear" w:color="auto" w:fill="auto"/>
            <w:vAlign w:val="center"/>
          </w:tcPr>
          <w:p w:rsidR="00D11A90" w:rsidRPr="006336E8" w:rsidRDefault="00D11A90" w:rsidP="000D5185">
            <w:pP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5.4.2</w:t>
            </w:r>
          </w:p>
        </w:tc>
        <w:tc>
          <w:tcPr>
            <w:tcW w:w="2796" w:type="pct"/>
            <w:shd w:val="clear" w:color="auto" w:fill="auto"/>
            <w:vAlign w:val="center"/>
          </w:tcPr>
          <w:p w:rsidR="00D11A90" w:rsidRPr="006336E8" w:rsidRDefault="00D11A90" w:rsidP="000D5185">
            <w:pPr>
              <w:keepNext/>
              <w:rPr>
                <w:rFonts w:ascii="Arial" w:hAnsi="Arial" w:cs="Arial"/>
                <w:iCs/>
                <w:sz w:val="18"/>
                <w:szCs w:val="18"/>
              </w:rPr>
            </w:pPr>
            <w:r w:rsidRPr="006336E8">
              <w:rPr>
                <w:rFonts w:ascii="Arial" w:hAnsi="Arial" w:cs="Arial"/>
                <w:iCs/>
                <w:sz w:val="18"/>
                <w:szCs w:val="18"/>
              </w:rPr>
              <w:t>Нарушение ПДД во время ралли</w:t>
            </w:r>
          </w:p>
        </w:tc>
        <w:tc>
          <w:tcPr>
            <w:tcW w:w="712" w:type="pct"/>
            <w:gridSpan w:val="2"/>
            <w:shd w:val="clear" w:color="auto" w:fill="auto"/>
            <w:vAlign w:val="center"/>
          </w:tcPr>
          <w:p w:rsidR="00D11A90" w:rsidRPr="006336E8" w:rsidRDefault="00D11A90" w:rsidP="000D5185">
            <w:pPr>
              <w:keepNext/>
              <w:jc w:val="center"/>
              <w:rPr>
                <w:rFonts w:ascii="Arial" w:hAnsi="Arial" w:cs="Arial"/>
                <w:iCs/>
                <w:sz w:val="18"/>
                <w:szCs w:val="18"/>
              </w:rPr>
            </w:pPr>
          </w:p>
        </w:tc>
        <w:tc>
          <w:tcPr>
            <w:tcW w:w="349" w:type="pct"/>
            <w:shd w:val="clear" w:color="auto" w:fill="auto"/>
            <w:vAlign w:val="center"/>
          </w:tcPr>
          <w:p w:rsidR="00D11A90" w:rsidRPr="006336E8" w:rsidRDefault="00D11A90" w:rsidP="000D5185">
            <w:pPr>
              <w:keepNext/>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keepNext/>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1-е нарушение</w:t>
            </w:r>
          </w:p>
        </w:tc>
        <w:tc>
          <w:tcPr>
            <w:tcW w:w="71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349" w:type="pct"/>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10%</w:t>
            </w: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tcBorders>
              <w:top w:val="single" w:sz="6" w:space="0" w:color="auto"/>
            </w:tcBorders>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2-е нарушение</w:t>
            </w:r>
          </w:p>
        </w:tc>
        <w:tc>
          <w:tcPr>
            <w:tcW w:w="712" w:type="pct"/>
            <w:gridSpan w:val="2"/>
            <w:tcBorders>
              <w:top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349" w:type="pct"/>
            <w:tcBorders>
              <w:top w:val="single" w:sz="6" w:space="0" w:color="auto"/>
            </w:tcBorders>
            <w:shd w:val="clear" w:color="auto" w:fill="auto"/>
            <w:vAlign w:val="center"/>
          </w:tcPr>
          <w:p w:rsidR="00D11A90" w:rsidRPr="006336E8" w:rsidRDefault="00D11A90" w:rsidP="000D5185">
            <w:pPr>
              <w:jc w:val="center"/>
              <w:rPr>
                <w:rFonts w:ascii="Arial" w:hAnsi="Arial" w:cs="Arial"/>
                <w:iCs/>
                <w:sz w:val="18"/>
                <w:szCs w:val="18"/>
                <w:lang w:val="en-US"/>
              </w:rPr>
            </w:pPr>
            <w:r w:rsidRPr="006336E8">
              <w:rPr>
                <w:rFonts w:ascii="Arial" w:hAnsi="Arial" w:cs="Arial"/>
                <w:iCs/>
                <w:sz w:val="18"/>
                <w:szCs w:val="18"/>
              </w:rPr>
              <w:t>5</w:t>
            </w:r>
            <w:r w:rsidRPr="006336E8">
              <w:rPr>
                <w:rFonts w:ascii="Arial" w:hAnsi="Arial" w:cs="Arial"/>
                <w:iCs/>
                <w:sz w:val="18"/>
                <w:szCs w:val="18"/>
                <w:lang w:val="en-US"/>
              </w:rPr>
              <w:t>:00</w:t>
            </w:r>
          </w:p>
        </w:tc>
        <w:tc>
          <w:tcPr>
            <w:tcW w:w="517" w:type="pct"/>
            <w:tcBorders>
              <w:top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3-е нарушение</w:t>
            </w:r>
          </w:p>
        </w:tc>
        <w:tc>
          <w:tcPr>
            <w:tcW w:w="71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lang w:val="en-US"/>
              </w:rPr>
            </w:pPr>
            <w:r w:rsidRPr="006336E8">
              <w:rPr>
                <w:rFonts w:ascii="Arial" w:hAnsi="Arial" w:cs="Arial"/>
                <w:iCs/>
                <w:sz w:val="18"/>
                <w:szCs w:val="18"/>
                <w:lang w:val="en-US"/>
              </w:rPr>
              <w:t>5.4.3</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Запрещенная посторонняя помощь на маршруте ралли</w:t>
            </w:r>
          </w:p>
        </w:tc>
        <w:tc>
          <w:tcPr>
            <w:tcW w:w="712" w:type="pct"/>
            <w:gridSpan w:val="2"/>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49" w:type="pct"/>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trHeight w:val="543"/>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5.4.4</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Преднамеренное блокирование проезда, препятствие обгону, неспортивное пов</w:t>
            </w:r>
            <w:r w:rsidRPr="006336E8">
              <w:rPr>
                <w:rFonts w:ascii="Arial" w:hAnsi="Arial" w:cs="Arial"/>
                <w:sz w:val="18"/>
                <w:szCs w:val="18"/>
              </w:rPr>
              <w:t>е</w:t>
            </w:r>
            <w:r w:rsidRPr="006336E8">
              <w:rPr>
                <w:rFonts w:ascii="Arial" w:hAnsi="Arial" w:cs="Arial"/>
                <w:sz w:val="18"/>
                <w:szCs w:val="18"/>
              </w:rPr>
              <w:t>дение</w:t>
            </w:r>
          </w:p>
        </w:tc>
        <w:tc>
          <w:tcPr>
            <w:tcW w:w="709" w:type="pct"/>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5.5.2</w:t>
            </w:r>
          </w:p>
        </w:tc>
        <w:tc>
          <w:tcPr>
            <w:tcW w:w="2796" w:type="pct"/>
            <w:shd w:val="clear" w:color="auto" w:fill="auto"/>
            <w:vAlign w:val="center"/>
          </w:tcPr>
          <w:p w:rsidR="00D11A90" w:rsidRPr="006336E8" w:rsidRDefault="00D11A90" w:rsidP="000D5185">
            <w:pPr>
              <w:rPr>
                <w:rFonts w:ascii="Arial" w:hAnsi="Arial" w:cs="Arial"/>
                <w:color w:val="000000"/>
                <w:sz w:val="18"/>
                <w:szCs w:val="18"/>
              </w:rPr>
            </w:pPr>
            <w:r w:rsidRPr="006336E8">
              <w:rPr>
                <w:rFonts w:ascii="Arial" w:hAnsi="Arial" w:cs="Arial"/>
                <w:color w:val="000000"/>
                <w:sz w:val="18"/>
                <w:szCs w:val="18"/>
              </w:rPr>
              <w:t>Самовольные исправления в контрольной карте</w:t>
            </w:r>
          </w:p>
        </w:tc>
        <w:tc>
          <w:tcPr>
            <w:tcW w:w="709" w:type="pct"/>
            <w:shd w:val="clear" w:color="auto" w:fill="auto"/>
            <w:vAlign w:val="center"/>
          </w:tcPr>
          <w:p w:rsidR="00D11A90" w:rsidRPr="006336E8" w:rsidRDefault="00D11A90" w:rsidP="000D5185">
            <w:pPr>
              <w:jc w:val="center"/>
              <w:rPr>
                <w:rFonts w:ascii="Arial" w:hAnsi="Arial" w:cs="Arial"/>
                <w:color w:val="000000"/>
                <w:sz w:val="18"/>
                <w:szCs w:val="18"/>
              </w:rPr>
            </w:pPr>
            <w:r w:rsidRPr="006336E8">
              <w:rPr>
                <w:rFonts w:ascii="Arial" w:hAnsi="Arial" w:cs="Arial"/>
                <w:color w:val="000000"/>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color w:val="000000"/>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color w:val="000000"/>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rPr>
                <w:rFonts w:ascii="Arial" w:hAnsi="Arial" w:cs="Arial"/>
                <w:color w:val="000000"/>
                <w:sz w:val="18"/>
                <w:szCs w:val="18"/>
              </w:rPr>
            </w:pPr>
            <w:r w:rsidRPr="006336E8">
              <w:rPr>
                <w:rFonts w:ascii="Arial" w:hAnsi="Arial" w:cs="Arial"/>
                <w:color w:val="000000"/>
                <w:sz w:val="18"/>
                <w:szCs w:val="18"/>
              </w:rPr>
              <w:t>Нарушение установленной последовательности или отсутствие отметок в ко</w:t>
            </w:r>
            <w:r w:rsidRPr="006336E8">
              <w:rPr>
                <w:rFonts w:ascii="Arial" w:hAnsi="Arial" w:cs="Arial"/>
                <w:color w:val="000000"/>
                <w:sz w:val="18"/>
                <w:szCs w:val="18"/>
              </w:rPr>
              <w:t>н</w:t>
            </w:r>
            <w:r w:rsidRPr="006336E8">
              <w:rPr>
                <w:rFonts w:ascii="Arial" w:hAnsi="Arial" w:cs="Arial"/>
                <w:color w:val="000000"/>
                <w:sz w:val="18"/>
                <w:szCs w:val="18"/>
              </w:rPr>
              <w:t>трольной карте</w:t>
            </w:r>
          </w:p>
        </w:tc>
        <w:tc>
          <w:tcPr>
            <w:tcW w:w="709" w:type="pct"/>
            <w:shd w:val="clear" w:color="auto" w:fill="auto"/>
            <w:vAlign w:val="center"/>
          </w:tcPr>
          <w:p w:rsidR="00D11A90" w:rsidRPr="006336E8" w:rsidRDefault="00D11A90" w:rsidP="000D5185">
            <w:pPr>
              <w:jc w:val="center"/>
              <w:rPr>
                <w:rFonts w:ascii="Arial" w:hAnsi="Arial" w:cs="Arial"/>
                <w:color w:val="000000"/>
                <w:sz w:val="18"/>
                <w:szCs w:val="18"/>
              </w:rPr>
            </w:pPr>
            <w:r w:rsidRPr="006336E8">
              <w:rPr>
                <w:rFonts w:ascii="Arial" w:hAnsi="Arial" w:cs="Arial"/>
                <w:color w:val="000000"/>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color w:val="000000"/>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color w:val="000000"/>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rPr>
                <w:rFonts w:ascii="Arial" w:hAnsi="Arial" w:cs="Arial"/>
                <w:iCs/>
                <w:color w:val="000000"/>
                <w:sz w:val="18"/>
                <w:szCs w:val="18"/>
              </w:rPr>
            </w:pPr>
            <w:r w:rsidRPr="006336E8">
              <w:rPr>
                <w:rFonts w:ascii="Arial" w:hAnsi="Arial" w:cs="Arial"/>
                <w:iCs/>
                <w:color w:val="000000"/>
                <w:sz w:val="18"/>
                <w:szCs w:val="18"/>
              </w:rPr>
              <w:t>Повторный въезд в зону контроля</w:t>
            </w:r>
          </w:p>
        </w:tc>
        <w:tc>
          <w:tcPr>
            <w:tcW w:w="709" w:type="pct"/>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rPr>
                <w:rFonts w:ascii="Arial" w:hAnsi="Arial" w:cs="Arial"/>
                <w:iCs/>
                <w:color w:val="000000"/>
                <w:sz w:val="18"/>
                <w:szCs w:val="18"/>
              </w:rPr>
            </w:pPr>
            <w:r w:rsidRPr="006336E8">
              <w:rPr>
                <w:rFonts w:ascii="Arial" w:hAnsi="Arial" w:cs="Arial"/>
                <w:iCs/>
                <w:color w:val="000000"/>
                <w:sz w:val="18"/>
                <w:szCs w:val="18"/>
              </w:rPr>
              <w:t xml:space="preserve">Не предъявление </w:t>
            </w:r>
            <w:r w:rsidRPr="006336E8">
              <w:rPr>
                <w:rFonts w:ascii="Arial" w:hAnsi="Arial" w:cs="Arial"/>
                <w:color w:val="000000"/>
                <w:sz w:val="18"/>
                <w:szCs w:val="18"/>
              </w:rPr>
              <w:t>ко</w:t>
            </w:r>
            <w:r w:rsidRPr="006336E8">
              <w:rPr>
                <w:rFonts w:ascii="Arial" w:hAnsi="Arial" w:cs="Arial"/>
                <w:color w:val="000000"/>
                <w:sz w:val="18"/>
                <w:szCs w:val="18"/>
              </w:rPr>
              <w:t>н</w:t>
            </w:r>
            <w:r w:rsidRPr="006336E8">
              <w:rPr>
                <w:rFonts w:ascii="Arial" w:hAnsi="Arial" w:cs="Arial"/>
                <w:color w:val="000000"/>
                <w:sz w:val="18"/>
                <w:szCs w:val="18"/>
              </w:rPr>
              <w:t>трольной карты</w:t>
            </w:r>
            <w:r w:rsidRPr="006336E8">
              <w:rPr>
                <w:rFonts w:ascii="Arial" w:hAnsi="Arial" w:cs="Arial"/>
                <w:iCs/>
                <w:color w:val="000000"/>
                <w:sz w:val="18"/>
                <w:szCs w:val="18"/>
              </w:rPr>
              <w:t xml:space="preserve"> на пункте контроля</w:t>
            </w:r>
          </w:p>
        </w:tc>
        <w:tc>
          <w:tcPr>
            <w:tcW w:w="709" w:type="pct"/>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5.5.5</w:t>
            </w:r>
          </w:p>
        </w:tc>
        <w:tc>
          <w:tcPr>
            <w:tcW w:w="2796" w:type="pct"/>
            <w:shd w:val="clear" w:color="auto" w:fill="auto"/>
            <w:vAlign w:val="center"/>
          </w:tcPr>
          <w:p w:rsidR="00D11A90" w:rsidRPr="006336E8" w:rsidRDefault="00D11A90" w:rsidP="000D5185">
            <w:pPr>
              <w:rPr>
                <w:rFonts w:ascii="Arial" w:hAnsi="Arial" w:cs="Arial"/>
                <w:iCs/>
                <w:color w:val="000000"/>
                <w:sz w:val="18"/>
                <w:szCs w:val="18"/>
              </w:rPr>
            </w:pPr>
            <w:r w:rsidRPr="006336E8">
              <w:rPr>
                <w:rFonts w:ascii="Arial" w:hAnsi="Arial" w:cs="Arial"/>
                <w:iCs/>
                <w:color w:val="000000"/>
                <w:sz w:val="18"/>
                <w:szCs w:val="18"/>
              </w:rPr>
              <w:t>Нарушение режима закрытого парка в зоне контр</w:t>
            </w:r>
            <w:r w:rsidRPr="006336E8">
              <w:rPr>
                <w:rFonts w:ascii="Arial" w:hAnsi="Arial" w:cs="Arial"/>
                <w:iCs/>
                <w:color w:val="000000"/>
                <w:sz w:val="18"/>
                <w:szCs w:val="18"/>
              </w:rPr>
              <w:t>о</w:t>
            </w:r>
            <w:r w:rsidRPr="006336E8">
              <w:rPr>
                <w:rFonts w:ascii="Arial" w:hAnsi="Arial" w:cs="Arial"/>
                <w:iCs/>
                <w:color w:val="000000"/>
                <w:sz w:val="18"/>
                <w:szCs w:val="18"/>
              </w:rPr>
              <w:t>ля</w:t>
            </w:r>
          </w:p>
        </w:tc>
        <w:tc>
          <w:tcPr>
            <w:tcW w:w="709" w:type="pct"/>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rPr>
                <w:rFonts w:ascii="Arial" w:hAnsi="Arial" w:cs="Arial"/>
                <w:iCs/>
                <w:color w:val="000000"/>
                <w:sz w:val="18"/>
                <w:szCs w:val="18"/>
              </w:rPr>
            </w:pPr>
            <w:r w:rsidRPr="006336E8">
              <w:rPr>
                <w:rFonts w:ascii="Arial" w:hAnsi="Arial" w:cs="Arial"/>
                <w:iCs/>
                <w:color w:val="000000"/>
                <w:sz w:val="18"/>
                <w:szCs w:val="18"/>
              </w:rPr>
              <w:t>Остановка или преднамеренное движение с низкой скоростью между знаком начала зоны контроля и местом контроля врем</w:t>
            </w:r>
            <w:r w:rsidRPr="006336E8">
              <w:rPr>
                <w:rFonts w:ascii="Arial" w:hAnsi="Arial" w:cs="Arial"/>
                <w:iCs/>
                <w:color w:val="000000"/>
                <w:sz w:val="18"/>
                <w:szCs w:val="18"/>
              </w:rPr>
              <w:t>е</w:t>
            </w:r>
            <w:r w:rsidRPr="006336E8">
              <w:rPr>
                <w:rFonts w:ascii="Arial" w:hAnsi="Arial" w:cs="Arial"/>
                <w:iCs/>
                <w:color w:val="000000"/>
                <w:sz w:val="18"/>
                <w:szCs w:val="18"/>
              </w:rPr>
              <w:t>ни</w:t>
            </w:r>
          </w:p>
        </w:tc>
        <w:tc>
          <w:tcPr>
            <w:tcW w:w="709" w:type="pct"/>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rPr>
                <w:rFonts w:ascii="Arial" w:hAnsi="Arial" w:cs="Arial"/>
                <w:iCs/>
                <w:color w:val="000000"/>
                <w:sz w:val="18"/>
                <w:szCs w:val="18"/>
              </w:rPr>
            </w:pPr>
            <w:r w:rsidRPr="006336E8">
              <w:rPr>
                <w:rFonts w:ascii="Arial" w:hAnsi="Arial" w:cs="Arial"/>
                <w:iCs/>
                <w:color w:val="000000"/>
                <w:sz w:val="18"/>
                <w:szCs w:val="18"/>
              </w:rPr>
              <w:t>Невыполнение указаний судей в пунктах контроля</w:t>
            </w:r>
          </w:p>
        </w:tc>
        <w:tc>
          <w:tcPr>
            <w:tcW w:w="709" w:type="pct"/>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r>
      <w:tr w:rsidR="00D11A90" w:rsidRPr="006336E8" w:rsidTr="000D5185">
        <w:tblPrEx>
          <w:tblCellMar>
            <w:top w:w="0" w:type="dxa"/>
            <w:bottom w:w="0" w:type="dxa"/>
          </w:tblCellMar>
        </w:tblPrEx>
        <w:trPr>
          <w:cantSplit/>
          <w:jc w:val="center"/>
        </w:trPr>
        <w:tc>
          <w:tcPr>
            <w:tcW w:w="625" w:type="pct"/>
            <w:tcBorders>
              <w:top w:val="single" w:sz="6" w:space="0" w:color="auto"/>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5.5.6</w:t>
            </w:r>
          </w:p>
        </w:tc>
        <w:tc>
          <w:tcPr>
            <w:tcW w:w="2796" w:type="pct"/>
            <w:tcBorders>
              <w:top w:val="single" w:sz="6" w:space="0" w:color="auto"/>
              <w:bottom w:val="nil"/>
            </w:tcBorders>
            <w:shd w:val="clear" w:color="auto" w:fill="auto"/>
            <w:vAlign w:val="center"/>
          </w:tcPr>
          <w:p w:rsidR="00D11A90" w:rsidRPr="006336E8" w:rsidRDefault="00D11A90" w:rsidP="000D5185">
            <w:pPr>
              <w:rPr>
                <w:rFonts w:ascii="Arial" w:hAnsi="Arial" w:cs="Arial"/>
                <w:color w:val="000000"/>
                <w:sz w:val="18"/>
                <w:szCs w:val="18"/>
              </w:rPr>
            </w:pPr>
            <w:r w:rsidRPr="006336E8">
              <w:rPr>
                <w:rFonts w:ascii="Arial" w:hAnsi="Arial" w:cs="Arial"/>
                <w:color w:val="000000"/>
                <w:sz w:val="18"/>
                <w:szCs w:val="18"/>
              </w:rPr>
              <w:t>Несоблюдение процедуры получения отметки в пункте контроля</w:t>
            </w:r>
          </w:p>
        </w:tc>
        <w:tc>
          <w:tcPr>
            <w:tcW w:w="709" w:type="pct"/>
            <w:tcBorders>
              <w:top w:val="single" w:sz="6" w:space="0" w:color="auto"/>
              <w:bottom w:val="nil"/>
            </w:tcBorders>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352" w:type="pct"/>
            <w:gridSpan w:val="2"/>
            <w:tcBorders>
              <w:top w:val="single" w:sz="6" w:space="0" w:color="auto"/>
              <w:bottom w:val="nil"/>
            </w:tcBorders>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517" w:type="pct"/>
            <w:tcBorders>
              <w:top w:val="single" w:sz="6" w:space="0" w:color="auto"/>
              <w:bottom w:val="nil"/>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r>
      <w:tr w:rsidR="00D11A90" w:rsidRPr="006336E8" w:rsidTr="000D5185">
        <w:tblPrEx>
          <w:tblCellMar>
            <w:top w:w="0" w:type="dxa"/>
            <w:bottom w:w="0" w:type="dxa"/>
          </w:tblCellMar>
        </w:tblPrEx>
        <w:trPr>
          <w:cantSplit/>
          <w:trHeight w:val="412"/>
          <w:jc w:val="center"/>
        </w:trPr>
        <w:tc>
          <w:tcPr>
            <w:tcW w:w="625" w:type="pct"/>
            <w:tcBorders>
              <w:top w:val="single" w:sz="6" w:space="0" w:color="auto"/>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lang w:val="en-US"/>
              </w:rPr>
              <w:t>5</w:t>
            </w:r>
            <w:r w:rsidRPr="006336E8">
              <w:rPr>
                <w:rFonts w:ascii="Arial" w:hAnsi="Arial" w:cs="Arial"/>
                <w:sz w:val="18"/>
                <w:szCs w:val="18"/>
              </w:rPr>
              <w:t>.5.9</w:t>
            </w:r>
          </w:p>
        </w:tc>
        <w:tc>
          <w:tcPr>
            <w:tcW w:w="2796" w:type="pct"/>
            <w:tcBorders>
              <w:top w:val="single" w:sz="6" w:space="0" w:color="auto"/>
              <w:bottom w:val="nil"/>
            </w:tcBorders>
            <w:shd w:val="clear" w:color="auto" w:fill="auto"/>
            <w:vAlign w:val="center"/>
          </w:tcPr>
          <w:p w:rsidR="00D11A90" w:rsidRPr="006336E8" w:rsidRDefault="00D11A90" w:rsidP="000D5185">
            <w:pPr>
              <w:rPr>
                <w:rFonts w:ascii="Arial" w:hAnsi="Arial" w:cs="Arial"/>
                <w:color w:val="000000"/>
                <w:sz w:val="18"/>
                <w:szCs w:val="18"/>
              </w:rPr>
            </w:pPr>
            <w:r w:rsidRPr="006336E8">
              <w:rPr>
                <w:rFonts w:ascii="Arial" w:hAnsi="Arial" w:cs="Arial"/>
                <w:color w:val="000000"/>
                <w:sz w:val="18"/>
                <w:szCs w:val="18"/>
              </w:rPr>
              <w:t>Отклонения от установленного расписания ралли:</w:t>
            </w:r>
          </w:p>
        </w:tc>
        <w:tc>
          <w:tcPr>
            <w:tcW w:w="709" w:type="pct"/>
            <w:tcBorders>
              <w:top w:val="single" w:sz="6" w:space="0" w:color="auto"/>
              <w:bottom w:val="nil"/>
            </w:tcBorders>
            <w:shd w:val="clear" w:color="auto" w:fill="auto"/>
            <w:vAlign w:val="center"/>
          </w:tcPr>
          <w:p w:rsidR="00D11A90" w:rsidRPr="006336E8" w:rsidRDefault="00D11A90" w:rsidP="000D5185">
            <w:pPr>
              <w:jc w:val="center"/>
              <w:rPr>
                <w:rFonts w:ascii="Arial" w:hAnsi="Arial" w:cs="Arial"/>
                <w:bCs/>
                <w:color w:val="000000"/>
                <w:sz w:val="18"/>
                <w:szCs w:val="18"/>
              </w:rPr>
            </w:pPr>
          </w:p>
        </w:tc>
        <w:tc>
          <w:tcPr>
            <w:tcW w:w="352" w:type="pct"/>
            <w:gridSpan w:val="2"/>
            <w:tcBorders>
              <w:top w:val="single" w:sz="6" w:space="0" w:color="auto"/>
              <w:bottom w:val="nil"/>
            </w:tcBorders>
            <w:shd w:val="clear" w:color="auto" w:fill="auto"/>
            <w:vAlign w:val="center"/>
          </w:tcPr>
          <w:p w:rsidR="00D11A90" w:rsidRPr="006336E8" w:rsidRDefault="00D11A90" w:rsidP="000D5185">
            <w:pPr>
              <w:jc w:val="center"/>
              <w:rPr>
                <w:rFonts w:ascii="Arial" w:hAnsi="Arial" w:cs="Arial"/>
                <w:bCs/>
                <w:color w:val="000000"/>
                <w:sz w:val="18"/>
                <w:szCs w:val="18"/>
              </w:rPr>
            </w:pPr>
          </w:p>
        </w:tc>
        <w:tc>
          <w:tcPr>
            <w:tcW w:w="517" w:type="pct"/>
            <w:tcBorders>
              <w:top w:val="single" w:sz="6" w:space="0" w:color="auto"/>
              <w:bottom w:val="nil"/>
              <w:right w:val="double" w:sz="6" w:space="0" w:color="auto"/>
            </w:tcBorders>
            <w:shd w:val="clear" w:color="auto" w:fill="auto"/>
            <w:vAlign w:val="center"/>
          </w:tcPr>
          <w:p w:rsidR="00D11A90" w:rsidRPr="006336E8" w:rsidRDefault="00D11A90" w:rsidP="000D5185">
            <w:pPr>
              <w:jc w:val="center"/>
              <w:rPr>
                <w:rFonts w:ascii="Arial" w:hAnsi="Arial" w:cs="Arial"/>
                <w:bCs/>
                <w:color w:val="000000"/>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ind w:left="339"/>
              <w:rPr>
                <w:rFonts w:ascii="Arial" w:hAnsi="Arial" w:cs="Arial"/>
                <w:iCs/>
                <w:color w:val="000000"/>
                <w:sz w:val="18"/>
                <w:szCs w:val="18"/>
              </w:rPr>
            </w:pPr>
            <w:r w:rsidRPr="006336E8">
              <w:rPr>
                <w:rFonts w:ascii="Arial" w:hAnsi="Arial" w:cs="Arial"/>
                <w:iCs/>
                <w:color w:val="000000"/>
                <w:sz w:val="18"/>
                <w:szCs w:val="18"/>
              </w:rPr>
              <w:t xml:space="preserve">Опережение на пункте КВ (за 1 минуту) </w:t>
            </w:r>
          </w:p>
        </w:tc>
        <w:tc>
          <w:tcPr>
            <w:tcW w:w="709" w:type="pct"/>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iCs/>
                <w:color w:val="000000"/>
                <w:sz w:val="18"/>
                <w:szCs w:val="18"/>
                <w:lang w:val="en-US"/>
              </w:rPr>
            </w:pPr>
            <w:r w:rsidRPr="006336E8">
              <w:rPr>
                <w:rFonts w:ascii="Arial" w:hAnsi="Arial" w:cs="Arial"/>
                <w:iCs/>
                <w:color w:val="000000"/>
                <w:sz w:val="18"/>
                <w:szCs w:val="18"/>
              </w:rPr>
              <w:t>1</w:t>
            </w:r>
            <w:r w:rsidRPr="006336E8">
              <w:rPr>
                <w:rFonts w:ascii="Arial" w:hAnsi="Arial" w:cs="Arial"/>
                <w:iCs/>
                <w:color w:val="000000"/>
                <w:sz w:val="18"/>
                <w:szCs w:val="18"/>
                <w:lang w:val="en-US"/>
              </w:rPr>
              <w:t>:00</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ind w:left="339"/>
              <w:rPr>
                <w:rFonts w:ascii="Arial" w:hAnsi="Arial" w:cs="Arial"/>
                <w:iCs/>
                <w:color w:val="000000"/>
                <w:sz w:val="18"/>
                <w:szCs w:val="18"/>
              </w:rPr>
            </w:pPr>
            <w:r w:rsidRPr="006336E8">
              <w:rPr>
                <w:rFonts w:ascii="Arial" w:hAnsi="Arial" w:cs="Arial"/>
                <w:iCs/>
                <w:color w:val="000000"/>
                <w:sz w:val="18"/>
                <w:szCs w:val="18"/>
              </w:rPr>
              <w:t>Опоздание на пункт КВ (за 1 минуту)</w:t>
            </w:r>
          </w:p>
        </w:tc>
        <w:tc>
          <w:tcPr>
            <w:tcW w:w="709" w:type="pct"/>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iCs/>
                <w:color w:val="000000"/>
                <w:sz w:val="18"/>
                <w:szCs w:val="18"/>
                <w:lang w:val="en-US"/>
              </w:rPr>
            </w:pPr>
            <w:r w:rsidRPr="006336E8">
              <w:rPr>
                <w:rFonts w:ascii="Arial" w:hAnsi="Arial" w:cs="Arial"/>
                <w:iCs/>
                <w:color w:val="000000"/>
                <w:sz w:val="18"/>
                <w:szCs w:val="18"/>
                <w:lang w:val="en-US"/>
              </w:rPr>
              <w:t>0:10</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ind w:left="339"/>
              <w:rPr>
                <w:rFonts w:ascii="Arial" w:hAnsi="Arial" w:cs="Arial"/>
                <w:iCs/>
                <w:color w:val="000000"/>
                <w:sz w:val="18"/>
                <w:szCs w:val="18"/>
              </w:rPr>
            </w:pPr>
            <w:r w:rsidRPr="006336E8">
              <w:rPr>
                <w:rFonts w:ascii="Arial" w:hAnsi="Arial" w:cs="Arial"/>
                <w:iCs/>
                <w:color w:val="000000"/>
                <w:sz w:val="18"/>
                <w:szCs w:val="18"/>
              </w:rPr>
              <w:t>Опоздание свыше:</w:t>
            </w:r>
          </w:p>
          <w:p w:rsidR="00D11A90" w:rsidRPr="006336E8" w:rsidRDefault="00D11A90" w:rsidP="000D5185">
            <w:pPr>
              <w:ind w:left="339"/>
              <w:rPr>
                <w:rFonts w:ascii="Arial" w:hAnsi="Arial" w:cs="Arial"/>
                <w:iCs/>
                <w:color w:val="000000"/>
                <w:sz w:val="18"/>
                <w:szCs w:val="18"/>
              </w:rPr>
            </w:pPr>
            <w:r w:rsidRPr="006336E8">
              <w:rPr>
                <w:rFonts w:ascii="Arial" w:hAnsi="Arial" w:cs="Arial"/>
                <w:iCs/>
                <w:color w:val="000000"/>
                <w:sz w:val="18"/>
                <w:szCs w:val="18"/>
              </w:rPr>
              <w:t>15 минут – между двумя пункт</w:t>
            </w:r>
            <w:r w:rsidRPr="006336E8">
              <w:rPr>
                <w:rFonts w:ascii="Arial" w:hAnsi="Arial" w:cs="Arial"/>
                <w:iCs/>
                <w:color w:val="000000"/>
                <w:sz w:val="18"/>
                <w:szCs w:val="18"/>
              </w:rPr>
              <w:t>а</w:t>
            </w:r>
            <w:r w:rsidRPr="006336E8">
              <w:rPr>
                <w:rFonts w:ascii="Arial" w:hAnsi="Arial" w:cs="Arial"/>
                <w:iCs/>
                <w:color w:val="000000"/>
                <w:sz w:val="18"/>
                <w:szCs w:val="18"/>
              </w:rPr>
              <w:t>ми КВ</w:t>
            </w:r>
          </w:p>
          <w:p w:rsidR="00D11A90" w:rsidRPr="006336E8" w:rsidRDefault="00D11A90" w:rsidP="000D5185">
            <w:pPr>
              <w:ind w:left="339"/>
              <w:rPr>
                <w:rFonts w:ascii="Arial" w:hAnsi="Arial" w:cs="Arial"/>
                <w:iCs/>
                <w:color w:val="000000"/>
                <w:sz w:val="18"/>
                <w:szCs w:val="18"/>
              </w:rPr>
            </w:pPr>
            <w:r w:rsidRPr="006336E8">
              <w:rPr>
                <w:rFonts w:ascii="Arial" w:hAnsi="Arial" w:cs="Arial"/>
                <w:iCs/>
                <w:color w:val="000000"/>
                <w:sz w:val="18"/>
                <w:szCs w:val="18"/>
              </w:rPr>
              <w:t>30 минут – на се</w:t>
            </w:r>
            <w:r w:rsidRPr="006336E8">
              <w:rPr>
                <w:rFonts w:ascii="Arial" w:hAnsi="Arial" w:cs="Arial"/>
                <w:iCs/>
                <w:color w:val="000000"/>
                <w:sz w:val="18"/>
                <w:szCs w:val="18"/>
              </w:rPr>
              <w:t>к</w:t>
            </w:r>
            <w:r w:rsidRPr="006336E8">
              <w:rPr>
                <w:rFonts w:ascii="Arial" w:hAnsi="Arial" w:cs="Arial"/>
                <w:iCs/>
                <w:color w:val="000000"/>
                <w:sz w:val="18"/>
                <w:szCs w:val="18"/>
              </w:rPr>
              <w:t>ции или за день</w:t>
            </w:r>
          </w:p>
          <w:p w:rsidR="00D11A90" w:rsidRPr="006336E8" w:rsidRDefault="00D11A90" w:rsidP="000D5185">
            <w:pPr>
              <w:ind w:left="339"/>
              <w:rPr>
                <w:rFonts w:ascii="Arial" w:hAnsi="Arial" w:cs="Arial"/>
                <w:iCs/>
                <w:color w:val="000000"/>
                <w:sz w:val="18"/>
                <w:szCs w:val="18"/>
              </w:rPr>
            </w:pPr>
            <w:r w:rsidRPr="006336E8">
              <w:rPr>
                <w:rFonts w:ascii="Arial" w:hAnsi="Arial" w:cs="Arial"/>
                <w:iCs/>
                <w:color w:val="000000"/>
                <w:sz w:val="18"/>
                <w:szCs w:val="18"/>
              </w:rPr>
              <w:t>60 минут – по всему ра</w:t>
            </w:r>
            <w:r w:rsidRPr="006336E8">
              <w:rPr>
                <w:rFonts w:ascii="Arial" w:hAnsi="Arial" w:cs="Arial"/>
                <w:iCs/>
                <w:color w:val="000000"/>
                <w:sz w:val="18"/>
                <w:szCs w:val="18"/>
              </w:rPr>
              <w:t>л</w:t>
            </w:r>
            <w:r w:rsidRPr="006336E8">
              <w:rPr>
                <w:rFonts w:ascii="Arial" w:hAnsi="Arial" w:cs="Arial"/>
                <w:iCs/>
                <w:color w:val="000000"/>
                <w:sz w:val="18"/>
                <w:szCs w:val="18"/>
              </w:rPr>
              <w:t>ли</w:t>
            </w:r>
          </w:p>
        </w:tc>
        <w:tc>
          <w:tcPr>
            <w:tcW w:w="709" w:type="pct"/>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r>
      <w:tr w:rsidR="00D11A90" w:rsidRPr="006336E8" w:rsidTr="000D5185">
        <w:tblPrEx>
          <w:tblCellMar>
            <w:top w:w="0" w:type="dxa"/>
            <w:bottom w:w="0" w:type="dxa"/>
          </w:tblCellMar>
        </w:tblPrEx>
        <w:trPr>
          <w:cantSplit/>
          <w:jc w:val="center"/>
        </w:trPr>
        <w:tc>
          <w:tcPr>
            <w:tcW w:w="625" w:type="pct"/>
            <w:tcBorders>
              <w:top w:val="single" w:sz="6" w:space="0" w:color="auto"/>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5.6.1</w:t>
            </w:r>
          </w:p>
        </w:tc>
        <w:tc>
          <w:tcPr>
            <w:tcW w:w="2796" w:type="pct"/>
            <w:tcBorders>
              <w:top w:val="single" w:sz="6" w:space="0" w:color="auto"/>
              <w:bottom w:val="nil"/>
            </w:tcBorders>
            <w:shd w:val="clear" w:color="auto" w:fill="auto"/>
            <w:vAlign w:val="center"/>
          </w:tcPr>
          <w:p w:rsidR="00D11A90" w:rsidRPr="006336E8" w:rsidRDefault="00D11A90" w:rsidP="000D5185">
            <w:pPr>
              <w:rPr>
                <w:rFonts w:ascii="Arial" w:hAnsi="Arial" w:cs="Arial"/>
                <w:color w:val="000000"/>
                <w:sz w:val="18"/>
                <w:szCs w:val="18"/>
              </w:rPr>
            </w:pPr>
            <w:r w:rsidRPr="006336E8">
              <w:rPr>
                <w:rFonts w:ascii="Arial" w:hAnsi="Arial" w:cs="Arial"/>
                <w:color w:val="000000"/>
                <w:sz w:val="18"/>
                <w:szCs w:val="18"/>
              </w:rPr>
              <w:t>Опоздание при постановке автомобиля в предстартовую зону, если з</w:t>
            </w:r>
            <w:r w:rsidRPr="006336E8">
              <w:rPr>
                <w:rFonts w:ascii="Arial" w:hAnsi="Arial" w:cs="Arial"/>
                <w:color w:val="000000"/>
                <w:sz w:val="18"/>
                <w:szCs w:val="18"/>
              </w:rPr>
              <w:t>а</w:t>
            </w:r>
            <w:r w:rsidRPr="006336E8">
              <w:rPr>
                <w:rFonts w:ascii="Arial" w:hAnsi="Arial" w:cs="Arial"/>
                <w:color w:val="000000"/>
                <w:sz w:val="18"/>
                <w:szCs w:val="18"/>
              </w:rPr>
              <w:t>крытый парк перед стартом не применяется</w:t>
            </w:r>
          </w:p>
        </w:tc>
        <w:tc>
          <w:tcPr>
            <w:tcW w:w="709" w:type="pct"/>
            <w:tcBorders>
              <w:top w:val="single" w:sz="6" w:space="0" w:color="auto"/>
              <w:bottom w:val="nil"/>
            </w:tcBorders>
            <w:shd w:val="clear" w:color="auto" w:fill="auto"/>
            <w:vAlign w:val="center"/>
          </w:tcPr>
          <w:p w:rsidR="00D11A90" w:rsidRPr="006336E8" w:rsidRDefault="00D11A90" w:rsidP="000D5185">
            <w:pPr>
              <w:jc w:val="center"/>
              <w:rPr>
                <w:rFonts w:ascii="Arial" w:hAnsi="Arial" w:cs="Arial"/>
                <w:bCs/>
                <w:color w:val="000000"/>
                <w:sz w:val="18"/>
                <w:szCs w:val="18"/>
              </w:rPr>
            </w:pPr>
          </w:p>
        </w:tc>
        <w:tc>
          <w:tcPr>
            <w:tcW w:w="352" w:type="pct"/>
            <w:gridSpan w:val="2"/>
            <w:tcBorders>
              <w:top w:val="single" w:sz="6" w:space="0" w:color="auto"/>
              <w:bottom w:val="nil"/>
            </w:tcBorders>
            <w:shd w:val="clear" w:color="auto" w:fill="auto"/>
            <w:vAlign w:val="center"/>
          </w:tcPr>
          <w:p w:rsidR="00D11A90" w:rsidRPr="006336E8" w:rsidRDefault="00D11A90" w:rsidP="000D5185">
            <w:pPr>
              <w:jc w:val="center"/>
              <w:rPr>
                <w:rFonts w:ascii="Arial" w:hAnsi="Arial" w:cs="Arial"/>
                <w:bCs/>
                <w:color w:val="000000"/>
                <w:sz w:val="18"/>
                <w:szCs w:val="18"/>
              </w:rPr>
            </w:pPr>
          </w:p>
        </w:tc>
        <w:tc>
          <w:tcPr>
            <w:tcW w:w="517" w:type="pct"/>
            <w:tcBorders>
              <w:top w:val="single" w:sz="6" w:space="0" w:color="auto"/>
              <w:bottom w:val="nil"/>
              <w:right w:val="double" w:sz="6" w:space="0" w:color="auto"/>
            </w:tcBorders>
            <w:shd w:val="clear" w:color="auto" w:fill="auto"/>
            <w:vAlign w:val="center"/>
          </w:tcPr>
          <w:p w:rsidR="00D11A90" w:rsidRPr="006336E8" w:rsidRDefault="00D11A90" w:rsidP="000D5185">
            <w:pPr>
              <w:jc w:val="center"/>
              <w:rPr>
                <w:rFonts w:ascii="Arial" w:hAnsi="Arial" w:cs="Arial"/>
                <w:bCs/>
                <w:color w:val="000000"/>
                <w:sz w:val="18"/>
                <w:szCs w:val="18"/>
              </w:rPr>
            </w:pPr>
            <w:r w:rsidRPr="006336E8">
              <w:rPr>
                <w:rFonts w:ascii="Arial" w:hAnsi="Arial" w:cs="Arial"/>
                <w:bCs/>
                <w:color w:val="000000"/>
                <w:sz w:val="18"/>
                <w:szCs w:val="18"/>
              </w:rPr>
              <w:t>10%</w:t>
            </w: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tcBorders>
              <w:top w:val="single" w:sz="6" w:space="0" w:color="auto"/>
              <w:bottom w:val="nil"/>
            </w:tcBorders>
            <w:shd w:val="clear" w:color="auto" w:fill="auto"/>
            <w:vAlign w:val="center"/>
          </w:tcPr>
          <w:p w:rsidR="00D11A90" w:rsidRPr="006336E8" w:rsidRDefault="00D11A90" w:rsidP="000D5185">
            <w:pPr>
              <w:rPr>
                <w:rFonts w:ascii="Arial" w:hAnsi="Arial" w:cs="Arial"/>
                <w:color w:val="000000"/>
                <w:sz w:val="18"/>
                <w:szCs w:val="18"/>
              </w:rPr>
            </w:pPr>
            <w:r w:rsidRPr="006336E8">
              <w:rPr>
                <w:rFonts w:ascii="Arial" w:hAnsi="Arial" w:cs="Arial"/>
                <w:color w:val="000000"/>
                <w:sz w:val="18"/>
                <w:szCs w:val="18"/>
              </w:rPr>
              <w:t>Нарушение правил закрытого парка при постановке в предста</w:t>
            </w:r>
            <w:r w:rsidRPr="006336E8">
              <w:rPr>
                <w:rFonts w:ascii="Arial" w:hAnsi="Arial" w:cs="Arial"/>
                <w:color w:val="000000"/>
                <w:sz w:val="18"/>
                <w:szCs w:val="18"/>
              </w:rPr>
              <w:t>р</w:t>
            </w:r>
            <w:r w:rsidRPr="006336E8">
              <w:rPr>
                <w:rFonts w:ascii="Arial" w:hAnsi="Arial" w:cs="Arial"/>
                <w:color w:val="000000"/>
                <w:sz w:val="18"/>
                <w:szCs w:val="18"/>
              </w:rPr>
              <w:t>товую зону</w:t>
            </w:r>
          </w:p>
        </w:tc>
        <w:tc>
          <w:tcPr>
            <w:tcW w:w="709" w:type="pct"/>
            <w:tcBorders>
              <w:top w:val="single" w:sz="6" w:space="0" w:color="auto"/>
              <w:bottom w:val="nil"/>
            </w:tcBorders>
            <w:shd w:val="clear" w:color="auto" w:fill="auto"/>
            <w:vAlign w:val="center"/>
          </w:tcPr>
          <w:p w:rsidR="00D11A90" w:rsidRPr="006336E8" w:rsidRDefault="00D11A90" w:rsidP="000D5185">
            <w:pPr>
              <w:jc w:val="center"/>
              <w:rPr>
                <w:rFonts w:ascii="Arial" w:hAnsi="Arial" w:cs="Arial"/>
                <w:bCs/>
                <w:color w:val="000000"/>
                <w:sz w:val="18"/>
                <w:szCs w:val="18"/>
              </w:rPr>
            </w:pPr>
            <w:r w:rsidRPr="006336E8">
              <w:rPr>
                <w:rFonts w:ascii="Arial" w:hAnsi="Arial" w:cs="Arial"/>
                <w:bCs/>
                <w:color w:val="000000"/>
                <w:sz w:val="18"/>
                <w:szCs w:val="18"/>
              </w:rPr>
              <w:t>КСК</w:t>
            </w:r>
          </w:p>
        </w:tc>
        <w:tc>
          <w:tcPr>
            <w:tcW w:w="352" w:type="pct"/>
            <w:gridSpan w:val="2"/>
            <w:tcBorders>
              <w:top w:val="single" w:sz="6" w:space="0" w:color="auto"/>
              <w:bottom w:val="nil"/>
            </w:tcBorders>
            <w:shd w:val="clear" w:color="auto" w:fill="auto"/>
            <w:vAlign w:val="center"/>
          </w:tcPr>
          <w:p w:rsidR="00D11A90" w:rsidRPr="006336E8" w:rsidRDefault="00D11A90" w:rsidP="000D5185">
            <w:pPr>
              <w:jc w:val="center"/>
              <w:rPr>
                <w:rFonts w:ascii="Arial" w:hAnsi="Arial" w:cs="Arial"/>
                <w:bCs/>
                <w:color w:val="000000"/>
                <w:sz w:val="18"/>
                <w:szCs w:val="18"/>
              </w:rPr>
            </w:pPr>
          </w:p>
        </w:tc>
        <w:tc>
          <w:tcPr>
            <w:tcW w:w="517" w:type="pct"/>
            <w:tcBorders>
              <w:top w:val="single" w:sz="6" w:space="0" w:color="auto"/>
              <w:bottom w:val="nil"/>
              <w:right w:val="double" w:sz="6" w:space="0" w:color="auto"/>
            </w:tcBorders>
            <w:shd w:val="clear" w:color="auto" w:fill="auto"/>
            <w:vAlign w:val="center"/>
          </w:tcPr>
          <w:p w:rsidR="00D11A90" w:rsidRPr="006336E8" w:rsidRDefault="00D11A90" w:rsidP="000D5185">
            <w:pPr>
              <w:jc w:val="center"/>
              <w:rPr>
                <w:rFonts w:ascii="Arial" w:hAnsi="Arial" w:cs="Arial"/>
                <w:bCs/>
                <w:color w:val="000000"/>
                <w:sz w:val="18"/>
                <w:szCs w:val="18"/>
              </w:rPr>
            </w:pPr>
            <w:r w:rsidRPr="006336E8">
              <w:rPr>
                <w:rFonts w:ascii="Arial" w:hAnsi="Arial" w:cs="Arial"/>
                <w:bCs/>
                <w:color w:val="000000"/>
                <w:sz w:val="18"/>
                <w:szCs w:val="18"/>
              </w:rPr>
              <w:t>КСК</w:t>
            </w:r>
          </w:p>
        </w:tc>
      </w:tr>
      <w:tr w:rsidR="00D11A90" w:rsidRPr="006336E8" w:rsidTr="000D5185">
        <w:tblPrEx>
          <w:tblCellMar>
            <w:top w:w="0" w:type="dxa"/>
            <w:bottom w:w="0" w:type="dxa"/>
          </w:tblCellMar>
        </w:tblPrEx>
        <w:trPr>
          <w:cantSplit/>
          <w:jc w:val="center"/>
        </w:trPr>
        <w:tc>
          <w:tcPr>
            <w:tcW w:w="625" w:type="pct"/>
            <w:vMerge/>
            <w:tcBorders>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tcBorders>
              <w:top w:val="single" w:sz="6" w:space="0" w:color="auto"/>
              <w:bottom w:val="nil"/>
            </w:tcBorders>
            <w:shd w:val="clear" w:color="auto" w:fill="auto"/>
            <w:vAlign w:val="center"/>
          </w:tcPr>
          <w:p w:rsidR="00D11A90" w:rsidRPr="006336E8" w:rsidRDefault="00D11A90" w:rsidP="000D5185">
            <w:pPr>
              <w:rPr>
                <w:rFonts w:ascii="Arial" w:hAnsi="Arial" w:cs="Arial"/>
                <w:color w:val="000000"/>
                <w:sz w:val="18"/>
                <w:szCs w:val="18"/>
              </w:rPr>
            </w:pPr>
            <w:r w:rsidRPr="006336E8">
              <w:rPr>
                <w:rFonts w:ascii="Arial" w:hAnsi="Arial" w:cs="Arial"/>
                <w:color w:val="000000"/>
                <w:sz w:val="18"/>
                <w:szCs w:val="18"/>
              </w:rPr>
              <w:t>Опоздание на старт ралли, дня, се</w:t>
            </w:r>
            <w:r w:rsidRPr="006336E8">
              <w:rPr>
                <w:rFonts w:ascii="Arial" w:hAnsi="Arial" w:cs="Arial"/>
                <w:color w:val="000000"/>
                <w:sz w:val="18"/>
                <w:szCs w:val="18"/>
              </w:rPr>
              <w:t>к</w:t>
            </w:r>
            <w:r w:rsidRPr="006336E8">
              <w:rPr>
                <w:rFonts w:ascii="Arial" w:hAnsi="Arial" w:cs="Arial"/>
                <w:color w:val="000000"/>
                <w:sz w:val="18"/>
                <w:szCs w:val="18"/>
              </w:rPr>
              <w:t>ции более 15-ти минут</w:t>
            </w:r>
          </w:p>
        </w:tc>
        <w:tc>
          <w:tcPr>
            <w:tcW w:w="709" w:type="pct"/>
            <w:tcBorders>
              <w:top w:val="single" w:sz="6" w:space="0" w:color="auto"/>
              <w:bottom w:val="nil"/>
            </w:tcBorders>
            <w:shd w:val="clear" w:color="auto" w:fill="auto"/>
            <w:vAlign w:val="center"/>
          </w:tcPr>
          <w:p w:rsidR="00D11A90" w:rsidRPr="006336E8" w:rsidRDefault="00D11A90" w:rsidP="000D5185">
            <w:pPr>
              <w:jc w:val="center"/>
              <w:rPr>
                <w:rFonts w:ascii="Arial" w:hAnsi="Arial" w:cs="Arial"/>
                <w:bCs/>
                <w:color w:val="000000"/>
                <w:sz w:val="18"/>
                <w:szCs w:val="18"/>
              </w:rPr>
            </w:pPr>
            <w:r w:rsidRPr="006336E8">
              <w:rPr>
                <w:rFonts w:ascii="Arial" w:hAnsi="Arial" w:cs="Arial"/>
                <w:bCs/>
                <w:color w:val="000000"/>
                <w:sz w:val="18"/>
                <w:szCs w:val="18"/>
              </w:rPr>
              <w:t>КСК</w:t>
            </w:r>
          </w:p>
        </w:tc>
        <w:tc>
          <w:tcPr>
            <w:tcW w:w="352" w:type="pct"/>
            <w:gridSpan w:val="2"/>
            <w:tcBorders>
              <w:top w:val="single" w:sz="6" w:space="0" w:color="auto"/>
              <w:bottom w:val="nil"/>
            </w:tcBorders>
            <w:shd w:val="clear" w:color="auto" w:fill="auto"/>
            <w:vAlign w:val="center"/>
          </w:tcPr>
          <w:p w:rsidR="00D11A90" w:rsidRPr="006336E8" w:rsidRDefault="00D11A90" w:rsidP="000D5185">
            <w:pPr>
              <w:jc w:val="center"/>
              <w:rPr>
                <w:rFonts w:ascii="Arial" w:hAnsi="Arial" w:cs="Arial"/>
                <w:bCs/>
                <w:color w:val="000000"/>
                <w:sz w:val="18"/>
                <w:szCs w:val="18"/>
              </w:rPr>
            </w:pPr>
          </w:p>
        </w:tc>
        <w:tc>
          <w:tcPr>
            <w:tcW w:w="517" w:type="pct"/>
            <w:tcBorders>
              <w:top w:val="single" w:sz="6" w:space="0" w:color="auto"/>
              <w:bottom w:val="nil"/>
              <w:right w:val="double" w:sz="6" w:space="0" w:color="auto"/>
            </w:tcBorders>
            <w:shd w:val="clear" w:color="auto" w:fill="auto"/>
            <w:vAlign w:val="center"/>
          </w:tcPr>
          <w:p w:rsidR="00D11A90" w:rsidRPr="006336E8" w:rsidRDefault="00D11A90" w:rsidP="000D5185">
            <w:pPr>
              <w:jc w:val="center"/>
              <w:rPr>
                <w:rFonts w:ascii="Arial" w:hAnsi="Arial" w:cs="Arial"/>
                <w:bCs/>
                <w:color w:val="000000"/>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5.7.3</w:t>
            </w:r>
          </w:p>
        </w:tc>
        <w:tc>
          <w:tcPr>
            <w:tcW w:w="2796" w:type="pct"/>
            <w:tcBorders>
              <w:bottom w:val="single" w:sz="6" w:space="0" w:color="auto"/>
            </w:tcBorders>
            <w:shd w:val="clear" w:color="auto" w:fill="auto"/>
            <w:vAlign w:val="center"/>
          </w:tcPr>
          <w:p w:rsidR="00D11A90" w:rsidRPr="006336E8" w:rsidRDefault="00D11A90" w:rsidP="000D5185">
            <w:pPr>
              <w:rPr>
                <w:rFonts w:ascii="Arial" w:hAnsi="Arial" w:cs="Arial"/>
                <w:iCs/>
                <w:color w:val="000000"/>
                <w:sz w:val="18"/>
                <w:szCs w:val="18"/>
              </w:rPr>
            </w:pPr>
            <w:r w:rsidRPr="006336E8">
              <w:rPr>
                <w:rFonts w:ascii="Arial" w:hAnsi="Arial" w:cs="Arial"/>
                <w:iCs/>
                <w:color w:val="000000"/>
                <w:sz w:val="18"/>
                <w:szCs w:val="18"/>
              </w:rPr>
              <w:t>Нарушение правил движения на СУ:</w:t>
            </w:r>
          </w:p>
        </w:tc>
        <w:tc>
          <w:tcPr>
            <w:tcW w:w="709" w:type="pct"/>
            <w:tcBorders>
              <w:bottom w:val="sing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352" w:type="pct"/>
            <w:gridSpan w:val="2"/>
            <w:tcBorders>
              <w:bottom w:val="sing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517" w:type="pct"/>
            <w:tcBorders>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iCs/>
                <w:color w:val="FF0000"/>
                <w:sz w:val="18"/>
                <w:szCs w:val="18"/>
              </w:rPr>
            </w:pPr>
          </w:p>
        </w:tc>
        <w:tc>
          <w:tcPr>
            <w:tcW w:w="2796" w:type="pct"/>
            <w:tcBorders>
              <w:bottom w:val="single" w:sz="6" w:space="0" w:color="auto"/>
            </w:tcBorders>
            <w:shd w:val="clear" w:color="auto" w:fill="auto"/>
            <w:vAlign w:val="center"/>
          </w:tcPr>
          <w:p w:rsidR="00D11A90" w:rsidRPr="006336E8" w:rsidRDefault="00D11A90" w:rsidP="000D5185">
            <w:pPr>
              <w:ind w:left="339"/>
              <w:rPr>
                <w:rFonts w:ascii="Arial" w:hAnsi="Arial" w:cs="Arial"/>
                <w:iCs/>
                <w:color w:val="000000"/>
                <w:sz w:val="18"/>
                <w:szCs w:val="18"/>
              </w:rPr>
            </w:pPr>
            <w:r w:rsidRPr="006336E8">
              <w:rPr>
                <w:rFonts w:ascii="Arial" w:hAnsi="Arial" w:cs="Arial"/>
                <w:iCs/>
                <w:color w:val="000000"/>
                <w:sz w:val="18"/>
                <w:szCs w:val="18"/>
              </w:rPr>
              <w:t xml:space="preserve">движение на СУ в направлении, </w:t>
            </w:r>
          </w:p>
          <w:p w:rsidR="00D11A90" w:rsidRPr="006336E8" w:rsidRDefault="00D11A90" w:rsidP="000D5185">
            <w:pPr>
              <w:ind w:left="339"/>
              <w:rPr>
                <w:rFonts w:ascii="Arial" w:hAnsi="Arial" w:cs="Arial"/>
                <w:iCs/>
                <w:color w:val="000000"/>
                <w:sz w:val="18"/>
                <w:szCs w:val="18"/>
              </w:rPr>
            </w:pPr>
            <w:r w:rsidRPr="006336E8">
              <w:rPr>
                <w:rFonts w:ascii="Arial" w:hAnsi="Arial" w:cs="Arial"/>
                <w:iCs/>
                <w:color w:val="000000"/>
                <w:sz w:val="18"/>
                <w:szCs w:val="18"/>
              </w:rPr>
              <w:t>противоположном предписанному</w:t>
            </w:r>
          </w:p>
        </w:tc>
        <w:tc>
          <w:tcPr>
            <w:tcW w:w="709" w:type="pct"/>
            <w:tcBorders>
              <w:bottom w:val="sing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352" w:type="pct"/>
            <w:gridSpan w:val="2"/>
            <w:tcBorders>
              <w:bottom w:val="sing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517" w:type="pct"/>
            <w:tcBorders>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iCs/>
                <w:color w:val="FF0000"/>
                <w:sz w:val="18"/>
                <w:szCs w:val="18"/>
              </w:rPr>
            </w:pPr>
          </w:p>
        </w:tc>
        <w:tc>
          <w:tcPr>
            <w:tcW w:w="2796" w:type="pct"/>
            <w:tcBorders>
              <w:bottom w:val="single" w:sz="6" w:space="0" w:color="auto"/>
            </w:tcBorders>
            <w:shd w:val="clear" w:color="auto" w:fill="auto"/>
            <w:vAlign w:val="center"/>
          </w:tcPr>
          <w:p w:rsidR="00D11A90" w:rsidRPr="006336E8" w:rsidRDefault="00D11A90" w:rsidP="000D5185">
            <w:pPr>
              <w:ind w:left="339"/>
              <w:rPr>
                <w:rFonts w:ascii="Arial" w:hAnsi="Arial" w:cs="Arial"/>
                <w:iCs/>
                <w:color w:val="000000"/>
                <w:sz w:val="18"/>
                <w:szCs w:val="18"/>
              </w:rPr>
            </w:pPr>
            <w:r w:rsidRPr="006336E8">
              <w:rPr>
                <w:rFonts w:ascii="Arial" w:hAnsi="Arial" w:cs="Arial"/>
                <w:iCs/>
                <w:color w:val="000000"/>
                <w:sz w:val="18"/>
                <w:szCs w:val="18"/>
              </w:rPr>
              <w:t>нарушение требований безопасности при движении по тра</w:t>
            </w:r>
            <w:r w:rsidRPr="006336E8">
              <w:rPr>
                <w:rFonts w:ascii="Arial" w:hAnsi="Arial" w:cs="Arial"/>
                <w:iCs/>
                <w:color w:val="000000"/>
                <w:sz w:val="18"/>
                <w:szCs w:val="18"/>
              </w:rPr>
              <w:t>с</w:t>
            </w:r>
            <w:r w:rsidRPr="006336E8">
              <w:rPr>
                <w:rFonts w:ascii="Arial" w:hAnsi="Arial" w:cs="Arial"/>
                <w:iCs/>
                <w:color w:val="000000"/>
                <w:sz w:val="18"/>
                <w:szCs w:val="18"/>
              </w:rPr>
              <w:t>се СУ</w:t>
            </w:r>
          </w:p>
        </w:tc>
        <w:tc>
          <w:tcPr>
            <w:tcW w:w="709" w:type="pct"/>
            <w:tcBorders>
              <w:bottom w:val="sing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r w:rsidRPr="006336E8">
              <w:rPr>
                <w:rFonts w:ascii="Arial" w:hAnsi="Arial" w:cs="Arial"/>
                <w:iCs/>
                <w:color w:val="000000"/>
                <w:sz w:val="18"/>
                <w:szCs w:val="18"/>
              </w:rPr>
              <w:t>КСК</w:t>
            </w:r>
          </w:p>
        </w:tc>
        <w:tc>
          <w:tcPr>
            <w:tcW w:w="352" w:type="pct"/>
            <w:gridSpan w:val="2"/>
            <w:tcBorders>
              <w:bottom w:val="sing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c>
          <w:tcPr>
            <w:tcW w:w="517" w:type="pct"/>
            <w:tcBorders>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color w:val="000000"/>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5.7.4</w:t>
            </w:r>
          </w:p>
        </w:tc>
        <w:tc>
          <w:tcPr>
            <w:tcW w:w="2796" w:type="pct"/>
            <w:tcBorders>
              <w:bottom w:val="single" w:sz="6" w:space="0" w:color="auto"/>
            </w:tcBorders>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Неспособность экипажа стартовать на СУ в течение 20 секунд после подачи ста</w:t>
            </w:r>
            <w:r w:rsidRPr="006336E8">
              <w:rPr>
                <w:rFonts w:ascii="Arial" w:hAnsi="Arial" w:cs="Arial"/>
                <w:iCs/>
                <w:sz w:val="18"/>
                <w:szCs w:val="18"/>
              </w:rPr>
              <w:t>р</w:t>
            </w:r>
            <w:r w:rsidRPr="006336E8">
              <w:rPr>
                <w:rFonts w:ascii="Arial" w:hAnsi="Arial" w:cs="Arial"/>
                <w:iCs/>
                <w:sz w:val="18"/>
                <w:szCs w:val="18"/>
              </w:rPr>
              <w:t>товой команды</w:t>
            </w:r>
          </w:p>
        </w:tc>
        <w:tc>
          <w:tcPr>
            <w:tcW w:w="709" w:type="pct"/>
            <w:tcBorders>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Старший с</w:t>
            </w:r>
            <w:r w:rsidRPr="006336E8">
              <w:rPr>
                <w:rFonts w:ascii="Arial" w:hAnsi="Arial" w:cs="Arial"/>
                <w:iCs/>
                <w:sz w:val="18"/>
                <w:szCs w:val="18"/>
              </w:rPr>
              <w:t>у</w:t>
            </w:r>
            <w:r w:rsidRPr="006336E8">
              <w:rPr>
                <w:rFonts w:ascii="Arial" w:hAnsi="Arial" w:cs="Arial"/>
                <w:iCs/>
                <w:sz w:val="18"/>
                <w:szCs w:val="18"/>
              </w:rPr>
              <w:t>дья старта СУ</w:t>
            </w:r>
          </w:p>
        </w:tc>
        <w:tc>
          <w:tcPr>
            <w:tcW w:w="352" w:type="pct"/>
            <w:gridSpan w:val="2"/>
            <w:tcBorders>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5.7.5</w:t>
            </w:r>
          </w:p>
        </w:tc>
        <w:tc>
          <w:tcPr>
            <w:tcW w:w="2796" w:type="pct"/>
            <w:tcBorders>
              <w:bottom w:val="single" w:sz="6" w:space="0" w:color="auto"/>
            </w:tcBorders>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Опоздание на старт СУ относительно назначенного времени старта (за 1 мин</w:t>
            </w:r>
            <w:r w:rsidRPr="006336E8">
              <w:rPr>
                <w:rFonts w:ascii="Arial" w:hAnsi="Arial" w:cs="Arial"/>
                <w:iCs/>
                <w:sz w:val="18"/>
                <w:szCs w:val="18"/>
              </w:rPr>
              <w:t>у</w:t>
            </w:r>
            <w:r w:rsidRPr="006336E8">
              <w:rPr>
                <w:rFonts w:ascii="Arial" w:hAnsi="Arial" w:cs="Arial"/>
                <w:iCs/>
                <w:sz w:val="18"/>
                <w:szCs w:val="18"/>
              </w:rPr>
              <w:t>ту)</w:t>
            </w:r>
          </w:p>
        </w:tc>
        <w:tc>
          <w:tcPr>
            <w:tcW w:w="709" w:type="pct"/>
            <w:tcBorders>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352" w:type="pct"/>
            <w:gridSpan w:val="2"/>
            <w:tcBorders>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lang w:val="en-US"/>
              </w:rPr>
            </w:pPr>
            <w:r w:rsidRPr="006336E8">
              <w:rPr>
                <w:rFonts w:ascii="Arial" w:hAnsi="Arial" w:cs="Arial"/>
                <w:iCs/>
                <w:sz w:val="18"/>
                <w:szCs w:val="18"/>
                <w:lang w:val="en-US"/>
              </w:rPr>
              <w:t>1:00</w:t>
            </w:r>
          </w:p>
        </w:tc>
        <w:tc>
          <w:tcPr>
            <w:tcW w:w="517" w:type="pct"/>
            <w:tcBorders>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5.7.6</w:t>
            </w:r>
          </w:p>
        </w:tc>
        <w:tc>
          <w:tcPr>
            <w:tcW w:w="2796" w:type="pct"/>
            <w:tcBorders>
              <w:bottom w:val="single" w:sz="6" w:space="0" w:color="auto"/>
            </w:tcBorders>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Фальстарт на СУ:</w:t>
            </w:r>
          </w:p>
        </w:tc>
        <w:tc>
          <w:tcPr>
            <w:tcW w:w="709" w:type="pct"/>
            <w:tcBorders>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352" w:type="pct"/>
            <w:gridSpan w:val="2"/>
            <w:tcBorders>
              <w:bottom w:val="single" w:sz="6" w:space="0" w:color="auto"/>
            </w:tcBorders>
            <w:shd w:val="clear" w:color="auto" w:fill="auto"/>
            <w:vAlign w:val="bottom"/>
          </w:tcPr>
          <w:p w:rsidR="00D11A90" w:rsidRPr="006336E8" w:rsidRDefault="00D11A90" w:rsidP="000D5185">
            <w:pPr>
              <w:jc w:val="center"/>
              <w:rPr>
                <w:rFonts w:ascii="Arial" w:hAnsi="Arial" w:cs="Arial"/>
                <w:iCs/>
                <w:sz w:val="18"/>
                <w:szCs w:val="18"/>
              </w:rPr>
            </w:pPr>
          </w:p>
        </w:tc>
        <w:tc>
          <w:tcPr>
            <w:tcW w:w="517" w:type="pct"/>
            <w:tcBorders>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1-е нарушение</w:t>
            </w:r>
          </w:p>
        </w:tc>
        <w:tc>
          <w:tcPr>
            <w:tcW w:w="709" w:type="pct"/>
            <w:shd w:val="clear" w:color="auto" w:fill="auto"/>
            <w:vAlign w:val="center"/>
          </w:tcPr>
          <w:p w:rsidR="00D11A90" w:rsidRPr="006336E8" w:rsidRDefault="00D11A90" w:rsidP="000D5185">
            <w:pPr>
              <w:jc w:val="center"/>
              <w:rPr>
                <w:rFonts w:ascii="Arial" w:hAnsi="Arial" w:cs="Arial"/>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0:10</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2-е нарушение</w:t>
            </w:r>
          </w:p>
        </w:tc>
        <w:tc>
          <w:tcPr>
            <w:tcW w:w="709" w:type="pct"/>
            <w:shd w:val="clear" w:color="auto" w:fill="auto"/>
            <w:vAlign w:val="center"/>
          </w:tcPr>
          <w:p w:rsidR="00D11A90" w:rsidRPr="006336E8" w:rsidRDefault="00D11A90" w:rsidP="000D5185">
            <w:pPr>
              <w:jc w:val="center"/>
              <w:rPr>
                <w:rFonts w:ascii="Arial" w:hAnsi="Arial" w:cs="Arial"/>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1:00</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3-е нарушение</w:t>
            </w:r>
          </w:p>
        </w:tc>
        <w:tc>
          <w:tcPr>
            <w:tcW w:w="709" w:type="pct"/>
            <w:shd w:val="clear" w:color="auto" w:fill="auto"/>
            <w:vAlign w:val="center"/>
          </w:tcPr>
          <w:p w:rsidR="00D11A90" w:rsidRPr="006336E8" w:rsidRDefault="00D11A90" w:rsidP="000D5185">
            <w:pPr>
              <w:jc w:val="center"/>
              <w:rPr>
                <w:rFonts w:ascii="Arial" w:hAnsi="Arial" w:cs="Arial"/>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3:00</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2796" w:type="pct"/>
            <w:shd w:val="clear" w:color="auto" w:fill="auto"/>
            <w:vAlign w:val="center"/>
          </w:tcPr>
          <w:p w:rsidR="00D11A90" w:rsidRPr="006336E8" w:rsidRDefault="00D11A90" w:rsidP="000D5185">
            <w:pPr>
              <w:ind w:left="339"/>
              <w:rPr>
                <w:rFonts w:ascii="Arial" w:hAnsi="Arial" w:cs="Arial"/>
                <w:sz w:val="18"/>
                <w:szCs w:val="18"/>
              </w:rPr>
            </w:pPr>
            <w:r w:rsidRPr="006336E8">
              <w:rPr>
                <w:rFonts w:ascii="Arial" w:hAnsi="Arial" w:cs="Arial"/>
                <w:sz w:val="18"/>
                <w:szCs w:val="18"/>
              </w:rPr>
              <w:t>Последующий или умышленный фальстарт</w:t>
            </w:r>
          </w:p>
        </w:tc>
        <w:tc>
          <w:tcPr>
            <w:tcW w:w="709" w:type="pct"/>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trHeight w:val="346"/>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5.7.7</w:t>
            </w: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остановка на финише СУ в зоне между желтым предупреждающим о финише знаком и зн</w:t>
            </w:r>
            <w:r w:rsidRPr="006336E8">
              <w:rPr>
                <w:rFonts w:ascii="Arial" w:hAnsi="Arial" w:cs="Arial"/>
                <w:iCs/>
                <w:sz w:val="18"/>
                <w:szCs w:val="18"/>
              </w:rPr>
              <w:t>а</w:t>
            </w:r>
            <w:r w:rsidRPr="006336E8">
              <w:rPr>
                <w:rFonts w:ascii="Arial" w:hAnsi="Arial" w:cs="Arial"/>
                <w:iCs/>
                <w:sz w:val="18"/>
                <w:szCs w:val="18"/>
              </w:rPr>
              <w:t>ком «</w:t>
            </w:r>
            <w:r w:rsidRPr="006336E8">
              <w:rPr>
                <w:rFonts w:ascii="Arial" w:hAnsi="Arial" w:cs="Arial"/>
                <w:iCs/>
                <w:sz w:val="18"/>
                <w:szCs w:val="18"/>
                <w:lang w:val="en-US"/>
              </w:rPr>
              <w:t>Stop</w:t>
            </w:r>
            <w:r w:rsidRPr="006336E8">
              <w:rPr>
                <w:rFonts w:ascii="Arial" w:hAnsi="Arial" w:cs="Arial"/>
                <w:iCs/>
                <w:sz w:val="18"/>
                <w:szCs w:val="18"/>
              </w:rPr>
              <w:t>»</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отсутствие в контрольной карте записи времени на старте СУ по вине эк</w:t>
            </w:r>
            <w:r w:rsidRPr="006336E8">
              <w:rPr>
                <w:rFonts w:ascii="Arial" w:hAnsi="Arial" w:cs="Arial"/>
                <w:iCs/>
                <w:sz w:val="18"/>
                <w:szCs w:val="18"/>
              </w:rPr>
              <w:t>и</w:t>
            </w:r>
            <w:r w:rsidRPr="006336E8">
              <w:rPr>
                <w:rFonts w:ascii="Arial" w:hAnsi="Arial" w:cs="Arial"/>
                <w:iCs/>
                <w:sz w:val="18"/>
                <w:szCs w:val="18"/>
              </w:rPr>
              <w:t>пажа</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tcBorders>
              <w:bottom w:val="single" w:sz="6" w:space="0" w:color="auto"/>
            </w:tcBorders>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отсутствие в контрольной карте записи времени на финише СУ по вине экипажа</w:t>
            </w:r>
          </w:p>
        </w:tc>
        <w:tc>
          <w:tcPr>
            <w:tcW w:w="709" w:type="pct"/>
            <w:tcBorders>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352" w:type="pct"/>
            <w:gridSpan w:val="2"/>
            <w:tcBorders>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5:00</w:t>
            </w:r>
          </w:p>
        </w:tc>
        <w:tc>
          <w:tcPr>
            <w:tcW w:w="517" w:type="pct"/>
            <w:tcBorders>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5.10.3</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Нарушение правил сервисного обслуживания</w:t>
            </w:r>
          </w:p>
        </w:tc>
        <w:tc>
          <w:tcPr>
            <w:tcW w:w="709" w:type="pct"/>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5.10.4</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Превышение скорости 30 км/час в сервисном парке</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10%</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5.10.6</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Нарушение правил замены и использования шин</w:t>
            </w:r>
          </w:p>
        </w:tc>
        <w:tc>
          <w:tcPr>
            <w:tcW w:w="709" w:type="pct"/>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r>
      <w:tr w:rsidR="00D11A90" w:rsidRPr="006336E8" w:rsidTr="000D5185">
        <w:tblPrEx>
          <w:tblCellMar>
            <w:top w:w="0" w:type="dxa"/>
            <w:bottom w:w="0" w:type="dxa"/>
          </w:tblCellMar>
        </w:tblPrEx>
        <w:trPr>
          <w:cantSplit/>
          <w:jc w:val="center"/>
        </w:trPr>
        <w:tc>
          <w:tcPr>
            <w:tcW w:w="625" w:type="pct"/>
            <w:tcBorders>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5.10.7</w:t>
            </w:r>
          </w:p>
        </w:tc>
        <w:tc>
          <w:tcPr>
            <w:tcW w:w="2796" w:type="pct"/>
            <w:tcBorders>
              <w:bottom w:val="single" w:sz="6" w:space="0" w:color="auto"/>
            </w:tcBorders>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Нарушение правил дозаправки автомобилей</w:t>
            </w:r>
          </w:p>
        </w:tc>
        <w:tc>
          <w:tcPr>
            <w:tcW w:w="709" w:type="pct"/>
            <w:tcBorders>
              <w:bottom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c>
          <w:tcPr>
            <w:tcW w:w="352" w:type="pct"/>
            <w:gridSpan w:val="2"/>
            <w:tcBorders>
              <w:bottom w:val="sing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c>
          <w:tcPr>
            <w:tcW w:w="517" w:type="pct"/>
            <w:tcBorders>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КСК</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r w:rsidRPr="006336E8">
              <w:rPr>
                <w:rFonts w:ascii="Arial" w:hAnsi="Arial" w:cs="Arial"/>
                <w:sz w:val="18"/>
                <w:szCs w:val="18"/>
              </w:rPr>
              <w:t>5.11.3</w:t>
            </w:r>
          </w:p>
        </w:tc>
        <w:tc>
          <w:tcPr>
            <w:tcW w:w="2796" w:type="pct"/>
            <w:shd w:val="clear" w:color="auto" w:fill="auto"/>
            <w:vAlign w:val="center"/>
          </w:tcPr>
          <w:p w:rsidR="00D11A90" w:rsidRPr="006336E8" w:rsidRDefault="00D11A90" w:rsidP="000D5185">
            <w:pPr>
              <w:rPr>
                <w:rFonts w:ascii="Arial" w:hAnsi="Arial" w:cs="Arial"/>
                <w:sz w:val="18"/>
                <w:szCs w:val="18"/>
              </w:rPr>
            </w:pPr>
            <w:r w:rsidRPr="006336E8">
              <w:rPr>
                <w:rFonts w:ascii="Arial" w:hAnsi="Arial" w:cs="Arial"/>
                <w:sz w:val="18"/>
                <w:szCs w:val="18"/>
              </w:rPr>
              <w:t>Нарушения правил (режима) закрытого парка:</w:t>
            </w:r>
          </w:p>
        </w:tc>
        <w:tc>
          <w:tcPr>
            <w:tcW w:w="709" w:type="pct"/>
            <w:shd w:val="clear" w:color="auto" w:fill="auto"/>
            <w:vAlign w:val="center"/>
          </w:tcPr>
          <w:p w:rsidR="00D11A90" w:rsidRPr="006336E8" w:rsidRDefault="00D11A90" w:rsidP="000D5185">
            <w:pPr>
              <w:jc w:val="center"/>
              <w:rPr>
                <w:rFonts w:ascii="Arial" w:hAnsi="Arial" w:cs="Arial"/>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Производство любых работ с автомобилем, его дозаправка или буксиров</w:t>
            </w:r>
            <w:r w:rsidRPr="006336E8">
              <w:rPr>
                <w:rFonts w:ascii="Arial" w:hAnsi="Arial" w:cs="Arial"/>
                <w:iCs/>
                <w:sz w:val="18"/>
                <w:szCs w:val="18"/>
              </w:rPr>
              <w:t>а</w:t>
            </w:r>
            <w:r w:rsidRPr="006336E8">
              <w:rPr>
                <w:rFonts w:ascii="Arial" w:hAnsi="Arial" w:cs="Arial"/>
                <w:iCs/>
                <w:sz w:val="18"/>
                <w:szCs w:val="18"/>
              </w:rPr>
              <w:t>ние</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5.11.4</w:t>
            </w: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получение посторонней помощи</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5.11.2</w:t>
            </w: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Прочие нарушения</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5.11.6</w:t>
            </w: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Ремонт с разрешения технических контролеров (за 1 мин</w:t>
            </w:r>
            <w:r w:rsidRPr="006336E8">
              <w:rPr>
                <w:rFonts w:ascii="Arial" w:hAnsi="Arial" w:cs="Arial"/>
                <w:iCs/>
                <w:sz w:val="18"/>
                <w:szCs w:val="18"/>
              </w:rPr>
              <w:t>у</w:t>
            </w:r>
            <w:r w:rsidRPr="006336E8">
              <w:rPr>
                <w:rFonts w:ascii="Arial" w:hAnsi="Arial" w:cs="Arial"/>
                <w:iCs/>
                <w:sz w:val="18"/>
                <w:szCs w:val="18"/>
              </w:rPr>
              <w:t>ту)</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1:00</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5.12.1</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Нарушения при проведении заключительного контроля:</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vMerge w:val="restar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неприбытие автомобиля на заключительные технические прове</w:t>
            </w:r>
            <w:r w:rsidRPr="006336E8">
              <w:rPr>
                <w:rFonts w:ascii="Arial" w:hAnsi="Arial" w:cs="Arial"/>
                <w:iCs/>
                <w:sz w:val="18"/>
                <w:szCs w:val="18"/>
              </w:rPr>
              <w:t>р</w:t>
            </w:r>
            <w:r w:rsidRPr="006336E8">
              <w:rPr>
                <w:rFonts w:ascii="Arial" w:hAnsi="Arial" w:cs="Arial"/>
                <w:iCs/>
                <w:sz w:val="18"/>
                <w:szCs w:val="18"/>
              </w:rPr>
              <w:t>ки</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vMerge/>
            <w:tcBorders>
              <w:left w:val="double" w:sz="6" w:space="0" w:color="auto"/>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2796" w:type="pct"/>
            <w:tcBorders>
              <w:bottom w:val="single" w:sz="6" w:space="0" w:color="auto"/>
            </w:tcBorders>
            <w:shd w:val="clear" w:color="auto" w:fill="auto"/>
            <w:vAlign w:val="center"/>
          </w:tcPr>
          <w:p w:rsidR="00D11A90" w:rsidRPr="006336E8" w:rsidRDefault="00D11A90" w:rsidP="000D5185">
            <w:pPr>
              <w:ind w:left="339"/>
              <w:rPr>
                <w:rFonts w:ascii="Arial" w:hAnsi="Arial" w:cs="Arial"/>
                <w:iCs/>
                <w:sz w:val="18"/>
                <w:szCs w:val="18"/>
              </w:rPr>
            </w:pPr>
            <w:r w:rsidRPr="006336E8">
              <w:rPr>
                <w:rFonts w:ascii="Arial" w:hAnsi="Arial" w:cs="Arial"/>
                <w:iCs/>
                <w:sz w:val="18"/>
                <w:szCs w:val="18"/>
              </w:rPr>
              <w:t>Обнаруженное несоответствие автомобиля регламентации ФИА / РАФ, отсутствие идентифицирующих маркир</w:t>
            </w:r>
            <w:r w:rsidRPr="006336E8">
              <w:rPr>
                <w:rFonts w:ascii="Arial" w:hAnsi="Arial" w:cs="Arial"/>
                <w:iCs/>
                <w:sz w:val="18"/>
                <w:szCs w:val="18"/>
              </w:rPr>
              <w:t>о</w:t>
            </w:r>
            <w:r w:rsidRPr="006336E8">
              <w:rPr>
                <w:rFonts w:ascii="Arial" w:hAnsi="Arial" w:cs="Arial"/>
                <w:iCs/>
                <w:sz w:val="18"/>
                <w:szCs w:val="18"/>
              </w:rPr>
              <w:t>вок</w:t>
            </w:r>
          </w:p>
        </w:tc>
        <w:tc>
          <w:tcPr>
            <w:tcW w:w="709" w:type="pct"/>
            <w:tcBorders>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352" w:type="pct"/>
            <w:gridSpan w:val="2"/>
            <w:tcBorders>
              <w:bottom w:val="sing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КСК</w:t>
            </w:r>
          </w:p>
        </w:tc>
        <w:tc>
          <w:tcPr>
            <w:tcW w:w="517" w:type="pct"/>
            <w:tcBorders>
              <w:bottom w:val="sing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Настоящий Регламент.</w:t>
            </w:r>
          </w:p>
        </w:tc>
        <w:tc>
          <w:tcPr>
            <w:tcW w:w="2796" w:type="pct"/>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Отклонение от норматива на РГ (за 1 сек.)</w:t>
            </w:r>
          </w:p>
        </w:tc>
        <w:tc>
          <w:tcPr>
            <w:tcW w:w="709" w:type="pct"/>
            <w:shd w:val="clear" w:color="auto" w:fill="auto"/>
            <w:vAlign w:val="center"/>
          </w:tcPr>
          <w:p w:rsidR="00D11A90" w:rsidRPr="006336E8" w:rsidRDefault="00D11A90" w:rsidP="000D5185">
            <w:pPr>
              <w:jc w:val="center"/>
              <w:rPr>
                <w:rFonts w:ascii="Arial" w:hAnsi="Arial" w:cs="Arial"/>
                <w:iCs/>
                <w:sz w:val="18"/>
                <w:szCs w:val="18"/>
              </w:rPr>
            </w:pPr>
          </w:p>
        </w:tc>
        <w:tc>
          <w:tcPr>
            <w:tcW w:w="352" w:type="pct"/>
            <w:gridSpan w:val="2"/>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0:01</w:t>
            </w:r>
          </w:p>
        </w:tc>
        <w:tc>
          <w:tcPr>
            <w:tcW w:w="517" w:type="pct"/>
            <w:tcBorders>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r w:rsidR="00D11A90" w:rsidRPr="006336E8" w:rsidTr="000D5185">
        <w:tblPrEx>
          <w:tblCellMar>
            <w:top w:w="0" w:type="dxa"/>
            <w:bottom w:w="0" w:type="dxa"/>
          </w:tblCellMar>
        </w:tblPrEx>
        <w:trPr>
          <w:cantSplit/>
          <w:jc w:val="center"/>
        </w:trPr>
        <w:tc>
          <w:tcPr>
            <w:tcW w:w="625" w:type="pct"/>
            <w:tcBorders>
              <w:left w:val="double" w:sz="6" w:space="0" w:color="auto"/>
              <w:bottom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Настоящий Регламент.</w:t>
            </w:r>
          </w:p>
        </w:tc>
        <w:tc>
          <w:tcPr>
            <w:tcW w:w="2796" w:type="pct"/>
            <w:tcBorders>
              <w:bottom w:val="double" w:sz="6" w:space="0" w:color="auto"/>
            </w:tcBorders>
            <w:shd w:val="clear" w:color="auto" w:fill="auto"/>
            <w:vAlign w:val="center"/>
          </w:tcPr>
          <w:p w:rsidR="00D11A90" w:rsidRPr="006336E8" w:rsidRDefault="00D11A90" w:rsidP="000D5185">
            <w:pPr>
              <w:rPr>
                <w:rFonts w:ascii="Arial" w:hAnsi="Arial" w:cs="Arial"/>
                <w:iCs/>
                <w:sz w:val="18"/>
                <w:szCs w:val="18"/>
              </w:rPr>
            </w:pPr>
            <w:r w:rsidRPr="006336E8">
              <w:rPr>
                <w:rFonts w:ascii="Arial" w:hAnsi="Arial" w:cs="Arial"/>
                <w:iCs/>
                <w:sz w:val="18"/>
                <w:szCs w:val="18"/>
              </w:rPr>
              <w:t>Превышение скорости 99 км/час на РГ (за каждый 1 км/час)</w:t>
            </w:r>
          </w:p>
        </w:tc>
        <w:tc>
          <w:tcPr>
            <w:tcW w:w="709" w:type="pct"/>
            <w:tcBorders>
              <w:bottom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c>
          <w:tcPr>
            <w:tcW w:w="352" w:type="pct"/>
            <w:gridSpan w:val="2"/>
            <w:tcBorders>
              <w:bottom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r w:rsidRPr="006336E8">
              <w:rPr>
                <w:rFonts w:ascii="Arial" w:hAnsi="Arial" w:cs="Arial"/>
                <w:iCs/>
                <w:sz w:val="18"/>
                <w:szCs w:val="18"/>
              </w:rPr>
              <w:t>0:10</w:t>
            </w:r>
          </w:p>
        </w:tc>
        <w:tc>
          <w:tcPr>
            <w:tcW w:w="517" w:type="pct"/>
            <w:tcBorders>
              <w:bottom w:val="double" w:sz="6" w:space="0" w:color="auto"/>
              <w:right w:val="double" w:sz="6" w:space="0" w:color="auto"/>
            </w:tcBorders>
            <w:shd w:val="clear" w:color="auto" w:fill="auto"/>
            <w:vAlign w:val="center"/>
          </w:tcPr>
          <w:p w:rsidR="00D11A90" w:rsidRPr="006336E8" w:rsidRDefault="00D11A90" w:rsidP="000D5185">
            <w:pPr>
              <w:jc w:val="center"/>
              <w:rPr>
                <w:rFonts w:ascii="Arial" w:hAnsi="Arial" w:cs="Arial"/>
                <w:iCs/>
                <w:sz w:val="18"/>
                <w:szCs w:val="18"/>
              </w:rPr>
            </w:pPr>
          </w:p>
        </w:tc>
      </w:tr>
    </w:tbl>
    <w:p w:rsidR="00D11A90" w:rsidRDefault="00D11A90" w:rsidP="00D11A90">
      <w:pPr>
        <w:tabs>
          <w:tab w:val="num" w:pos="567"/>
        </w:tabs>
        <w:jc w:val="center"/>
        <w:rPr>
          <w:rFonts w:ascii="Arial" w:eastAsia="Arial Unicode MS" w:hAnsi="Arial" w:cs="Arial"/>
          <w:b/>
          <w:sz w:val="20"/>
        </w:rPr>
      </w:pPr>
    </w:p>
    <w:p w:rsidR="00D11A90" w:rsidRDefault="00D11A90" w:rsidP="00D11A90">
      <w:pPr>
        <w:jc w:val="center"/>
        <w:rPr>
          <w:rFonts w:ascii="Arial" w:hAnsi="Arial" w:cs="Arial"/>
          <w:b/>
          <w:i/>
          <w:sz w:val="20"/>
        </w:rPr>
      </w:pPr>
    </w:p>
    <w:p w:rsidR="00D11A90" w:rsidRPr="00C23B4E" w:rsidRDefault="00D11A90" w:rsidP="00D11A90">
      <w:pPr>
        <w:pStyle w:val="af1"/>
        <w:pBdr>
          <w:top w:val="single" w:sz="4" w:space="5" w:color="auto"/>
        </w:pBdr>
        <w:spacing w:before="120" w:line="360" w:lineRule="auto"/>
        <w:ind w:left="17" w:firstLine="692"/>
        <w:jc w:val="left"/>
        <w:outlineLvl w:val="0"/>
        <w:rPr>
          <w:b/>
          <w:sz w:val="28"/>
        </w:rPr>
      </w:pPr>
      <w:r w:rsidRPr="00C23B4E">
        <w:rPr>
          <w:b/>
          <w:sz w:val="28"/>
        </w:rPr>
        <w:t xml:space="preserve">                            </w:t>
      </w:r>
      <w:r>
        <w:rPr>
          <w:b/>
          <w:sz w:val="28"/>
        </w:rPr>
        <w:t xml:space="preserve">                                                                    </w:t>
      </w:r>
      <w:r w:rsidRPr="00C23B4E">
        <w:rPr>
          <w:b/>
          <w:sz w:val="28"/>
        </w:rPr>
        <w:t xml:space="preserve"> Приложение 2. </w:t>
      </w:r>
    </w:p>
    <w:p w:rsidR="00D11A90" w:rsidRPr="006336E8" w:rsidRDefault="00D11A90" w:rsidP="00D11A90">
      <w:pPr>
        <w:autoSpaceDE w:val="0"/>
        <w:autoSpaceDN w:val="0"/>
        <w:adjustRightInd w:val="0"/>
        <w:ind w:firstLine="692"/>
        <w:rPr>
          <w:b/>
          <w:color w:val="000000"/>
        </w:rPr>
      </w:pPr>
      <w:r w:rsidRPr="006336E8">
        <w:rPr>
          <w:b/>
          <w:color w:val="000000"/>
        </w:rPr>
        <w:t>Технические требования к автомобилям Зачета «Стандарт».</w:t>
      </w:r>
    </w:p>
    <w:p w:rsidR="00D11A90" w:rsidRPr="0052458E" w:rsidRDefault="00D11A90" w:rsidP="00D11A90">
      <w:pPr>
        <w:autoSpaceDE w:val="0"/>
        <w:autoSpaceDN w:val="0"/>
        <w:adjustRightInd w:val="0"/>
        <w:ind w:firstLine="692"/>
        <w:rPr>
          <w:b/>
          <w:color w:val="000000"/>
          <w:sz w:val="16"/>
          <w:szCs w:val="16"/>
        </w:rPr>
      </w:pPr>
    </w:p>
    <w:p w:rsidR="00D11A90" w:rsidRPr="006336E8" w:rsidRDefault="00D11A90" w:rsidP="00D11A90">
      <w:pPr>
        <w:autoSpaceDE w:val="0"/>
        <w:autoSpaceDN w:val="0"/>
        <w:adjustRightInd w:val="0"/>
        <w:ind w:firstLine="692"/>
        <w:jc w:val="both"/>
        <w:rPr>
          <w:color w:val="000000"/>
        </w:rPr>
      </w:pPr>
      <w:r w:rsidRPr="006336E8">
        <w:rPr>
          <w:color w:val="000000"/>
        </w:rPr>
        <w:t>Серийные легковые автомобили с закрытым кузовом, имеющие государственную</w:t>
      </w:r>
      <w:r>
        <w:rPr>
          <w:color w:val="000000"/>
        </w:rPr>
        <w:t xml:space="preserve"> </w:t>
      </w:r>
      <w:r w:rsidRPr="006336E8">
        <w:rPr>
          <w:color w:val="000000"/>
        </w:rPr>
        <w:t>регистрацию и действующий полис ОСАГО. Рабочий объем двигателя и тип привода не</w:t>
      </w:r>
      <w:r>
        <w:rPr>
          <w:color w:val="000000"/>
        </w:rPr>
        <w:t xml:space="preserve"> </w:t>
      </w:r>
      <w:r w:rsidRPr="006336E8">
        <w:rPr>
          <w:color w:val="000000"/>
        </w:rPr>
        <w:t>ограничены. Разрешаются только те изменения в конструкции, которые имеют государственную</w:t>
      </w:r>
      <w:r>
        <w:rPr>
          <w:color w:val="000000"/>
        </w:rPr>
        <w:t xml:space="preserve"> </w:t>
      </w:r>
      <w:r w:rsidRPr="006336E8">
        <w:rPr>
          <w:color w:val="000000"/>
        </w:rPr>
        <w:t>сертификацию или одобрение производителя и/или описаны настоящими требованиями. Каркас</w:t>
      </w:r>
      <w:r>
        <w:rPr>
          <w:color w:val="000000"/>
        </w:rPr>
        <w:t xml:space="preserve"> </w:t>
      </w:r>
      <w:r w:rsidRPr="006336E8">
        <w:rPr>
          <w:color w:val="000000"/>
        </w:rPr>
        <w:t>безопасности или любые его элементы запрещены.</w:t>
      </w:r>
    </w:p>
    <w:p w:rsidR="00D11A90" w:rsidRPr="006336E8" w:rsidRDefault="00D11A90" w:rsidP="00D11A90">
      <w:pPr>
        <w:autoSpaceDE w:val="0"/>
        <w:autoSpaceDN w:val="0"/>
        <w:adjustRightInd w:val="0"/>
        <w:ind w:firstLine="692"/>
        <w:rPr>
          <w:b/>
          <w:color w:val="000000"/>
        </w:rPr>
      </w:pPr>
      <w:r w:rsidRPr="006336E8">
        <w:rPr>
          <w:b/>
          <w:color w:val="000000"/>
        </w:rPr>
        <w:t>1. Двигатель.</w:t>
      </w:r>
    </w:p>
    <w:p w:rsidR="00D11A90" w:rsidRPr="006336E8" w:rsidRDefault="00D11A90" w:rsidP="00D11A90">
      <w:pPr>
        <w:autoSpaceDE w:val="0"/>
        <w:autoSpaceDN w:val="0"/>
        <w:adjustRightInd w:val="0"/>
        <w:ind w:firstLine="692"/>
        <w:jc w:val="both"/>
        <w:rPr>
          <w:color w:val="000000"/>
        </w:rPr>
      </w:pPr>
      <w:r w:rsidRPr="006336E8">
        <w:rPr>
          <w:color w:val="000000"/>
        </w:rPr>
        <w:t>1.1.Диаметр цилиндра и ход поршня не ограничены при сохранении оригинального блока</w:t>
      </w:r>
      <w:r>
        <w:rPr>
          <w:color w:val="000000"/>
        </w:rPr>
        <w:t xml:space="preserve"> </w:t>
      </w:r>
      <w:r w:rsidRPr="006336E8">
        <w:rPr>
          <w:color w:val="000000"/>
        </w:rPr>
        <w:t>цилиндров.</w:t>
      </w:r>
    </w:p>
    <w:p w:rsidR="00D11A90" w:rsidRPr="006336E8" w:rsidRDefault="00D11A90" w:rsidP="00D11A90">
      <w:pPr>
        <w:autoSpaceDE w:val="0"/>
        <w:autoSpaceDN w:val="0"/>
        <w:adjustRightInd w:val="0"/>
        <w:ind w:firstLine="692"/>
        <w:jc w:val="both"/>
        <w:rPr>
          <w:color w:val="000000"/>
        </w:rPr>
      </w:pPr>
      <w:r w:rsidRPr="006336E8">
        <w:rPr>
          <w:color w:val="000000"/>
        </w:rPr>
        <w:t>1.2.Система питания – оригинальная для данной модели двигателя. Детали системы питания</w:t>
      </w:r>
      <w:r>
        <w:rPr>
          <w:color w:val="000000"/>
        </w:rPr>
        <w:t xml:space="preserve"> </w:t>
      </w:r>
      <w:r w:rsidRPr="006336E8">
        <w:rPr>
          <w:color w:val="000000"/>
        </w:rPr>
        <w:t>свободные. Запрещается применение системы питания более чем с двумя дроссельными</w:t>
      </w:r>
      <w:r>
        <w:rPr>
          <w:color w:val="000000"/>
        </w:rPr>
        <w:t xml:space="preserve"> </w:t>
      </w:r>
      <w:r w:rsidRPr="006336E8">
        <w:rPr>
          <w:color w:val="000000"/>
        </w:rPr>
        <w:t>заслонками (если это не предусмотрено заводом-изготовителем).</w:t>
      </w:r>
    </w:p>
    <w:p w:rsidR="00D11A90" w:rsidRPr="006336E8" w:rsidRDefault="00D11A90" w:rsidP="00D11A90">
      <w:pPr>
        <w:autoSpaceDE w:val="0"/>
        <w:autoSpaceDN w:val="0"/>
        <w:adjustRightInd w:val="0"/>
        <w:ind w:firstLine="692"/>
        <w:jc w:val="both"/>
        <w:rPr>
          <w:color w:val="000000"/>
        </w:rPr>
      </w:pPr>
      <w:r w:rsidRPr="006336E8">
        <w:rPr>
          <w:color w:val="000000"/>
        </w:rPr>
        <w:t>1.3.Система выпуска свободная, имеющая не менее двух расширений (резонатор, катализатор,</w:t>
      </w:r>
      <w:r>
        <w:rPr>
          <w:color w:val="000000"/>
        </w:rPr>
        <w:t xml:space="preserve"> </w:t>
      </w:r>
      <w:r w:rsidRPr="006336E8">
        <w:rPr>
          <w:color w:val="000000"/>
        </w:rPr>
        <w:t>глушитель) и обеспечивающая уровень шума в соответствии с требованиями ПДД РФ.</w:t>
      </w:r>
    </w:p>
    <w:p w:rsidR="00D11A90" w:rsidRPr="006336E8" w:rsidRDefault="00D11A90" w:rsidP="00D11A90">
      <w:pPr>
        <w:autoSpaceDE w:val="0"/>
        <w:autoSpaceDN w:val="0"/>
        <w:adjustRightInd w:val="0"/>
        <w:ind w:firstLine="692"/>
        <w:jc w:val="both"/>
        <w:rPr>
          <w:color w:val="000000"/>
        </w:rPr>
      </w:pPr>
      <w:r w:rsidRPr="006336E8">
        <w:rPr>
          <w:color w:val="000000"/>
        </w:rPr>
        <w:t>1.4. Опоры двигателя не ограничены при сохранении оригинального расположения и угла</w:t>
      </w:r>
      <w:r>
        <w:rPr>
          <w:color w:val="000000"/>
        </w:rPr>
        <w:t xml:space="preserve"> </w:t>
      </w:r>
      <w:r w:rsidRPr="006336E8">
        <w:rPr>
          <w:color w:val="000000"/>
        </w:rPr>
        <w:t>наклона двигателя.</w:t>
      </w:r>
    </w:p>
    <w:p w:rsidR="00D11A90" w:rsidRPr="006336E8" w:rsidRDefault="00D11A90" w:rsidP="00D11A90">
      <w:pPr>
        <w:autoSpaceDE w:val="0"/>
        <w:autoSpaceDN w:val="0"/>
        <w:adjustRightInd w:val="0"/>
        <w:ind w:firstLine="692"/>
        <w:jc w:val="both"/>
        <w:rPr>
          <w:color w:val="000000"/>
        </w:rPr>
      </w:pPr>
      <w:r w:rsidRPr="006336E8">
        <w:rPr>
          <w:color w:val="000000"/>
        </w:rPr>
        <w:lastRenderedPageBreak/>
        <w:t>1.5.Система охлаждения и ее элементы - свободные при сохранении принципа (жидкостное,</w:t>
      </w:r>
      <w:r>
        <w:rPr>
          <w:color w:val="000000"/>
        </w:rPr>
        <w:t xml:space="preserve"> </w:t>
      </w:r>
      <w:r w:rsidRPr="006336E8">
        <w:rPr>
          <w:color w:val="000000"/>
        </w:rPr>
        <w:t>воздушное) и места расположения радиатора.</w:t>
      </w:r>
    </w:p>
    <w:p w:rsidR="00D11A90" w:rsidRPr="006336E8" w:rsidRDefault="00D11A90" w:rsidP="00D11A90">
      <w:pPr>
        <w:autoSpaceDE w:val="0"/>
        <w:autoSpaceDN w:val="0"/>
        <w:adjustRightInd w:val="0"/>
        <w:ind w:firstLine="692"/>
        <w:jc w:val="both"/>
        <w:rPr>
          <w:color w:val="000000"/>
        </w:rPr>
      </w:pPr>
      <w:r w:rsidRPr="006336E8">
        <w:rPr>
          <w:color w:val="000000"/>
        </w:rPr>
        <w:t>1.6. Головка блока цилиндров оригинальная для данной модели двигателя.</w:t>
      </w:r>
    </w:p>
    <w:p w:rsidR="00D11A90" w:rsidRPr="006336E8" w:rsidRDefault="00D11A90" w:rsidP="00D11A90">
      <w:pPr>
        <w:autoSpaceDE w:val="0"/>
        <w:autoSpaceDN w:val="0"/>
        <w:adjustRightInd w:val="0"/>
        <w:ind w:firstLine="692"/>
        <w:jc w:val="both"/>
        <w:rPr>
          <w:color w:val="000000"/>
        </w:rPr>
      </w:pPr>
      <w:r w:rsidRPr="006336E8">
        <w:rPr>
          <w:color w:val="000000"/>
        </w:rPr>
        <w:t>1.7.Система зажигания свободная.</w:t>
      </w:r>
    </w:p>
    <w:p w:rsidR="00D11A90" w:rsidRPr="006336E8" w:rsidRDefault="00D11A90" w:rsidP="00D11A90">
      <w:pPr>
        <w:autoSpaceDE w:val="0"/>
        <w:autoSpaceDN w:val="0"/>
        <w:adjustRightInd w:val="0"/>
        <w:ind w:firstLine="692"/>
        <w:jc w:val="both"/>
        <w:rPr>
          <w:b/>
          <w:color w:val="000000"/>
        </w:rPr>
      </w:pPr>
      <w:r w:rsidRPr="006336E8">
        <w:rPr>
          <w:b/>
          <w:color w:val="000000"/>
        </w:rPr>
        <w:t>2. Трансмиссия.</w:t>
      </w:r>
    </w:p>
    <w:p w:rsidR="00D11A90" w:rsidRPr="006336E8" w:rsidRDefault="00D11A90" w:rsidP="00D11A90">
      <w:pPr>
        <w:autoSpaceDE w:val="0"/>
        <w:autoSpaceDN w:val="0"/>
        <w:adjustRightInd w:val="0"/>
        <w:ind w:firstLine="692"/>
        <w:jc w:val="both"/>
        <w:rPr>
          <w:color w:val="000000"/>
        </w:rPr>
      </w:pPr>
      <w:r w:rsidRPr="006336E8">
        <w:rPr>
          <w:color w:val="000000"/>
        </w:rPr>
        <w:t>2.1.Передаточные числа КПП и главной передачи не ограничены при сохранении оригинального</w:t>
      </w:r>
      <w:r>
        <w:rPr>
          <w:color w:val="000000"/>
        </w:rPr>
        <w:t xml:space="preserve"> </w:t>
      </w:r>
      <w:r w:rsidRPr="006336E8">
        <w:rPr>
          <w:color w:val="000000"/>
        </w:rPr>
        <w:t>корпуса.</w:t>
      </w:r>
    </w:p>
    <w:p w:rsidR="00D11A90" w:rsidRPr="006336E8" w:rsidRDefault="00D11A90" w:rsidP="00D11A90">
      <w:pPr>
        <w:autoSpaceDE w:val="0"/>
        <w:autoSpaceDN w:val="0"/>
        <w:adjustRightInd w:val="0"/>
        <w:ind w:firstLine="692"/>
        <w:jc w:val="both"/>
        <w:rPr>
          <w:color w:val="000000"/>
        </w:rPr>
      </w:pPr>
      <w:r w:rsidRPr="006336E8">
        <w:rPr>
          <w:color w:val="000000"/>
        </w:rPr>
        <w:t>2.2.Разрешается применение блокировки дифференциала.</w:t>
      </w:r>
    </w:p>
    <w:p w:rsidR="00D11A90" w:rsidRPr="006336E8" w:rsidRDefault="00D11A90" w:rsidP="00D11A90">
      <w:pPr>
        <w:autoSpaceDE w:val="0"/>
        <w:autoSpaceDN w:val="0"/>
        <w:adjustRightInd w:val="0"/>
        <w:ind w:firstLine="692"/>
        <w:jc w:val="both"/>
        <w:rPr>
          <w:color w:val="000000"/>
        </w:rPr>
      </w:pPr>
      <w:r w:rsidRPr="006336E8">
        <w:rPr>
          <w:color w:val="000000"/>
        </w:rPr>
        <w:t>2.3. Полуоси, карданные и приводные валы и их шарниры свободные.</w:t>
      </w:r>
    </w:p>
    <w:p w:rsidR="00D11A90" w:rsidRPr="006336E8" w:rsidRDefault="00D11A90" w:rsidP="00D11A90">
      <w:pPr>
        <w:autoSpaceDE w:val="0"/>
        <w:autoSpaceDN w:val="0"/>
        <w:adjustRightInd w:val="0"/>
        <w:ind w:firstLine="692"/>
        <w:jc w:val="both"/>
        <w:rPr>
          <w:color w:val="000000"/>
        </w:rPr>
      </w:pPr>
      <w:r w:rsidRPr="006336E8">
        <w:rPr>
          <w:color w:val="000000"/>
        </w:rPr>
        <w:t>2.4. Привод переключения КПП не ограничен. Последовательное переключение передач</w:t>
      </w:r>
      <w:r>
        <w:rPr>
          <w:color w:val="000000"/>
        </w:rPr>
        <w:t xml:space="preserve"> </w:t>
      </w:r>
      <w:r w:rsidRPr="006336E8">
        <w:rPr>
          <w:color w:val="000000"/>
        </w:rPr>
        <w:t>(секвентальные КПП) запрещено.</w:t>
      </w:r>
    </w:p>
    <w:p w:rsidR="00D11A90" w:rsidRPr="006336E8" w:rsidRDefault="00D11A90" w:rsidP="00D11A90">
      <w:pPr>
        <w:autoSpaceDE w:val="0"/>
        <w:autoSpaceDN w:val="0"/>
        <w:adjustRightInd w:val="0"/>
        <w:ind w:firstLine="692"/>
        <w:jc w:val="both"/>
        <w:rPr>
          <w:b/>
          <w:color w:val="000000"/>
        </w:rPr>
      </w:pPr>
      <w:r w:rsidRPr="006336E8">
        <w:rPr>
          <w:b/>
          <w:color w:val="000000"/>
        </w:rPr>
        <w:t>3. Тормоза и рулевое управление.</w:t>
      </w:r>
    </w:p>
    <w:p w:rsidR="00D11A90" w:rsidRPr="006336E8" w:rsidRDefault="00D11A90" w:rsidP="00D11A90">
      <w:pPr>
        <w:autoSpaceDE w:val="0"/>
        <w:autoSpaceDN w:val="0"/>
        <w:adjustRightInd w:val="0"/>
        <w:ind w:firstLine="692"/>
        <w:jc w:val="both"/>
        <w:rPr>
          <w:color w:val="000000"/>
        </w:rPr>
      </w:pPr>
      <w:r w:rsidRPr="006336E8">
        <w:rPr>
          <w:color w:val="000000"/>
        </w:rPr>
        <w:t>3.1. Разрешается применение деталей и узлов, а также изменение конструкции только при</w:t>
      </w:r>
      <w:r>
        <w:rPr>
          <w:color w:val="000000"/>
        </w:rPr>
        <w:t xml:space="preserve"> </w:t>
      </w:r>
      <w:r w:rsidRPr="006336E8">
        <w:rPr>
          <w:color w:val="000000"/>
        </w:rPr>
        <w:t>наличии сертификации РСТ или одобрения производителя.</w:t>
      </w:r>
    </w:p>
    <w:p w:rsidR="00D11A90" w:rsidRPr="006336E8" w:rsidRDefault="00D11A90" w:rsidP="00D11A90">
      <w:pPr>
        <w:autoSpaceDE w:val="0"/>
        <w:autoSpaceDN w:val="0"/>
        <w:adjustRightInd w:val="0"/>
        <w:ind w:firstLine="692"/>
        <w:jc w:val="both"/>
        <w:rPr>
          <w:b/>
          <w:color w:val="000000"/>
        </w:rPr>
      </w:pPr>
      <w:r w:rsidRPr="006336E8">
        <w:rPr>
          <w:b/>
          <w:color w:val="000000"/>
        </w:rPr>
        <w:t>4. Подвеска.</w:t>
      </w:r>
    </w:p>
    <w:p w:rsidR="00D11A90" w:rsidRPr="006336E8" w:rsidRDefault="00D11A90" w:rsidP="00D11A90">
      <w:pPr>
        <w:autoSpaceDE w:val="0"/>
        <w:autoSpaceDN w:val="0"/>
        <w:adjustRightInd w:val="0"/>
        <w:ind w:firstLine="692"/>
        <w:jc w:val="both"/>
        <w:rPr>
          <w:color w:val="000000"/>
        </w:rPr>
      </w:pPr>
      <w:r w:rsidRPr="006336E8">
        <w:rPr>
          <w:color w:val="000000"/>
        </w:rPr>
        <w:t>4.1. Шарниры подвески, включая верхние опоры стоек типа «Мак-Ферсон», свободные при</w:t>
      </w:r>
      <w:r>
        <w:rPr>
          <w:color w:val="000000"/>
        </w:rPr>
        <w:t xml:space="preserve"> </w:t>
      </w:r>
      <w:r w:rsidRPr="006336E8">
        <w:rPr>
          <w:color w:val="000000"/>
        </w:rPr>
        <w:t>сохранении оригинальных точек их установки. На автомобилях с передней подвеской типа</w:t>
      </w:r>
      <w:r>
        <w:rPr>
          <w:color w:val="000000"/>
        </w:rPr>
        <w:t xml:space="preserve"> </w:t>
      </w:r>
      <w:r w:rsidRPr="006336E8">
        <w:rPr>
          <w:color w:val="000000"/>
        </w:rPr>
        <w:t>Мак-Ферсон и продольными растяжками с передним креплением кронштейны растяжки не</w:t>
      </w:r>
      <w:r>
        <w:rPr>
          <w:color w:val="000000"/>
        </w:rPr>
        <w:t xml:space="preserve"> </w:t>
      </w:r>
      <w:r w:rsidRPr="006336E8">
        <w:rPr>
          <w:color w:val="000000"/>
        </w:rPr>
        <w:t>ограничиваются Амортизаторы, пружины, торсионы и рессоры – свободные. Разрешается</w:t>
      </w:r>
      <w:r>
        <w:rPr>
          <w:color w:val="000000"/>
        </w:rPr>
        <w:t xml:space="preserve"> </w:t>
      </w:r>
      <w:r w:rsidRPr="006336E8">
        <w:rPr>
          <w:color w:val="000000"/>
        </w:rPr>
        <w:t>установка дополнительных амортизаторов и кронштейнов их крепления.</w:t>
      </w:r>
    </w:p>
    <w:p w:rsidR="00D11A90" w:rsidRPr="006336E8" w:rsidRDefault="00D11A90" w:rsidP="00D11A90">
      <w:pPr>
        <w:autoSpaceDE w:val="0"/>
        <w:autoSpaceDN w:val="0"/>
        <w:adjustRightInd w:val="0"/>
        <w:ind w:firstLine="692"/>
        <w:jc w:val="both"/>
        <w:rPr>
          <w:color w:val="000000"/>
        </w:rPr>
      </w:pPr>
      <w:r w:rsidRPr="006336E8">
        <w:rPr>
          <w:color w:val="000000"/>
        </w:rPr>
        <w:t>4.2. На автомобилях с приводом на заднюю ось и жесткой балкой заднего моста разрешается:</w:t>
      </w:r>
    </w:p>
    <w:p w:rsidR="00D11A90" w:rsidRPr="006336E8" w:rsidRDefault="00D11A90" w:rsidP="00D11A90">
      <w:pPr>
        <w:autoSpaceDE w:val="0"/>
        <w:autoSpaceDN w:val="0"/>
        <w:adjustRightInd w:val="0"/>
        <w:ind w:firstLine="692"/>
        <w:jc w:val="both"/>
        <w:rPr>
          <w:color w:val="000000"/>
        </w:rPr>
      </w:pPr>
      <w:r w:rsidRPr="006336E8">
        <w:rPr>
          <w:color w:val="000000"/>
        </w:rPr>
        <w:t>установка дополнительных реактивных тяг задней подвески;</w:t>
      </w:r>
    </w:p>
    <w:p w:rsidR="00D11A90" w:rsidRDefault="00D11A90" w:rsidP="00D11A90">
      <w:pPr>
        <w:autoSpaceDE w:val="0"/>
        <w:autoSpaceDN w:val="0"/>
        <w:adjustRightInd w:val="0"/>
        <w:ind w:firstLine="692"/>
        <w:jc w:val="both"/>
        <w:rPr>
          <w:color w:val="000000"/>
        </w:rPr>
      </w:pPr>
      <w:r w:rsidRPr="006336E8">
        <w:rPr>
          <w:color w:val="000000"/>
        </w:rPr>
        <w:t>замена тяги «Панара» на «параллелограмм Уатта» или А-образный рычаг</w:t>
      </w:r>
      <w:r>
        <w:rPr>
          <w:color w:val="000000"/>
        </w:rPr>
        <w:t>.</w:t>
      </w:r>
    </w:p>
    <w:p w:rsidR="00D11A90" w:rsidRPr="006336E8" w:rsidRDefault="00D11A90" w:rsidP="00D11A90">
      <w:pPr>
        <w:autoSpaceDE w:val="0"/>
        <w:autoSpaceDN w:val="0"/>
        <w:adjustRightInd w:val="0"/>
        <w:ind w:firstLine="692"/>
        <w:jc w:val="both"/>
        <w:rPr>
          <w:color w:val="000000"/>
        </w:rPr>
      </w:pPr>
      <w:r>
        <w:rPr>
          <w:color w:val="000000"/>
        </w:rPr>
        <w:t>4</w:t>
      </w:r>
      <w:r w:rsidRPr="006336E8">
        <w:rPr>
          <w:color w:val="000000"/>
        </w:rPr>
        <w:t>.3. Разрешается изменение, снятие оригинальных и установка дополнительных стабилизаторов</w:t>
      </w:r>
      <w:r>
        <w:rPr>
          <w:color w:val="000000"/>
        </w:rPr>
        <w:t xml:space="preserve">  </w:t>
      </w:r>
      <w:r w:rsidRPr="006336E8">
        <w:rPr>
          <w:color w:val="000000"/>
        </w:rPr>
        <w:t>поперечной устойчивости.</w:t>
      </w:r>
    </w:p>
    <w:p w:rsidR="00D11A90" w:rsidRPr="006336E8" w:rsidRDefault="00D11A90" w:rsidP="00D11A90">
      <w:pPr>
        <w:autoSpaceDE w:val="0"/>
        <w:autoSpaceDN w:val="0"/>
        <w:adjustRightInd w:val="0"/>
        <w:ind w:firstLine="692"/>
        <w:jc w:val="both"/>
        <w:rPr>
          <w:b/>
          <w:color w:val="000000"/>
        </w:rPr>
      </w:pPr>
      <w:r w:rsidRPr="006336E8">
        <w:rPr>
          <w:b/>
          <w:color w:val="000000"/>
        </w:rPr>
        <w:t>5. Электрооборудование.</w:t>
      </w:r>
    </w:p>
    <w:p w:rsidR="00D11A90" w:rsidRPr="006336E8" w:rsidRDefault="00D11A90" w:rsidP="00D11A90">
      <w:pPr>
        <w:autoSpaceDE w:val="0"/>
        <w:autoSpaceDN w:val="0"/>
        <w:adjustRightInd w:val="0"/>
        <w:ind w:firstLine="692"/>
        <w:jc w:val="both"/>
        <w:rPr>
          <w:color w:val="000000"/>
        </w:rPr>
      </w:pPr>
      <w:r w:rsidRPr="006336E8">
        <w:rPr>
          <w:color w:val="000000"/>
        </w:rPr>
        <w:t>5.1. Стартер, генератор, АКБ свободные при сохранении их месторасположения. АКБ и/или ее</w:t>
      </w:r>
      <w:r>
        <w:rPr>
          <w:color w:val="000000"/>
        </w:rPr>
        <w:t xml:space="preserve"> </w:t>
      </w:r>
      <w:r w:rsidRPr="006336E8">
        <w:rPr>
          <w:color w:val="000000"/>
        </w:rPr>
        <w:t>клеммы должны быть закрыты диэлектрическим материалом. Разрешается изменение</w:t>
      </w:r>
      <w:r>
        <w:rPr>
          <w:color w:val="000000"/>
        </w:rPr>
        <w:t xml:space="preserve"> </w:t>
      </w:r>
      <w:r w:rsidRPr="006336E8">
        <w:rPr>
          <w:color w:val="000000"/>
        </w:rPr>
        <w:t>оригинальных и установка дополнительных элементов электрооборудования.</w:t>
      </w:r>
    </w:p>
    <w:p w:rsidR="00D11A90" w:rsidRPr="006336E8" w:rsidRDefault="00D11A90" w:rsidP="00D11A90">
      <w:pPr>
        <w:autoSpaceDE w:val="0"/>
        <w:autoSpaceDN w:val="0"/>
        <w:adjustRightInd w:val="0"/>
        <w:ind w:firstLine="692"/>
        <w:jc w:val="both"/>
        <w:rPr>
          <w:color w:val="000000"/>
        </w:rPr>
      </w:pPr>
      <w:r w:rsidRPr="006336E8">
        <w:rPr>
          <w:color w:val="000000"/>
        </w:rPr>
        <w:t>5.2. Внешние световые приборы (основные и дополнительные) должны соответствовать</w:t>
      </w:r>
      <w:r>
        <w:rPr>
          <w:color w:val="000000"/>
        </w:rPr>
        <w:t xml:space="preserve"> </w:t>
      </w:r>
      <w:r w:rsidRPr="006336E8">
        <w:rPr>
          <w:color w:val="000000"/>
        </w:rPr>
        <w:t>действующим ПДД РФ.</w:t>
      </w:r>
    </w:p>
    <w:p w:rsidR="00D11A90" w:rsidRPr="006336E8" w:rsidRDefault="00D11A90" w:rsidP="00D11A90">
      <w:pPr>
        <w:autoSpaceDE w:val="0"/>
        <w:autoSpaceDN w:val="0"/>
        <w:adjustRightInd w:val="0"/>
        <w:ind w:firstLine="692"/>
        <w:jc w:val="both"/>
        <w:rPr>
          <w:color w:val="000000"/>
        </w:rPr>
      </w:pPr>
      <w:r w:rsidRPr="006336E8">
        <w:rPr>
          <w:b/>
          <w:color w:val="000000"/>
        </w:rPr>
        <w:t>6. Трубопроводы</w:t>
      </w:r>
      <w:r w:rsidRPr="006336E8">
        <w:rPr>
          <w:color w:val="000000"/>
        </w:rPr>
        <w:t>.</w:t>
      </w:r>
    </w:p>
    <w:p w:rsidR="00D11A90" w:rsidRPr="006336E8" w:rsidRDefault="00D11A90" w:rsidP="00D11A90">
      <w:pPr>
        <w:autoSpaceDE w:val="0"/>
        <w:autoSpaceDN w:val="0"/>
        <w:adjustRightInd w:val="0"/>
        <w:ind w:firstLine="692"/>
        <w:jc w:val="both"/>
        <w:rPr>
          <w:color w:val="000000"/>
        </w:rPr>
      </w:pPr>
      <w:r w:rsidRPr="006336E8">
        <w:rPr>
          <w:color w:val="000000"/>
        </w:rPr>
        <w:t>6.1. Разрешается размещение трубопроводов в салоне, при этом они должны быть</w:t>
      </w:r>
      <w:r>
        <w:rPr>
          <w:color w:val="000000"/>
        </w:rPr>
        <w:t xml:space="preserve"> </w:t>
      </w:r>
      <w:r w:rsidRPr="006336E8">
        <w:rPr>
          <w:color w:val="000000"/>
        </w:rPr>
        <w:t>металлическими или авиационного типа. Топливопроводы в салоне не должны иметь</w:t>
      </w:r>
      <w:r>
        <w:rPr>
          <w:color w:val="000000"/>
        </w:rPr>
        <w:t xml:space="preserve"> </w:t>
      </w:r>
      <w:r w:rsidRPr="006336E8">
        <w:rPr>
          <w:color w:val="000000"/>
        </w:rPr>
        <w:t>разъемов, кроме резьбовых разъемов в местах прохождения через панели кузова.</w:t>
      </w:r>
    </w:p>
    <w:p w:rsidR="00D11A90" w:rsidRPr="006336E8" w:rsidRDefault="00D11A90" w:rsidP="00D11A90">
      <w:pPr>
        <w:autoSpaceDE w:val="0"/>
        <w:autoSpaceDN w:val="0"/>
        <w:adjustRightInd w:val="0"/>
        <w:ind w:firstLine="692"/>
        <w:jc w:val="both"/>
        <w:rPr>
          <w:b/>
          <w:color w:val="000000"/>
        </w:rPr>
      </w:pPr>
      <w:r w:rsidRPr="006336E8">
        <w:rPr>
          <w:b/>
          <w:color w:val="000000"/>
        </w:rPr>
        <w:t>7. Кузов.</w:t>
      </w:r>
    </w:p>
    <w:p w:rsidR="00D11A90" w:rsidRPr="006336E8" w:rsidRDefault="00D11A90" w:rsidP="00D11A90">
      <w:pPr>
        <w:autoSpaceDE w:val="0"/>
        <w:autoSpaceDN w:val="0"/>
        <w:adjustRightInd w:val="0"/>
        <w:ind w:firstLine="692"/>
        <w:jc w:val="both"/>
        <w:rPr>
          <w:color w:val="000000"/>
        </w:rPr>
      </w:pPr>
      <w:r w:rsidRPr="006336E8">
        <w:rPr>
          <w:color w:val="000000"/>
        </w:rPr>
        <w:t>7.1. Разрешается установка съемных распорок, закрепленных с помощью инструмента.</w:t>
      </w:r>
    </w:p>
    <w:p w:rsidR="00D11A90" w:rsidRPr="006336E8" w:rsidRDefault="00D11A90" w:rsidP="00D11A90">
      <w:pPr>
        <w:autoSpaceDE w:val="0"/>
        <w:autoSpaceDN w:val="0"/>
        <w:adjustRightInd w:val="0"/>
        <w:ind w:firstLine="692"/>
        <w:jc w:val="both"/>
        <w:rPr>
          <w:color w:val="000000"/>
        </w:rPr>
      </w:pPr>
      <w:r w:rsidRPr="006336E8">
        <w:rPr>
          <w:color w:val="000000"/>
        </w:rPr>
        <w:t>Разрешается усиление любых деталей деталями, повторяющими форму усиливаемой</w:t>
      </w:r>
      <w:r>
        <w:rPr>
          <w:color w:val="000000"/>
        </w:rPr>
        <w:t xml:space="preserve"> </w:t>
      </w:r>
      <w:r w:rsidRPr="006336E8">
        <w:rPr>
          <w:color w:val="000000"/>
        </w:rPr>
        <w:t>детали и плотно прилегающими к ней по всей поверхности.</w:t>
      </w:r>
    </w:p>
    <w:p w:rsidR="00D11A90" w:rsidRPr="006336E8" w:rsidRDefault="00D11A90" w:rsidP="00D11A90">
      <w:pPr>
        <w:autoSpaceDE w:val="0"/>
        <w:autoSpaceDN w:val="0"/>
        <w:adjustRightInd w:val="0"/>
        <w:ind w:firstLine="692"/>
        <w:jc w:val="both"/>
        <w:rPr>
          <w:color w:val="000000"/>
        </w:rPr>
      </w:pPr>
      <w:r w:rsidRPr="006336E8">
        <w:rPr>
          <w:color w:val="000000"/>
        </w:rPr>
        <w:lastRenderedPageBreak/>
        <w:t>7.2. Передние сидения могут быть заменены. Разрешается установка передних сидений</w:t>
      </w:r>
      <w:r>
        <w:rPr>
          <w:color w:val="000000"/>
        </w:rPr>
        <w:t xml:space="preserve"> </w:t>
      </w:r>
      <w:r w:rsidRPr="006336E8">
        <w:rPr>
          <w:color w:val="000000"/>
        </w:rPr>
        <w:t>спортивного типа заводского изготовления. Если при этом изменяются кронштейны их</w:t>
      </w:r>
      <w:r>
        <w:rPr>
          <w:color w:val="000000"/>
        </w:rPr>
        <w:t xml:space="preserve"> </w:t>
      </w:r>
      <w:r w:rsidRPr="006336E8">
        <w:rPr>
          <w:color w:val="000000"/>
        </w:rPr>
        <w:t>крепления, то они должны соответствовать требованиям Приложения 9 к КиТТ или ст. 253</w:t>
      </w:r>
      <w:r>
        <w:rPr>
          <w:color w:val="000000"/>
        </w:rPr>
        <w:t xml:space="preserve"> </w:t>
      </w:r>
      <w:r w:rsidRPr="006336E8">
        <w:rPr>
          <w:color w:val="000000"/>
        </w:rPr>
        <w:t>приложения “J” к МСК.</w:t>
      </w:r>
    </w:p>
    <w:p w:rsidR="00D11A90" w:rsidRPr="006336E8" w:rsidRDefault="00D11A90" w:rsidP="00D11A90">
      <w:pPr>
        <w:autoSpaceDE w:val="0"/>
        <w:autoSpaceDN w:val="0"/>
        <w:adjustRightInd w:val="0"/>
        <w:ind w:firstLine="692"/>
        <w:jc w:val="both"/>
        <w:rPr>
          <w:color w:val="000000"/>
        </w:rPr>
      </w:pPr>
      <w:r w:rsidRPr="006336E8">
        <w:rPr>
          <w:color w:val="000000"/>
        </w:rPr>
        <w:t>7.3. Разрешается удалять задние сидения (подушки и спинки) с элементами их крепления. При</w:t>
      </w:r>
      <w:r>
        <w:rPr>
          <w:color w:val="000000"/>
        </w:rPr>
        <w:t xml:space="preserve"> </w:t>
      </w:r>
      <w:r w:rsidRPr="006336E8">
        <w:rPr>
          <w:color w:val="000000"/>
        </w:rPr>
        <w:t>этом обязательна сплошная перегородка, непроницаемая для жидкости и огня,</w:t>
      </w:r>
      <w:r>
        <w:rPr>
          <w:color w:val="000000"/>
        </w:rPr>
        <w:t xml:space="preserve"> </w:t>
      </w:r>
      <w:r w:rsidRPr="006336E8">
        <w:rPr>
          <w:color w:val="000000"/>
        </w:rPr>
        <w:t>отделяющая салон от топливного бака или двигателя.</w:t>
      </w:r>
    </w:p>
    <w:p w:rsidR="00D11A90" w:rsidRPr="006336E8" w:rsidRDefault="00D11A90" w:rsidP="00D11A90">
      <w:pPr>
        <w:autoSpaceDE w:val="0"/>
        <w:autoSpaceDN w:val="0"/>
        <w:adjustRightInd w:val="0"/>
        <w:ind w:firstLine="692"/>
        <w:jc w:val="both"/>
        <w:rPr>
          <w:color w:val="000000"/>
        </w:rPr>
      </w:pPr>
      <w:r w:rsidRPr="006336E8">
        <w:rPr>
          <w:color w:val="000000"/>
        </w:rPr>
        <w:t>7.4. Разрешается заменять материал обивки салона на неметаллический материал толщиной не</w:t>
      </w:r>
      <w:r>
        <w:rPr>
          <w:color w:val="000000"/>
        </w:rPr>
        <w:t xml:space="preserve"> </w:t>
      </w:r>
      <w:r w:rsidRPr="006336E8">
        <w:rPr>
          <w:color w:val="000000"/>
        </w:rPr>
        <w:t>менее 2мм, не поддерживающий горение. Разрешается удалять обивку потолка вместе с</w:t>
      </w:r>
      <w:r>
        <w:rPr>
          <w:color w:val="000000"/>
        </w:rPr>
        <w:t xml:space="preserve"> </w:t>
      </w:r>
      <w:r w:rsidRPr="006336E8">
        <w:rPr>
          <w:color w:val="000000"/>
        </w:rPr>
        <w:t>элементами крепления. Разрешается удалять ковры и термо-шумоизоляцию салона.</w:t>
      </w:r>
    </w:p>
    <w:p w:rsidR="00D11A90" w:rsidRPr="006336E8" w:rsidRDefault="00D11A90" w:rsidP="00D11A90">
      <w:pPr>
        <w:autoSpaceDE w:val="0"/>
        <w:autoSpaceDN w:val="0"/>
        <w:adjustRightInd w:val="0"/>
        <w:ind w:firstLine="692"/>
        <w:jc w:val="both"/>
        <w:rPr>
          <w:color w:val="000000"/>
        </w:rPr>
      </w:pPr>
      <w:r w:rsidRPr="006336E8">
        <w:rPr>
          <w:color w:val="000000"/>
        </w:rPr>
        <w:t>7.5. Разрешается изменять и удалять оригинальные подлокотники.</w:t>
      </w:r>
    </w:p>
    <w:p w:rsidR="00D11A90" w:rsidRPr="006336E8" w:rsidRDefault="00D11A90" w:rsidP="00D11A90">
      <w:pPr>
        <w:autoSpaceDE w:val="0"/>
        <w:autoSpaceDN w:val="0"/>
        <w:adjustRightInd w:val="0"/>
        <w:ind w:firstLine="692"/>
        <w:jc w:val="both"/>
        <w:rPr>
          <w:color w:val="000000"/>
        </w:rPr>
      </w:pPr>
      <w:r w:rsidRPr="006336E8">
        <w:rPr>
          <w:color w:val="000000"/>
        </w:rPr>
        <w:t>7.6. Разрешается изменение ручек стеклоподъемников и установка электрических</w:t>
      </w:r>
      <w:r>
        <w:rPr>
          <w:color w:val="000000"/>
        </w:rPr>
        <w:t xml:space="preserve"> </w:t>
      </w:r>
      <w:r w:rsidRPr="006336E8">
        <w:rPr>
          <w:color w:val="000000"/>
        </w:rPr>
        <w:t>стеклоподъемников. В любом случае механизмы стеклоподъемников и запирания дверей</w:t>
      </w:r>
      <w:r>
        <w:rPr>
          <w:color w:val="000000"/>
        </w:rPr>
        <w:t xml:space="preserve"> </w:t>
      </w:r>
      <w:r w:rsidRPr="006336E8">
        <w:rPr>
          <w:color w:val="000000"/>
        </w:rPr>
        <w:t>должны быть в рабочем состоянии.</w:t>
      </w:r>
    </w:p>
    <w:p w:rsidR="00D11A90" w:rsidRPr="006336E8" w:rsidRDefault="00D11A90" w:rsidP="00D11A90">
      <w:pPr>
        <w:autoSpaceDE w:val="0"/>
        <w:autoSpaceDN w:val="0"/>
        <w:adjustRightInd w:val="0"/>
        <w:ind w:firstLine="692"/>
        <w:jc w:val="both"/>
        <w:rPr>
          <w:color w:val="000000"/>
        </w:rPr>
      </w:pPr>
      <w:r w:rsidRPr="006336E8">
        <w:rPr>
          <w:color w:val="000000"/>
        </w:rPr>
        <w:t>7.7. Разрешается удалять обивку багажника.</w:t>
      </w:r>
    </w:p>
    <w:p w:rsidR="00D11A90" w:rsidRPr="006336E8" w:rsidRDefault="00D11A90" w:rsidP="00D11A90">
      <w:pPr>
        <w:autoSpaceDE w:val="0"/>
        <w:autoSpaceDN w:val="0"/>
        <w:adjustRightInd w:val="0"/>
        <w:ind w:firstLine="692"/>
        <w:jc w:val="both"/>
        <w:rPr>
          <w:color w:val="000000"/>
        </w:rPr>
      </w:pPr>
      <w:r w:rsidRPr="006336E8">
        <w:rPr>
          <w:color w:val="000000"/>
        </w:rPr>
        <w:t>7.8. Материал бамперов и декоративной решетки радиатора может быть изменен при</w:t>
      </w:r>
      <w:r>
        <w:rPr>
          <w:color w:val="000000"/>
        </w:rPr>
        <w:t xml:space="preserve"> </w:t>
      </w:r>
      <w:r w:rsidRPr="006336E8">
        <w:rPr>
          <w:color w:val="000000"/>
        </w:rPr>
        <w:t>сохранении формы и размеров. Разрешается применение взаимозаменяемых бамперов в</w:t>
      </w:r>
      <w:r>
        <w:rPr>
          <w:color w:val="000000"/>
        </w:rPr>
        <w:t xml:space="preserve"> </w:t>
      </w:r>
      <w:r w:rsidRPr="006336E8">
        <w:rPr>
          <w:color w:val="000000"/>
        </w:rPr>
        <w:t>пределах модельного ряда автомобилей. Разрешается удалять крепления бамперов к</w:t>
      </w:r>
      <w:r>
        <w:rPr>
          <w:color w:val="000000"/>
        </w:rPr>
        <w:t xml:space="preserve"> </w:t>
      </w:r>
      <w:r w:rsidRPr="006336E8">
        <w:rPr>
          <w:color w:val="000000"/>
        </w:rPr>
        <w:t>крыльям.</w:t>
      </w:r>
    </w:p>
    <w:p w:rsidR="00D11A90" w:rsidRPr="006336E8" w:rsidRDefault="00D11A90" w:rsidP="00D11A90">
      <w:pPr>
        <w:autoSpaceDE w:val="0"/>
        <w:autoSpaceDN w:val="0"/>
        <w:adjustRightInd w:val="0"/>
        <w:ind w:firstLine="692"/>
        <w:jc w:val="both"/>
        <w:rPr>
          <w:color w:val="000000"/>
        </w:rPr>
      </w:pPr>
      <w:r w:rsidRPr="006336E8">
        <w:rPr>
          <w:color w:val="000000"/>
        </w:rPr>
        <w:t>7.9. Разрешается установка дефлекторов (расширителей крыльев) из неметаллического</w:t>
      </w:r>
      <w:r>
        <w:rPr>
          <w:color w:val="000000"/>
        </w:rPr>
        <w:t xml:space="preserve"> </w:t>
      </w:r>
      <w:r w:rsidRPr="006336E8">
        <w:rPr>
          <w:color w:val="000000"/>
        </w:rPr>
        <w:t xml:space="preserve">материала. Максимальный размер дефлектора </w:t>
      </w:r>
      <w:smartTag w:uri="urn:schemas-microsoft-com:office:smarttags" w:element="metricconverter">
        <w:smartTagPr>
          <w:attr w:name="ProductID" w:val="100 мм"/>
        </w:smartTagPr>
        <w:r w:rsidRPr="006336E8">
          <w:rPr>
            <w:color w:val="000000"/>
          </w:rPr>
          <w:t>100 мм</w:t>
        </w:r>
      </w:smartTag>
      <w:r w:rsidRPr="006336E8">
        <w:rPr>
          <w:color w:val="000000"/>
        </w:rPr>
        <w:t xml:space="preserve"> по ширине и </w:t>
      </w:r>
      <w:smartTag w:uri="urn:schemas-microsoft-com:office:smarttags" w:element="metricconverter">
        <w:smartTagPr>
          <w:attr w:name="ProductID" w:val="100 мм"/>
        </w:smartTagPr>
        <w:r w:rsidRPr="006336E8">
          <w:rPr>
            <w:color w:val="000000"/>
          </w:rPr>
          <w:t>100 мм</w:t>
        </w:r>
      </w:smartTag>
      <w:r w:rsidRPr="006336E8">
        <w:rPr>
          <w:color w:val="000000"/>
        </w:rPr>
        <w:t xml:space="preserve"> по высоте.</w:t>
      </w:r>
    </w:p>
    <w:p w:rsidR="00D11A90" w:rsidRPr="006336E8" w:rsidRDefault="00D11A90" w:rsidP="00D11A90">
      <w:pPr>
        <w:autoSpaceDE w:val="0"/>
        <w:autoSpaceDN w:val="0"/>
        <w:adjustRightInd w:val="0"/>
        <w:ind w:firstLine="692"/>
        <w:jc w:val="both"/>
        <w:rPr>
          <w:color w:val="000000"/>
        </w:rPr>
      </w:pPr>
      <w:r w:rsidRPr="006336E8">
        <w:rPr>
          <w:color w:val="000000"/>
        </w:rPr>
        <w:t>7.10.Обязательно применение эластичных брызговиков за ведущими колесами. При виде сзади</w:t>
      </w:r>
      <w:r>
        <w:rPr>
          <w:color w:val="000000"/>
        </w:rPr>
        <w:t xml:space="preserve"> </w:t>
      </w:r>
      <w:r w:rsidRPr="006336E8">
        <w:rPr>
          <w:color w:val="000000"/>
        </w:rPr>
        <w:t>брызговик должен закрывать комплектное колесо на всю его ширину.</w:t>
      </w:r>
    </w:p>
    <w:p w:rsidR="00D11A90" w:rsidRPr="006336E8" w:rsidRDefault="00D11A90" w:rsidP="00D11A90">
      <w:pPr>
        <w:autoSpaceDE w:val="0"/>
        <w:autoSpaceDN w:val="0"/>
        <w:adjustRightInd w:val="0"/>
        <w:ind w:firstLine="692"/>
        <w:jc w:val="both"/>
        <w:rPr>
          <w:b/>
          <w:color w:val="000000"/>
        </w:rPr>
      </w:pPr>
      <w:r w:rsidRPr="006336E8">
        <w:rPr>
          <w:b/>
          <w:color w:val="000000"/>
        </w:rPr>
        <w:t>8. Колеса и шины.</w:t>
      </w:r>
    </w:p>
    <w:p w:rsidR="00D11A90" w:rsidRPr="006336E8" w:rsidRDefault="00D11A90" w:rsidP="00D11A90">
      <w:pPr>
        <w:autoSpaceDE w:val="0"/>
        <w:autoSpaceDN w:val="0"/>
        <w:adjustRightInd w:val="0"/>
        <w:ind w:firstLine="692"/>
        <w:jc w:val="both"/>
        <w:rPr>
          <w:color w:val="000000"/>
        </w:rPr>
      </w:pPr>
      <w:r w:rsidRPr="006336E8">
        <w:rPr>
          <w:color w:val="000000"/>
        </w:rPr>
        <w:t>8.1. Разрешается заменять болты крепления колес на шпильки, при этом количество и диаметр</w:t>
      </w:r>
      <w:r>
        <w:rPr>
          <w:color w:val="000000"/>
        </w:rPr>
        <w:t xml:space="preserve"> </w:t>
      </w:r>
      <w:r w:rsidRPr="006336E8">
        <w:rPr>
          <w:color w:val="000000"/>
        </w:rPr>
        <w:t>шпилек не могут быть уменьшены. Шпильки не должны выступать за плоскость</w:t>
      </w:r>
      <w:r>
        <w:rPr>
          <w:color w:val="000000"/>
        </w:rPr>
        <w:t xml:space="preserve"> </w:t>
      </w:r>
      <w:r w:rsidRPr="006336E8">
        <w:rPr>
          <w:color w:val="000000"/>
        </w:rPr>
        <w:t>установленного комплектного колеса.</w:t>
      </w:r>
    </w:p>
    <w:p w:rsidR="00D11A90" w:rsidRPr="006336E8" w:rsidRDefault="00D11A90" w:rsidP="00D11A90">
      <w:pPr>
        <w:autoSpaceDE w:val="0"/>
        <w:autoSpaceDN w:val="0"/>
        <w:adjustRightInd w:val="0"/>
        <w:ind w:firstLine="692"/>
        <w:jc w:val="both"/>
        <w:rPr>
          <w:color w:val="000000"/>
        </w:rPr>
      </w:pPr>
      <w:r w:rsidRPr="006336E8">
        <w:rPr>
          <w:color w:val="000000"/>
        </w:rPr>
        <w:t>8.2. Разрешается увеличение посадочного диаметра колесного диска не более чем на 2 дюйма</w:t>
      </w:r>
      <w:r>
        <w:rPr>
          <w:color w:val="000000"/>
        </w:rPr>
        <w:t xml:space="preserve"> </w:t>
      </w:r>
      <w:r w:rsidRPr="006336E8">
        <w:rPr>
          <w:color w:val="000000"/>
        </w:rPr>
        <w:t>относительного размера, предусмотренного изготовителем для данной модели.</w:t>
      </w:r>
    </w:p>
    <w:p w:rsidR="00D11A90" w:rsidRPr="006336E8" w:rsidRDefault="00D11A90" w:rsidP="00D11A90">
      <w:pPr>
        <w:autoSpaceDE w:val="0"/>
        <w:autoSpaceDN w:val="0"/>
        <w:adjustRightInd w:val="0"/>
        <w:ind w:firstLine="692"/>
        <w:jc w:val="both"/>
        <w:rPr>
          <w:color w:val="000000"/>
        </w:rPr>
      </w:pPr>
      <w:r w:rsidRPr="006336E8">
        <w:rPr>
          <w:color w:val="000000"/>
        </w:rPr>
        <w:t>8.3. Разрешается применение проставок колес, но при этом комплектное колесо не должно</w:t>
      </w:r>
      <w:r>
        <w:rPr>
          <w:color w:val="000000"/>
        </w:rPr>
        <w:t xml:space="preserve"> </w:t>
      </w:r>
      <w:r w:rsidRPr="006336E8">
        <w:rPr>
          <w:color w:val="000000"/>
        </w:rPr>
        <w:t>выступать за периметр автомобиля, видимый сверху.</w:t>
      </w:r>
    </w:p>
    <w:p w:rsidR="00D11A90" w:rsidRPr="006336E8" w:rsidRDefault="00D11A90" w:rsidP="00D11A90">
      <w:pPr>
        <w:autoSpaceDE w:val="0"/>
        <w:autoSpaceDN w:val="0"/>
        <w:adjustRightInd w:val="0"/>
        <w:ind w:firstLine="692"/>
        <w:jc w:val="both"/>
        <w:rPr>
          <w:color w:val="000000"/>
        </w:rPr>
      </w:pPr>
      <w:r w:rsidRPr="006336E8">
        <w:rPr>
          <w:color w:val="000000"/>
        </w:rPr>
        <w:t>8.4. Запасные колеса (не более 2-х) должны быть надежно закреплены.</w:t>
      </w:r>
    </w:p>
    <w:p w:rsidR="00D11A90" w:rsidRPr="006336E8" w:rsidRDefault="00D11A90" w:rsidP="00D11A90">
      <w:pPr>
        <w:autoSpaceDE w:val="0"/>
        <w:autoSpaceDN w:val="0"/>
        <w:adjustRightInd w:val="0"/>
        <w:ind w:firstLine="692"/>
        <w:jc w:val="both"/>
        <w:rPr>
          <w:color w:val="000000"/>
        </w:rPr>
      </w:pPr>
      <w:r w:rsidRPr="006336E8">
        <w:rPr>
          <w:color w:val="000000"/>
        </w:rPr>
        <w:t>8.5. Разрешается применение только шин, сертифицированных для применения на дорогах</w:t>
      </w:r>
      <w:r>
        <w:rPr>
          <w:color w:val="000000"/>
        </w:rPr>
        <w:t xml:space="preserve">  </w:t>
      </w:r>
      <w:r w:rsidRPr="006336E8">
        <w:rPr>
          <w:color w:val="000000"/>
        </w:rPr>
        <w:t>общего пользования (с маркировкой «Е» соответствия Правилам ЕЭК ООН №30 или</w:t>
      </w:r>
      <w:r>
        <w:rPr>
          <w:color w:val="000000"/>
        </w:rPr>
        <w:t xml:space="preserve"> </w:t>
      </w:r>
      <w:r w:rsidRPr="006336E8">
        <w:rPr>
          <w:color w:val="000000"/>
        </w:rPr>
        <w:t>маркировку DOT с указанием стандарта) и не имеющих иной специальной маркировки</w:t>
      </w:r>
      <w:r>
        <w:rPr>
          <w:color w:val="000000"/>
        </w:rPr>
        <w:t xml:space="preserve"> </w:t>
      </w:r>
      <w:r w:rsidRPr="00EC67BA">
        <w:rPr>
          <w:color w:val="000000"/>
        </w:rPr>
        <w:t>(</w:t>
      </w:r>
      <w:r w:rsidRPr="006336E8">
        <w:rPr>
          <w:color w:val="000000"/>
        </w:rPr>
        <w:t>аналогичной</w:t>
      </w:r>
      <w:r w:rsidRPr="00EC67BA">
        <w:rPr>
          <w:color w:val="000000"/>
        </w:rPr>
        <w:t xml:space="preserve"> «</w:t>
      </w:r>
      <w:r w:rsidRPr="006336E8">
        <w:rPr>
          <w:color w:val="000000"/>
          <w:lang w:val="en-US"/>
        </w:rPr>
        <w:t>Competition</w:t>
      </w:r>
      <w:r w:rsidRPr="00EC67BA">
        <w:rPr>
          <w:color w:val="000000"/>
        </w:rPr>
        <w:t xml:space="preserve"> </w:t>
      </w:r>
      <w:r w:rsidRPr="006336E8">
        <w:rPr>
          <w:color w:val="000000"/>
          <w:lang w:val="en-US"/>
        </w:rPr>
        <w:t>Use</w:t>
      </w:r>
      <w:r w:rsidRPr="00EC67BA">
        <w:rPr>
          <w:color w:val="000000"/>
        </w:rPr>
        <w:t>»</w:t>
      </w:r>
      <w:r w:rsidRPr="00EC67BA">
        <w:rPr>
          <w:color w:val="7030A2"/>
        </w:rPr>
        <w:t xml:space="preserve">, </w:t>
      </w:r>
      <w:r w:rsidRPr="00EC67BA">
        <w:rPr>
          <w:color w:val="000000"/>
        </w:rPr>
        <w:t>«</w:t>
      </w:r>
      <w:r w:rsidRPr="006336E8">
        <w:rPr>
          <w:color w:val="000000"/>
          <w:lang w:val="en-US"/>
        </w:rPr>
        <w:t>For</w:t>
      </w:r>
      <w:r w:rsidRPr="00EC67BA">
        <w:rPr>
          <w:color w:val="000000"/>
        </w:rPr>
        <w:t xml:space="preserve"> </w:t>
      </w:r>
      <w:r w:rsidRPr="006336E8">
        <w:rPr>
          <w:color w:val="000000"/>
          <w:lang w:val="en-US"/>
        </w:rPr>
        <w:t>Rally</w:t>
      </w:r>
      <w:r w:rsidRPr="00EC67BA">
        <w:rPr>
          <w:color w:val="000000"/>
        </w:rPr>
        <w:t xml:space="preserve"> </w:t>
      </w:r>
      <w:r w:rsidRPr="006336E8">
        <w:rPr>
          <w:color w:val="000000"/>
          <w:lang w:val="en-US"/>
        </w:rPr>
        <w:t>Use</w:t>
      </w:r>
      <w:r w:rsidRPr="00EC67BA">
        <w:rPr>
          <w:color w:val="000000"/>
        </w:rPr>
        <w:t xml:space="preserve">»). </w:t>
      </w:r>
      <w:r w:rsidRPr="006336E8">
        <w:rPr>
          <w:color w:val="000000"/>
        </w:rPr>
        <w:t>Допуск шин, сертифицированных для</w:t>
      </w:r>
      <w:r>
        <w:rPr>
          <w:color w:val="000000"/>
        </w:rPr>
        <w:t xml:space="preserve"> </w:t>
      </w:r>
      <w:r w:rsidRPr="006336E8">
        <w:rPr>
          <w:color w:val="000000"/>
        </w:rPr>
        <w:t>США, Канады и Японии находится в компетенции Технического Комиссара.</w:t>
      </w:r>
    </w:p>
    <w:p w:rsidR="00D11A90" w:rsidRPr="006336E8" w:rsidRDefault="00D11A90" w:rsidP="00D11A90">
      <w:pPr>
        <w:autoSpaceDE w:val="0"/>
        <w:autoSpaceDN w:val="0"/>
        <w:adjustRightInd w:val="0"/>
        <w:ind w:firstLine="692"/>
        <w:jc w:val="both"/>
        <w:rPr>
          <w:color w:val="000000"/>
        </w:rPr>
      </w:pPr>
      <w:r w:rsidRPr="006336E8">
        <w:rPr>
          <w:color w:val="000000"/>
        </w:rPr>
        <w:t>8.6. Запрещается любое изменение оригинального рисунка протектора.</w:t>
      </w:r>
    </w:p>
    <w:p w:rsidR="00D11A90" w:rsidRPr="006336E8" w:rsidRDefault="00D11A90" w:rsidP="00D11A90">
      <w:pPr>
        <w:autoSpaceDE w:val="0"/>
        <w:autoSpaceDN w:val="0"/>
        <w:adjustRightInd w:val="0"/>
        <w:ind w:firstLine="692"/>
        <w:jc w:val="both"/>
        <w:rPr>
          <w:color w:val="000000"/>
        </w:rPr>
      </w:pPr>
      <w:r w:rsidRPr="006336E8">
        <w:rPr>
          <w:color w:val="000000"/>
        </w:rPr>
        <w:t>8.7. В течение всего соревнования глубина рисунка протектора шины на автомобиле должна</w:t>
      </w:r>
      <w:r>
        <w:rPr>
          <w:color w:val="000000"/>
        </w:rPr>
        <w:t xml:space="preserve"> </w:t>
      </w:r>
      <w:r w:rsidRPr="006336E8">
        <w:rPr>
          <w:color w:val="000000"/>
        </w:rPr>
        <w:t xml:space="preserve">быть не менее </w:t>
      </w:r>
      <w:smartTag w:uri="urn:schemas-microsoft-com:office:smarttags" w:element="metricconverter">
        <w:smartTagPr>
          <w:attr w:name="ProductID" w:val="1,6 мм"/>
        </w:smartTagPr>
        <w:r w:rsidRPr="006336E8">
          <w:rPr>
            <w:color w:val="000000"/>
          </w:rPr>
          <w:t>1,6 мм</w:t>
        </w:r>
      </w:smartTag>
      <w:r w:rsidRPr="006336E8">
        <w:rPr>
          <w:color w:val="000000"/>
        </w:rPr>
        <w:t xml:space="preserve">, если на шинах нет индикаторов </w:t>
      </w:r>
      <w:r w:rsidRPr="006336E8">
        <w:rPr>
          <w:color w:val="000000"/>
        </w:rPr>
        <w:lastRenderedPageBreak/>
        <w:t>износа шин, и не менее глубины,</w:t>
      </w:r>
      <w:r>
        <w:rPr>
          <w:color w:val="000000"/>
        </w:rPr>
        <w:t xml:space="preserve"> </w:t>
      </w:r>
      <w:r w:rsidRPr="006336E8">
        <w:rPr>
          <w:color w:val="000000"/>
        </w:rPr>
        <w:t>ограниченной индикаторами износа, если они есть.</w:t>
      </w:r>
    </w:p>
    <w:p w:rsidR="00D11A90" w:rsidRPr="006336E8" w:rsidRDefault="00D11A90" w:rsidP="00D11A90">
      <w:pPr>
        <w:autoSpaceDE w:val="0"/>
        <w:autoSpaceDN w:val="0"/>
        <w:adjustRightInd w:val="0"/>
        <w:ind w:firstLine="692"/>
        <w:jc w:val="both"/>
        <w:rPr>
          <w:color w:val="000000"/>
        </w:rPr>
      </w:pPr>
      <w:r w:rsidRPr="006336E8">
        <w:rPr>
          <w:color w:val="000000"/>
        </w:rPr>
        <w:t>8.8. Разрешается применение только серийных шипов для легковых автомобилей, и/или</w:t>
      </w:r>
      <w:r>
        <w:rPr>
          <w:color w:val="000000"/>
        </w:rPr>
        <w:t xml:space="preserve"> </w:t>
      </w:r>
      <w:r w:rsidRPr="006336E8">
        <w:rPr>
          <w:color w:val="000000"/>
        </w:rPr>
        <w:t>шипов согласно требованиям пункта 2.1. статьи 2 Приложения 2 к КиТТ.</w:t>
      </w:r>
    </w:p>
    <w:p w:rsidR="00D11A90" w:rsidRPr="006336E8" w:rsidRDefault="00D11A90" w:rsidP="00D11A90">
      <w:pPr>
        <w:autoSpaceDE w:val="0"/>
        <w:autoSpaceDN w:val="0"/>
        <w:adjustRightInd w:val="0"/>
        <w:ind w:firstLine="692"/>
        <w:jc w:val="both"/>
        <w:rPr>
          <w:b/>
          <w:color w:val="000000"/>
        </w:rPr>
      </w:pPr>
      <w:r w:rsidRPr="006336E8">
        <w:rPr>
          <w:b/>
          <w:color w:val="000000"/>
        </w:rPr>
        <w:t>9. Дополнительное оборудование.</w:t>
      </w:r>
    </w:p>
    <w:p w:rsidR="00D11A90" w:rsidRPr="006336E8" w:rsidRDefault="00D11A90" w:rsidP="00D11A90">
      <w:pPr>
        <w:autoSpaceDE w:val="0"/>
        <w:autoSpaceDN w:val="0"/>
        <w:adjustRightInd w:val="0"/>
        <w:ind w:firstLine="692"/>
        <w:jc w:val="both"/>
        <w:rPr>
          <w:color w:val="000000"/>
        </w:rPr>
      </w:pPr>
      <w:r w:rsidRPr="006336E8">
        <w:rPr>
          <w:color w:val="000000"/>
        </w:rPr>
        <w:t>9.1. Разрешается изменять и удалять кожух рулевой колонки. Разрешается изменять и удалять</w:t>
      </w:r>
      <w:r>
        <w:rPr>
          <w:color w:val="000000"/>
        </w:rPr>
        <w:t xml:space="preserve"> </w:t>
      </w:r>
      <w:r w:rsidRPr="006336E8">
        <w:rPr>
          <w:color w:val="000000"/>
        </w:rPr>
        <w:t>детали панели приборов (консоли), расположенных ниже горизонтальной плоскости,</w:t>
      </w:r>
      <w:r>
        <w:rPr>
          <w:color w:val="000000"/>
        </w:rPr>
        <w:t xml:space="preserve"> </w:t>
      </w:r>
      <w:r w:rsidRPr="006336E8">
        <w:rPr>
          <w:color w:val="000000"/>
        </w:rPr>
        <w:t>проходящей через центр рулевой колонки.</w:t>
      </w:r>
    </w:p>
    <w:p w:rsidR="00D11A90" w:rsidRPr="006336E8" w:rsidRDefault="00D11A90" w:rsidP="00D11A90">
      <w:pPr>
        <w:autoSpaceDE w:val="0"/>
        <w:autoSpaceDN w:val="0"/>
        <w:adjustRightInd w:val="0"/>
        <w:ind w:firstLine="692"/>
        <w:jc w:val="both"/>
        <w:rPr>
          <w:color w:val="000000"/>
        </w:rPr>
      </w:pPr>
      <w:r w:rsidRPr="006336E8">
        <w:rPr>
          <w:color w:val="000000"/>
        </w:rPr>
        <w:t>9.2. Разрешается изменение оригинальных и установка дополнительных приборов.</w:t>
      </w:r>
    </w:p>
    <w:p w:rsidR="00D11A90" w:rsidRPr="006336E8" w:rsidRDefault="00D11A90" w:rsidP="00D11A90">
      <w:pPr>
        <w:autoSpaceDE w:val="0"/>
        <w:autoSpaceDN w:val="0"/>
        <w:adjustRightInd w:val="0"/>
        <w:ind w:firstLine="692"/>
        <w:jc w:val="both"/>
        <w:rPr>
          <w:color w:val="000000"/>
        </w:rPr>
      </w:pPr>
      <w:r w:rsidRPr="006336E8">
        <w:rPr>
          <w:color w:val="000000"/>
        </w:rPr>
        <w:t>9.3. Разрешается установка дополнительного оборудования в салоне (свет, связь и т.п.) при</w:t>
      </w:r>
      <w:r>
        <w:rPr>
          <w:color w:val="000000"/>
        </w:rPr>
        <w:t xml:space="preserve"> </w:t>
      </w:r>
      <w:r w:rsidRPr="006336E8">
        <w:rPr>
          <w:color w:val="000000"/>
        </w:rPr>
        <w:t>условии, что оно не является опасным для экипажа.</w:t>
      </w:r>
    </w:p>
    <w:p w:rsidR="00D11A90" w:rsidRPr="006336E8" w:rsidRDefault="00D11A90" w:rsidP="00D11A90">
      <w:pPr>
        <w:autoSpaceDE w:val="0"/>
        <w:autoSpaceDN w:val="0"/>
        <w:adjustRightInd w:val="0"/>
        <w:ind w:firstLine="692"/>
        <w:jc w:val="both"/>
        <w:rPr>
          <w:color w:val="000000"/>
        </w:rPr>
      </w:pPr>
      <w:r w:rsidRPr="006336E8">
        <w:rPr>
          <w:color w:val="000000"/>
        </w:rPr>
        <w:t>9.4. Разрешается применение накладок педалей, удлинение и изменение формы рычагов КПП и</w:t>
      </w:r>
      <w:r>
        <w:rPr>
          <w:color w:val="000000"/>
        </w:rPr>
        <w:t xml:space="preserve"> </w:t>
      </w:r>
      <w:r w:rsidRPr="006336E8">
        <w:rPr>
          <w:color w:val="000000"/>
        </w:rPr>
        <w:t>стояночного тормоза.</w:t>
      </w:r>
    </w:p>
    <w:p w:rsidR="00D11A90" w:rsidRPr="006336E8" w:rsidRDefault="00D11A90" w:rsidP="00D11A90">
      <w:pPr>
        <w:autoSpaceDE w:val="0"/>
        <w:autoSpaceDN w:val="0"/>
        <w:adjustRightInd w:val="0"/>
        <w:ind w:firstLine="692"/>
        <w:jc w:val="both"/>
        <w:rPr>
          <w:color w:val="000000"/>
        </w:rPr>
      </w:pPr>
      <w:r w:rsidRPr="006336E8">
        <w:rPr>
          <w:color w:val="000000"/>
        </w:rPr>
        <w:t>9.5. Стояночный тормоз может быть оборудован устройством мгновенной расфиксации.</w:t>
      </w:r>
    </w:p>
    <w:p w:rsidR="00D11A90" w:rsidRPr="006336E8" w:rsidRDefault="00D11A90" w:rsidP="00D11A90">
      <w:pPr>
        <w:autoSpaceDE w:val="0"/>
        <w:autoSpaceDN w:val="0"/>
        <w:adjustRightInd w:val="0"/>
        <w:ind w:firstLine="692"/>
        <w:jc w:val="both"/>
        <w:rPr>
          <w:color w:val="000000"/>
        </w:rPr>
      </w:pPr>
      <w:r w:rsidRPr="006336E8">
        <w:rPr>
          <w:color w:val="000000"/>
        </w:rPr>
        <w:t>9.6. Рулевое колесо свободное, но оно должно иметь замкнутую форму.</w:t>
      </w:r>
    </w:p>
    <w:p w:rsidR="00D11A90" w:rsidRPr="006336E8" w:rsidRDefault="00D11A90" w:rsidP="00D11A90">
      <w:pPr>
        <w:autoSpaceDE w:val="0"/>
        <w:autoSpaceDN w:val="0"/>
        <w:adjustRightInd w:val="0"/>
        <w:ind w:firstLine="692"/>
        <w:jc w:val="both"/>
        <w:rPr>
          <w:b/>
          <w:color w:val="000000"/>
        </w:rPr>
      </w:pPr>
      <w:r w:rsidRPr="006336E8">
        <w:rPr>
          <w:b/>
          <w:color w:val="000000"/>
        </w:rPr>
        <w:t>10. Оборудование безопасности.</w:t>
      </w:r>
    </w:p>
    <w:p w:rsidR="00D11A90" w:rsidRPr="006336E8" w:rsidRDefault="00D11A90" w:rsidP="00D11A90">
      <w:pPr>
        <w:autoSpaceDE w:val="0"/>
        <w:autoSpaceDN w:val="0"/>
        <w:adjustRightInd w:val="0"/>
        <w:ind w:firstLine="692"/>
        <w:jc w:val="both"/>
        <w:rPr>
          <w:color w:val="000000"/>
        </w:rPr>
      </w:pPr>
      <w:r w:rsidRPr="006336E8">
        <w:rPr>
          <w:color w:val="000000"/>
        </w:rPr>
        <w:t>10.1. Рекомендуется применение ремней безопасности состоящих из двух плечевых и одного</w:t>
      </w:r>
      <w:r>
        <w:rPr>
          <w:color w:val="000000"/>
        </w:rPr>
        <w:t xml:space="preserve"> </w:t>
      </w:r>
      <w:r w:rsidRPr="006336E8">
        <w:rPr>
          <w:color w:val="000000"/>
        </w:rPr>
        <w:t>поясного ремней, и имеющих минимум три точки крепления к кузову. Допускается</w:t>
      </w:r>
      <w:r>
        <w:rPr>
          <w:color w:val="000000"/>
        </w:rPr>
        <w:t xml:space="preserve"> </w:t>
      </w:r>
      <w:r w:rsidRPr="006336E8">
        <w:rPr>
          <w:color w:val="000000"/>
        </w:rPr>
        <w:t>применение только ремней, имеющих сертификацию ЕС (знак «Е» с цифрой в круге) т.н.</w:t>
      </w:r>
      <w:r>
        <w:rPr>
          <w:color w:val="000000"/>
        </w:rPr>
        <w:t xml:space="preserve"> </w:t>
      </w:r>
      <w:r w:rsidRPr="006336E8">
        <w:rPr>
          <w:color w:val="000000"/>
        </w:rPr>
        <w:t>«клубных ремней» или ремней, соответствующих стандартам ФИА:</w:t>
      </w:r>
    </w:p>
    <w:p w:rsidR="00D11A90" w:rsidRPr="006336E8" w:rsidRDefault="00D11A90" w:rsidP="00D11A90">
      <w:pPr>
        <w:autoSpaceDE w:val="0"/>
        <w:autoSpaceDN w:val="0"/>
        <w:adjustRightInd w:val="0"/>
        <w:ind w:firstLine="692"/>
        <w:jc w:val="both"/>
        <w:rPr>
          <w:color w:val="000000"/>
        </w:rPr>
      </w:pPr>
      <w:r w:rsidRPr="006336E8">
        <w:rPr>
          <w:color w:val="000000"/>
        </w:rPr>
        <w:t></w:t>
      </w:r>
      <w:r w:rsidRPr="006336E8">
        <w:rPr>
          <w:color w:val="000000"/>
        </w:rPr>
        <w:t>8853-1998,</w:t>
      </w:r>
    </w:p>
    <w:p w:rsidR="00D11A90" w:rsidRPr="006336E8" w:rsidRDefault="00D11A90" w:rsidP="00D11A90">
      <w:pPr>
        <w:autoSpaceDE w:val="0"/>
        <w:autoSpaceDN w:val="0"/>
        <w:adjustRightInd w:val="0"/>
        <w:ind w:firstLine="692"/>
        <w:jc w:val="both"/>
        <w:rPr>
          <w:color w:val="000000"/>
        </w:rPr>
      </w:pPr>
      <w:r w:rsidRPr="006336E8">
        <w:rPr>
          <w:color w:val="000000"/>
        </w:rPr>
        <w:t></w:t>
      </w:r>
      <w:r w:rsidRPr="006336E8">
        <w:rPr>
          <w:color w:val="000000"/>
        </w:rPr>
        <w:t>8854-1998.</w:t>
      </w:r>
    </w:p>
    <w:p w:rsidR="00D11A90" w:rsidRPr="006336E8" w:rsidRDefault="00D11A90" w:rsidP="00D11A90">
      <w:pPr>
        <w:autoSpaceDE w:val="0"/>
        <w:autoSpaceDN w:val="0"/>
        <w:adjustRightInd w:val="0"/>
        <w:ind w:firstLine="692"/>
        <w:jc w:val="both"/>
        <w:rPr>
          <w:color w:val="000000"/>
        </w:rPr>
      </w:pPr>
      <w:r w:rsidRPr="006336E8">
        <w:rPr>
          <w:color w:val="000000"/>
        </w:rPr>
        <w:t></w:t>
      </w:r>
      <w:r w:rsidRPr="006336E8">
        <w:rPr>
          <w:color w:val="000000"/>
        </w:rPr>
        <w:t>8862-2009</w:t>
      </w:r>
    </w:p>
    <w:p w:rsidR="00D11A90" w:rsidRPr="006336E8" w:rsidRDefault="00D11A90" w:rsidP="00D11A90">
      <w:pPr>
        <w:autoSpaceDE w:val="0"/>
        <w:autoSpaceDN w:val="0"/>
        <w:adjustRightInd w:val="0"/>
        <w:ind w:firstLine="692"/>
        <w:jc w:val="both"/>
        <w:rPr>
          <w:color w:val="000000"/>
        </w:rPr>
      </w:pPr>
      <w:r w:rsidRPr="006336E8">
        <w:rPr>
          <w:color w:val="000000"/>
        </w:rPr>
        <w:t>10.2. При установке сидений спортивного типа разрешено использование только ремней</w:t>
      </w:r>
      <w:r>
        <w:rPr>
          <w:color w:val="000000"/>
        </w:rPr>
        <w:t xml:space="preserve">  </w:t>
      </w:r>
      <w:r w:rsidRPr="006336E8">
        <w:rPr>
          <w:color w:val="000000"/>
        </w:rPr>
        <w:t>безопасности, указанных в п.10.1.</w:t>
      </w:r>
    </w:p>
    <w:p w:rsidR="00D11A90" w:rsidRPr="006336E8" w:rsidRDefault="00D11A90" w:rsidP="00D11A90">
      <w:pPr>
        <w:autoSpaceDE w:val="0"/>
        <w:autoSpaceDN w:val="0"/>
        <w:adjustRightInd w:val="0"/>
        <w:ind w:firstLine="692"/>
        <w:jc w:val="both"/>
        <w:rPr>
          <w:color w:val="000000"/>
        </w:rPr>
      </w:pPr>
      <w:r w:rsidRPr="006336E8">
        <w:rPr>
          <w:color w:val="000000"/>
        </w:rPr>
        <w:t>10.3.Обязательны защитные шлемы, признанные ФИА или РАФ (Приложение 15 КиТТ редакции</w:t>
      </w:r>
      <w:r>
        <w:rPr>
          <w:color w:val="000000"/>
        </w:rPr>
        <w:t xml:space="preserve"> </w:t>
      </w:r>
      <w:r w:rsidRPr="006336E8">
        <w:rPr>
          <w:color w:val="000000"/>
        </w:rPr>
        <w:t>20014 года). Разрешается использование шлемов British Standart Instution BS 6685 тип А и</w:t>
      </w:r>
      <w:r>
        <w:rPr>
          <w:color w:val="000000"/>
        </w:rPr>
        <w:t xml:space="preserve"> </w:t>
      </w:r>
      <w:r w:rsidRPr="006336E8">
        <w:rPr>
          <w:color w:val="000000"/>
        </w:rPr>
        <w:t>шлемов, имеющих сертификат ЕС (R, прежнее обозначение Е в круге) серий 04 и 05.</w:t>
      </w:r>
    </w:p>
    <w:p w:rsidR="00D11A90" w:rsidRPr="006336E8" w:rsidRDefault="00D11A90" w:rsidP="00D11A90">
      <w:pPr>
        <w:autoSpaceDE w:val="0"/>
        <w:autoSpaceDN w:val="0"/>
        <w:adjustRightInd w:val="0"/>
        <w:ind w:firstLine="692"/>
        <w:jc w:val="both"/>
      </w:pPr>
      <w:r w:rsidRPr="006336E8">
        <w:rPr>
          <w:color w:val="000000"/>
        </w:rPr>
        <w:t>Автомобиль должен быть укомплектован 2-мя знаками аварийной остановки, медицинской</w:t>
      </w:r>
      <w:r>
        <w:rPr>
          <w:color w:val="000000"/>
        </w:rPr>
        <w:t xml:space="preserve"> </w:t>
      </w:r>
      <w:r w:rsidRPr="006336E8">
        <w:rPr>
          <w:color w:val="000000"/>
        </w:rPr>
        <w:t>аптечкой в соответствии с требованиями ПДД РФ, буксирным тросом длинной от 4-х до 6-</w:t>
      </w:r>
      <w:r>
        <w:rPr>
          <w:color w:val="000000"/>
        </w:rPr>
        <w:t xml:space="preserve"> </w:t>
      </w:r>
      <w:r w:rsidRPr="006336E8">
        <w:rPr>
          <w:color w:val="000000"/>
        </w:rPr>
        <w:t>и метров и огнетушителем с массой заряда не менее 2-х кг (срок годности не более 2-х лет</w:t>
      </w:r>
      <w:r>
        <w:rPr>
          <w:color w:val="000000"/>
        </w:rPr>
        <w:t xml:space="preserve"> </w:t>
      </w:r>
      <w:r w:rsidRPr="006336E8">
        <w:rPr>
          <w:color w:val="000000"/>
        </w:rPr>
        <w:t>от даты выпуска или проверки / перезарядки).</w:t>
      </w:r>
    </w:p>
    <w:p w:rsidR="00D11A90" w:rsidRDefault="00D11A90" w:rsidP="00D11A90">
      <w:pPr>
        <w:widowControl w:val="0"/>
        <w:tabs>
          <w:tab w:val="left" w:pos="180"/>
        </w:tabs>
        <w:autoSpaceDE w:val="0"/>
        <w:autoSpaceDN w:val="0"/>
        <w:adjustRightInd w:val="0"/>
        <w:spacing w:line="288" w:lineRule="auto"/>
        <w:jc w:val="center"/>
        <w:rPr>
          <w:b/>
          <w:color w:val="000000"/>
        </w:rPr>
      </w:pPr>
    </w:p>
    <w:p w:rsidR="00D11A90" w:rsidRPr="00EC67BA" w:rsidRDefault="00D11A90" w:rsidP="00D11A90">
      <w:pPr>
        <w:widowControl w:val="0"/>
        <w:tabs>
          <w:tab w:val="left" w:pos="180"/>
        </w:tabs>
        <w:autoSpaceDE w:val="0"/>
        <w:autoSpaceDN w:val="0"/>
        <w:adjustRightInd w:val="0"/>
        <w:spacing w:line="288" w:lineRule="auto"/>
        <w:jc w:val="center"/>
        <w:rPr>
          <w:b/>
          <w:color w:val="000000"/>
        </w:rPr>
      </w:pPr>
      <w:r>
        <w:rPr>
          <w:b/>
          <w:color w:val="000000"/>
        </w:rPr>
        <w:t xml:space="preserve">                                                                                                   </w:t>
      </w:r>
      <w:r w:rsidRPr="00EC67BA">
        <w:rPr>
          <w:b/>
          <w:color w:val="000000"/>
        </w:rPr>
        <w:t>Приложение №3</w:t>
      </w:r>
    </w:p>
    <w:p w:rsidR="00D11A90" w:rsidRPr="00EC67BA" w:rsidRDefault="00D11A90" w:rsidP="00D11A90">
      <w:pPr>
        <w:widowControl w:val="0"/>
        <w:tabs>
          <w:tab w:val="left" w:pos="180"/>
        </w:tabs>
        <w:autoSpaceDE w:val="0"/>
        <w:autoSpaceDN w:val="0"/>
        <w:adjustRightInd w:val="0"/>
        <w:spacing w:line="288" w:lineRule="auto"/>
        <w:jc w:val="center"/>
        <w:rPr>
          <w:b/>
          <w:color w:val="000000"/>
        </w:rPr>
      </w:pPr>
      <w:r w:rsidRPr="00EC67BA">
        <w:rPr>
          <w:b/>
          <w:color w:val="000000"/>
        </w:rPr>
        <w:t>Система начисления очков</w:t>
      </w:r>
    </w:p>
    <w:p w:rsidR="00D11A90" w:rsidRPr="00EC67BA" w:rsidRDefault="00D11A90" w:rsidP="00D11A90">
      <w:pPr>
        <w:widowControl w:val="0"/>
        <w:tabs>
          <w:tab w:val="left" w:pos="180"/>
        </w:tabs>
        <w:autoSpaceDE w:val="0"/>
        <w:autoSpaceDN w:val="0"/>
        <w:adjustRightInd w:val="0"/>
        <w:spacing w:line="288" w:lineRule="auto"/>
        <w:ind w:firstLine="709"/>
        <w:jc w:val="both"/>
        <w:rPr>
          <w:color w:val="000000"/>
        </w:rPr>
      </w:pPr>
      <w:bookmarkStart w:id="0" w:name="OLE_LINK1"/>
      <w:bookmarkStart w:id="1" w:name="OLE_LINK2"/>
      <w:r w:rsidRPr="00EC67BA">
        <w:rPr>
          <w:color w:val="000000"/>
        </w:rPr>
        <w:t>Зачетные очки за занятые места на этапе в каждом зачете начисляются по схеме из приложения к настоящему регламенту.</w:t>
      </w:r>
    </w:p>
    <w:p w:rsidR="00D11A90" w:rsidRPr="00EC67BA" w:rsidRDefault="00D11A90" w:rsidP="00D11A90">
      <w:pPr>
        <w:widowControl w:val="0"/>
        <w:tabs>
          <w:tab w:val="left" w:pos="180"/>
        </w:tabs>
        <w:autoSpaceDE w:val="0"/>
        <w:autoSpaceDN w:val="0"/>
        <w:adjustRightInd w:val="0"/>
        <w:spacing w:line="288" w:lineRule="auto"/>
        <w:ind w:firstLine="709"/>
        <w:jc w:val="both"/>
        <w:rPr>
          <w:sz w:val="20"/>
        </w:rPr>
      </w:pPr>
      <w:r w:rsidRPr="00EC67BA">
        <w:t>При более 20-ти участников, стартовавших в зачетной группе на этапе - за 21 место и менее начисляется одно зачетное очко.</w:t>
      </w:r>
    </w:p>
    <w:tbl>
      <w:tblPr>
        <w:tblW w:w="9784" w:type="dxa"/>
        <w:tblInd w:w="93" w:type="dxa"/>
        <w:tblLayout w:type="fixed"/>
        <w:tblLook w:val="0000"/>
      </w:tblPr>
      <w:tblGrid>
        <w:gridCol w:w="724"/>
        <w:gridCol w:w="708"/>
        <w:gridCol w:w="520"/>
        <w:gridCol w:w="520"/>
        <w:gridCol w:w="520"/>
        <w:gridCol w:w="520"/>
        <w:gridCol w:w="520"/>
        <w:gridCol w:w="520"/>
        <w:gridCol w:w="520"/>
        <w:gridCol w:w="520"/>
        <w:gridCol w:w="520"/>
        <w:gridCol w:w="520"/>
        <w:gridCol w:w="394"/>
        <w:gridCol w:w="394"/>
        <w:gridCol w:w="394"/>
        <w:gridCol w:w="394"/>
        <w:gridCol w:w="394"/>
        <w:gridCol w:w="394"/>
        <w:gridCol w:w="394"/>
        <w:gridCol w:w="394"/>
      </w:tblGrid>
      <w:tr w:rsidR="00D11A90" w:rsidRPr="00131E50" w:rsidTr="000D5185">
        <w:trPr>
          <w:trHeight w:val="780"/>
        </w:trPr>
        <w:tc>
          <w:tcPr>
            <w:tcW w:w="724" w:type="dxa"/>
            <w:tcBorders>
              <w:top w:val="single" w:sz="4" w:space="0" w:color="auto"/>
              <w:left w:val="single" w:sz="4" w:space="0" w:color="000000"/>
              <w:bottom w:val="single" w:sz="4" w:space="0" w:color="000000"/>
              <w:right w:val="single" w:sz="4" w:space="0" w:color="000000"/>
            </w:tcBorders>
            <w:shd w:val="clear" w:color="auto" w:fill="auto"/>
            <w:vAlign w:val="bottom"/>
          </w:tcPr>
          <w:bookmarkEnd w:id="0"/>
          <w:bookmarkEnd w:id="1"/>
          <w:p w:rsidR="00D11A90" w:rsidRPr="00131E50" w:rsidRDefault="00D11A90" w:rsidP="000D5185">
            <w:pPr>
              <w:ind w:left="-93" w:right="-108"/>
              <w:jc w:val="center"/>
              <w:rPr>
                <w:rFonts w:ascii="Arial" w:hAnsi="Arial" w:cs="Arial"/>
                <w:b/>
                <w:bCs/>
                <w:color w:val="000000"/>
                <w:sz w:val="22"/>
                <w:szCs w:val="22"/>
              </w:rPr>
            </w:pPr>
            <w:r w:rsidRPr="00131E50">
              <w:rPr>
                <w:rFonts w:ascii="Arial" w:hAnsi="Arial" w:cs="Arial"/>
                <w:b/>
                <w:bCs/>
                <w:color w:val="000000"/>
                <w:sz w:val="22"/>
                <w:szCs w:val="22"/>
              </w:rPr>
              <w:lastRenderedPageBreak/>
              <w:t>Заня</w:t>
            </w:r>
            <w:r>
              <w:rPr>
                <w:rFonts w:ascii="Arial" w:hAnsi="Arial" w:cs="Arial"/>
                <w:b/>
                <w:bCs/>
                <w:color w:val="000000"/>
                <w:sz w:val="22"/>
                <w:szCs w:val="22"/>
              </w:rPr>
              <w:t>-</w:t>
            </w:r>
            <w:r w:rsidRPr="00131E50">
              <w:rPr>
                <w:rFonts w:ascii="Arial" w:hAnsi="Arial" w:cs="Arial"/>
                <w:b/>
                <w:bCs/>
                <w:color w:val="000000"/>
                <w:sz w:val="22"/>
                <w:szCs w:val="22"/>
              </w:rPr>
              <w:t>тое место</w:t>
            </w:r>
          </w:p>
        </w:tc>
        <w:tc>
          <w:tcPr>
            <w:tcW w:w="9060" w:type="dxa"/>
            <w:gridSpan w:val="19"/>
            <w:tcBorders>
              <w:top w:val="single" w:sz="4" w:space="0" w:color="auto"/>
              <w:left w:val="nil"/>
              <w:bottom w:val="single" w:sz="4" w:space="0" w:color="000000"/>
              <w:right w:val="single" w:sz="4" w:space="0" w:color="auto"/>
            </w:tcBorders>
            <w:shd w:val="clear" w:color="auto" w:fill="auto"/>
            <w:noWrap/>
            <w:vAlign w:val="bottom"/>
          </w:tcPr>
          <w:p w:rsidR="00D11A90" w:rsidRPr="00131E50" w:rsidRDefault="00D11A90" w:rsidP="000D5185">
            <w:pPr>
              <w:jc w:val="center"/>
              <w:rPr>
                <w:rFonts w:ascii="Arial" w:hAnsi="Arial" w:cs="Arial"/>
                <w:b/>
                <w:bCs/>
                <w:color w:val="000000"/>
                <w:sz w:val="20"/>
              </w:rPr>
            </w:pPr>
            <w:r>
              <w:rPr>
                <w:rFonts w:ascii="Arial" w:hAnsi="Arial" w:cs="Arial"/>
                <w:b/>
                <w:bCs/>
                <w:color w:val="000000"/>
                <w:sz w:val="20"/>
              </w:rPr>
              <w:t>К</w:t>
            </w:r>
            <w:r w:rsidRPr="00131E50">
              <w:rPr>
                <w:rFonts w:ascii="Arial" w:hAnsi="Arial" w:cs="Arial"/>
                <w:b/>
                <w:bCs/>
                <w:color w:val="000000"/>
                <w:sz w:val="20"/>
              </w:rPr>
              <w:t>оличество стартовавших Участников.</w:t>
            </w:r>
          </w:p>
        </w:tc>
      </w:tr>
      <w:tr w:rsidR="00D11A90" w:rsidRPr="00131E50" w:rsidTr="000D5185">
        <w:trPr>
          <w:trHeight w:val="916"/>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ind w:left="-108" w:right="-109"/>
              <w:jc w:val="center"/>
              <w:rPr>
                <w:rFonts w:ascii="Arial" w:hAnsi="Arial" w:cs="Arial"/>
                <w:b/>
                <w:bCs/>
                <w:color w:val="000000"/>
                <w:sz w:val="20"/>
              </w:rPr>
            </w:pPr>
            <w:r w:rsidRPr="00131E50">
              <w:rPr>
                <w:rFonts w:ascii="Arial" w:hAnsi="Arial" w:cs="Arial"/>
                <w:b/>
                <w:bCs/>
                <w:color w:val="000000"/>
                <w:sz w:val="20"/>
              </w:rPr>
              <w:t xml:space="preserve">20 </w:t>
            </w:r>
          </w:p>
          <w:p w:rsidR="00D11A90" w:rsidRPr="00131E50" w:rsidRDefault="00D11A90" w:rsidP="000D5185">
            <w:pPr>
              <w:ind w:left="-108" w:right="-109"/>
              <w:jc w:val="center"/>
              <w:rPr>
                <w:rFonts w:ascii="Arial" w:hAnsi="Arial" w:cs="Arial"/>
                <w:b/>
                <w:bCs/>
                <w:color w:val="000000"/>
                <w:sz w:val="20"/>
              </w:rPr>
            </w:pPr>
            <w:r w:rsidRPr="00131E50">
              <w:rPr>
                <w:rFonts w:ascii="Arial" w:hAnsi="Arial" w:cs="Arial"/>
                <w:b/>
                <w:bCs/>
                <w:color w:val="000000"/>
                <w:sz w:val="20"/>
              </w:rPr>
              <w:t>и более</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13</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10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9</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8</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7</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6</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5</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4</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3</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0"/>
              </w:rPr>
            </w:pPr>
            <w:r w:rsidRPr="00131E50">
              <w:rPr>
                <w:rFonts w:ascii="Arial" w:hAnsi="Arial" w:cs="Arial"/>
                <w:b/>
                <w:bCs/>
                <w:color w:val="000000"/>
                <w:sz w:val="20"/>
              </w:rPr>
              <w:t>2</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90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20</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2</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83</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72</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62</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53</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43</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34</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24</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14</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3</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66</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57</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48</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39</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4</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54</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46</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37</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28</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19</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5</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53</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43</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35</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27</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18</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6</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34</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25</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17</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9</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7</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53</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43</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25</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17</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9</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8</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16</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9</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9</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43</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10</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13</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11</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12</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30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13</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23</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17</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14</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22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13</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10</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6</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15</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9</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16</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12</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17</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5</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18</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8</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19</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4</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r w:rsidR="00D11A90" w:rsidRPr="00131E50" w:rsidTr="000D5185">
        <w:trPr>
          <w:trHeight w:val="300"/>
        </w:trPr>
        <w:tc>
          <w:tcPr>
            <w:tcW w:w="724" w:type="dxa"/>
            <w:tcBorders>
              <w:top w:val="nil"/>
              <w:left w:val="single" w:sz="4" w:space="0" w:color="000000"/>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b/>
                <w:bCs/>
                <w:color w:val="000000"/>
                <w:sz w:val="22"/>
                <w:szCs w:val="22"/>
              </w:rPr>
            </w:pPr>
            <w:r w:rsidRPr="00131E50">
              <w:rPr>
                <w:rFonts w:ascii="Arial" w:hAnsi="Arial" w:cs="Arial"/>
                <w:b/>
                <w:bCs/>
                <w:color w:val="000000"/>
                <w:sz w:val="22"/>
                <w:szCs w:val="22"/>
              </w:rPr>
              <w:t>20</w:t>
            </w:r>
          </w:p>
        </w:tc>
        <w:tc>
          <w:tcPr>
            <w:tcW w:w="708"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1</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520"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c>
          <w:tcPr>
            <w:tcW w:w="394" w:type="dxa"/>
            <w:tcBorders>
              <w:top w:val="nil"/>
              <w:left w:val="nil"/>
              <w:bottom w:val="single" w:sz="4" w:space="0" w:color="000000"/>
              <w:right w:val="single" w:sz="4" w:space="0" w:color="000000"/>
            </w:tcBorders>
            <w:shd w:val="clear" w:color="auto" w:fill="auto"/>
            <w:noWrap/>
            <w:vAlign w:val="bottom"/>
          </w:tcPr>
          <w:p w:rsidR="00D11A90" w:rsidRPr="00131E50" w:rsidRDefault="00D11A90" w:rsidP="000D5185">
            <w:pPr>
              <w:jc w:val="center"/>
              <w:rPr>
                <w:rFonts w:ascii="Arial" w:hAnsi="Arial" w:cs="Arial"/>
                <w:color w:val="000000"/>
                <w:sz w:val="16"/>
                <w:szCs w:val="16"/>
              </w:rPr>
            </w:pPr>
            <w:r w:rsidRPr="00131E50">
              <w:rPr>
                <w:rFonts w:ascii="Arial" w:hAnsi="Arial" w:cs="Arial"/>
                <w:color w:val="000000"/>
                <w:sz w:val="16"/>
                <w:szCs w:val="16"/>
              </w:rPr>
              <w:t> </w:t>
            </w:r>
          </w:p>
        </w:tc>
      </w:tr>
    </w:tbl>
    <w:p w:rsidR="00D11A90" w:rsidRPr="00ED3FD4" w:rsidRDefault="00D11A90" w:rsidP="00D11A90">
      <w:pPr>
        <w:pStyle w:val="af5"/>
        <w:spacing w:line="360" w:lineRule="auto"/>
        <w:jc w:val="both"/>
        <w:rPr>
          <w:rFonts w:ascii="Arial" w:hAnsi="Arial" w:cs="Arial"/>
          <w:sz w:val="20"/>
          <w:szCs w:val="20"/>
        </w:rPr>
      </w:pPr>
    </w:p>
    <w:p w:rsidR="00D11A90" w:rsidRDefault="00D11A90" w:rsidP="00D11A90">
      <w:pPr>
        <w:jc w:val="both"/>
        <w:rPr>
          <w:rFonts w:ascii="Microsoft Sans Serif" w:hAnsi="Microsoft Sans Serif" w:cs="Microsoft Sans Serif"/>
          <w:b/>
          <w:color w:val="000000"/>
          <w:szCs w:val="24"/>
          <w:u w:val="single"/>
        </w:rPr>
      </w:pPr>
    </w:p>
    <w:p w:rsidR="00D11A90" w:rsidRDefault="00D11A90" w:rsidP="00D11A90">
      <w:pPr>
        <w:jc w:val="both"/>
        <w:rPr>
          <w:rFonts w:ascii="Microsoft Sans Serif" w:hAnsi="Microsoft Sans Serif" w:cs="Microsoft Sans Serif"/>
          <w:b/>
          <w:color w:val="000000"/>
          <w:szCs w:val="24"/>
          <w:u w:val="single"/>
        </w:rPr>
      </w:pPr>
    </w:p>
    <w:p w:rsidR="00D11A90" w:rsidRDefault="00D11A90" w:rsidP="00D11A90">
      <w:pPr>
        <w:ind w:firstLine="567"/>
        <w:jc w:val="both"/>
        <w:rPr>
          <w:rFonts w:ascii="Microsoft Sans Serif" w:hAnsi="Microsoft Sans Serif" w:cs="Microsoft Sans Serif"/>
          <w:color w:val="000000"/>
          <w:sz w:val="20"/>
        </w:rPr>
      </w:pPr>
    </w:p>
    <w:p w:rsidR="00D11A90" w:rsidRDefault="00D11A90" w:rsidP="00D11A90">
      <w:pPr>
        <w:ind w:firstLine="567"/>
        <w:jc w:val="both"/>
        <w:rPr>
          <w:rFonts w:ascii="Microsoft Sans Serif" w:hAnsi="Microsoft Sans Serif" w:cs="Microsoft Sans Serif"/>
          <w:color w:val="000000"/>
          <w:sz w:val="20"/>
        </w:rPr>
      </w:pPr>
    </w:p>
    <w:p w:rsidR="00D11A90" w:rsidRDefault="00D11A90" w:rsidP="00D11A90">
      <w:pPr>
        <w:ind w:firstLine="567"/>
        <w:jc w:val="both"/>
        <w:rPr>
          <w:rFonts w:ascii="Microsoft Sans Serif" w:hAnsi="Microsoft Sans Serif" w:cs="Microsoft Sans Serif"/>
          <w:color w:val="000000"/>
          <w:sz w:val="20"/>
        </w:rPr>
      </w:pPr>
    </w:p>
    <w:p w:rsidR="00D11A90" w:rsidRDefault="00D11A90" w:rsidP="00D11A90">
      <w:pPr>
        <w:ind w:firstLine="567"/>
        <w:jc w:val="both"/>
        <w:rPr>
          <w:rFonts w:ascii="Microsoft Sans Serif" w:hAnsi="Microsoft Sans Serif" w:cs="Microsoft Sans Serif"/>
          <w:color w:val="000000"/>
          <w:sz w:val="20"/>
        </w:rPr>
      </w:pPr>
    </w:p>
    <w:p w:rsidR="00D11A90" w:rsidRDefault="00D11A90" w:rsidP="00D11A90">
      <w:pPr>
        <w:jc w:val="both"/>
        <w:rPr>
          <w:rFonts w:ascii="Microsoft Sans Serif" w:hAnsi="Microsoft Sans Serif" w:cs="Microsoft Sans Serif"/>
          <w:color w:val="000000"/>
          <w:sz w:val="20"/>
        </w:rPr>
      </w:pPr>
    </w:p>
    <w:p w:rsidR="00D11A90" w:rsidRDefault="00D11A90" w:rsidP="00D11A90">
      <w:pPr>
        <w:jc w:val="both"/>
        <w:rPr>
          <w:sz w:val="24"/>
        </w:rPr>
      </w:pPr>
    </w:p>
    <w:p w:rsidR="00D11A90" w:rsidRDefault="00D11A90" w:rsidP="00D11A90">
      <w:pPr>
        <w:jc w:val="both"/>
        <w:rPr>
          <w:sz w:val="24"/>
        </w:rPr>
      </w:pPr>
    </w:p>
    <w:p w:rsidR="00D11A90" w:rsidRDefault="00D11A90" w:rsidP="00D11A90">
      <w:pPr>
        <w:jc w:val="both"/>
        <w:rPr>
          <w:sz w:val="24"/>
        </w:rPr>
      </w:pPr>
    </w:p>
    <w:p w:rsidR="00D11A90" w:rsidRDefault="00D11A90" w:rsidP="00D11A90">
      <w:pPr>
        <w:jc w:val="both"/>
        <w:rPr>
          <w:sz w:val="24"/>
        </w:rPr>
      </w:pPr>
    </w:p>
    <w:p w:rsidR="00D11A90" w:rsidRDefault="00D11A90" w:rsidP="00D11A90">
      <w:pPr>
        <w:jc w:val="both"/>
        <w:rPr>
          <w:sz w:val="24"/>
        </w:rPr>
      </w:pPr>
    </w:p>
    <w:p w:rsidR="00D11A90" w:rsidRDefault="00D11A90" w:rsidP="00D11A90">
      <w:pPr>
        <w:jc w:val="both"/>
        <w:rPr>
          <w:sz w:val="24"/>
        </w:rPr>
      </w:pPr>
    </w:p>
    <w:p w:rsidR="00D11A90" w:rsidRDefault="00D11A90" w:rsidP="00D11A90">
      <w:pPr>
        <w:ind w:left="5103"/>
        <w:jc w:val="center"/>
        <w:rPr>
          <w:rFonts w:eastAsia="Arial Unicode MS"/>
          <w:szCs w:val="24"/>
        </w:rPr>
      </w:pPr>
    </w:p>
    <w:p w:rsidR="00D11A90" w:rsidRDefault="00D11A90" w:rsidP="00D11A90">
      <w:pPr>
        <w:ind w:left="5103"/>
        <w:jc w:val="center"/>
        <w:rPr>
          <w:rFonts w:eastAsia="Arial Unicode MS"/>
          <w:szCs w:val="24"/>
        </w:rPr>
      </w:pPr>
    </w:p>
    <w:p w:rsidR="00D11A90" w:rsidRDefault="00D11A90" w:rsidP="00D11A90">
      <w:pPr>
        <w:ind w:left="5103"/>
        <w:jc w:val="center"/>
        <w:rPr>
          <w:rFonts w:eastAsia="Arial Unicode MS"/>
          <w:szCs w:val="24"/>
        </w:rPr>
      </w:pPr>
    </w:p>
    <w:p w:rsidR="00D11A90" w:rsidRDefault="00D11A90" w:rsidP="00D11A90">
      <w:pPr>
        <w:ind w:left="5103"/>
        <w:jc w:val="center"/>
        <w:rPr>
          <w:rFonts w:eastAsia="Arial Unicode MS"/>
          <w:szCs w:val="24"/>
        </w:rPr>
      </w:pPr>
      <w:r>
        <w:rPr>
          <w:rFonts w:eastAsia="Arial Unicode MS"/>
          <w:szCs w:val="24"/>
        </w:rPr>
        <w:t>ПРИЛОЖЕНИЕ №2</w:t>
      </w:r>
    </w:p>
    <w:p w:rsidR="00D11A90" w:rsidRDefault="00D11A90" w:rsidP="00D11A90">
      <w:pPr>
        <w:spacing w:line="240" w:lineRule="exact"/>
        <w:ind w:left="5103"/>
        <w:rPr>
          <w:rFonts w:eastAsia="Arial Unicode MS"/>
          <w:szCs w:val="24"/>
        </w:rPr>
      </w:pPr>
      <w:r>
        <w:rPr>
          <w:rFonts w:eastAsia="Arial Unicode MS"/>
          <w:szCs w:val="24"/>
        </w:rPr>
        <w:t>к постановлению Администрации Батецкого муниципального района от  18.04.2016 № 235</w:t>
      </w:r>
    </w:p>
    <w:p w:rsidR="00D11A90" w:rsidRDefault="00D11A90" w:rsidP="00D11A90">
      <w:pPr>
        <w:jc w:val="center"/>
        <w:rPr>
          <w:b/>
          <w:sz w:val="96"/>
          <w:szCs w:val="96"/>
        </w:rPr>
      </w:pPr>
    </w:p>
    <w:p w:rsidR="00D11A90" w:rsidRDefault="00D11A90" w:rsidP="00D11A90">
      <w:pPr>
        <w:jc w:val="center"/>
        <w:rPr>
          <w:b/>
          <w:sz w:val="96"/>
          <w:szCs w:val="96"/>
        </w:rPr>
      </w:pPr>
    </w:p>
    <w:p w:rsidR="00D11A90" w:rsidRDefault="00D11A90" w:rsidP="00D11A90">
      <w:pPr>
        <w:jc w:val="center"/>
        <w:rPr>
          <w:b/>
          <w:sz w:val="32"/>
          <w:szCs w:val="32"/>
        </w:rPr>
      </w:pPr>
      <w:r w:rsidRPr="00920429">
        <w:rPr>
          <w:b/>
          <w:sz w:val="32"/>
          <w:szCs w:val="32"/>
        </w:rPr>
        <w:t>ПЛАН</w:t>
      </w:r>
      <w:r>
        <w:rPr>
          <w:b/>
          <w:sz w:val="32"/>
          <w:szCs w:val="32"/>
        </w:rPr>
        <w:t xml:space="preserve"> </w:t>
      </w:r>
      <w:r w:rsidRPr="00920429">
        <w:rPr>
          <w:b/>
          <w:sz w:val="32"/>
          <w:szCs w:val="32"/>
        </w:rPr>
        <w:t>БЕЗОПАСНОСТИ</w:t>
      </w:r>
    </w:p>
    <w:p w:rsidR="00D11A90" w:rsidRPr="00920429" w:rsidRDefault="00D11A90" w:rsidP="00D11A90">
      <w:pPr>
        <w:jc w:val="center"/>
        <w:rPr>
          <w:b/>
          <w:sz w:val="32"/>
          <w:szCs w:val="32"/>
        </w:rPr>
      </w:pPr>
    </w:p>
    <w:p w:rsidR="00D11A90" w:rsidRDefault="00D11A90" w:rsidP="00D11A90">
      <w:pPr>
        <w:jc w:val="center"/>
        <w:rPr>
          <w:b/>
          <w:sz w:val="32"/>
          <w:szCs w:val="32"/>
        </w:rPr>
      </w:pPr>
      <w:r w:rsidRPr="00920429">
        <w:rPr>
          <w:b/>
          <w:sz w:val="32"/>
          <w:szCs w:val="32"/>
        </w:rPr>
        <w:t xml:space="preserve">1-ый Этап Кубка Регионального отделения ДОСААФ России Ленинградской области по ралли-спринту </w:t>
      </w:r>
    </w:p>
    <w:p w:rsidR="00D11A90" w:rsidRPr="00920429" w:rsidRDefault="00D11A90" w:rsidP="00D11A90">
      <w:pPr>
        <w:jc w:val="center"/>
        <w:rPr>
          <w:b/>
          <w:sz w:val="32"/>
          <w:szCs w:val="32"/>
        </w:rPr>
      </w:pPr>
      <w:r w:rsidRPr="00920429">
        <w:rPr>
          <w:b/>
          <w:sz w:val="32"/>
          <w:szCs w:val="32"/>
        </w:rPr>
        <w:t>«Лужский Рубеж 2016».</w:t>
      </w:r>
    </w:p>
    <w:p w:rsidR="00D11A90" w:rsidRPr="00920429" w:rsidRDefault="00D11A90" w:rsidP="00D11A90">
      <w:pPr>
        <w:jc w:val="center"/>
        <w:rPr>
          <w:b/>
          <w:sz w:val="32"/>
          <w:szCs w:val="32"/>
        </w:rPr>
      </w:pPr>
    </w:p>
    <w:p w:rsidR="00D11A90" w:rsidRPr="00920429" w:rsidRDefault="00D11A90" w:rsidP="00D11A90">
      <w:pPr>
        <w:jc w:val="center"/>
        <w:rPr>
          <w:b/>
          <w:sz w:val="32"/>
          <w:szCs w:val="32"/>
        </w:rPr>
      </w:pPr>
      <w:r w:rsidRPr="00920429">
        <w:rPr>
          <w:b/>
          <w:sz w:val="32"/>
          <w:szCs w:val="32"/>
        </w:rPr>
        <w:t xml:space="preserve">1-ый Этап Кубка Батецкого района </w:t>
      </w:r>
    </w:p>
    <w:p w:rsidR="00D11A90" w:rsidRPr="00920429" w:rsidRDefault="00D11A90" w:rsidP="00D11A90">
      <w:pPr>
        <w:jc w:val="center"/>
        <w:rPr>
          <w:b/>
          <w:sz w:val="32"/>
          <w:szCs w:val="32"/>
        </w:rPr>
      </w:pPr>
      <w:r w:rsidRPr="00920429">
        <w:rPr>
          <w:b/>
          <w:sz w:val="32"/>
          <w:szCs w:val="32"/>
        </w:rPr>
        <w:t>Новгородской области по ралли-спринту 2016.</w:t>
      </w:r>
    </w:p>
    <w:p w:rsidR="00D11A90" w:rsidRPr="00920429" w:rsidRDefault="00D11A90" w:rsidP="00D11A90">
      <w:pPr>
        <w:tabs>
          <w:tab w:val="left" w:pos="1148"/>
        </w:tabs>
        <w:ind w:left="-360"/>
        <w:jc w:val="center"/>
        <w:rPr>
          <w:b/>
          <w:sz w:val="32"/>
          <w:szCs w:val="32"/>
        </w:rPr>
      </w:pPr>
    </w:p>
    <w:p w:rsidR="00D11A90" w:rsidRPr="00920429" w:rsidRDefault="00D11A90" w:rsidP="00D11A90">
      <w:pPr>
        <w:tabs>
          <w:tab w:val="left" w:pos="1148"/>
        </w:tabs>
        <w:ind w:left="-360"/>
        <w:jc w:val="center"/>
        <w:rPr>
          <w:b/>
          <w:sz w:val="32"/>
          <w:szCs w:val="32"/>
        </w:rPr>
      </w:pPr>
      <w:r w:rsidRPr="00920429">
        <w:rPr>
          <w:b/>
          <w:sz w:val="32"/>
          <w:szCs w:val="32"/>
        </w:rPr>
        <w:t>23 апреля 2016г</w:t>
      </w:r>
      <w:r>
        <w:rPr>
          <w:b/>
          <w:sz w:val="32"/>
          <w:szCs w:val="32"/>
        </w:rPr>
        <w:t>ода</w:t>
      </w:r>
    </w:p>
    <w:p w:rsidR="00D11A90" w:rsidRPr="00920429" w:rsidRDefault="00D11A90" w:rsidP="00D11A90">
      <w:pPr>
        <w:tabs>
          <w:tab w:val="left" w:pos="1148"/>
        </w:tabs>
        <w:ind w:left="-360"/>
        <w:jc w:val="center"/>
        <w:rPr>
          <w:b/>
          <w:sz w:val="32"/>
          <w:szCs w:val="32"/>
        </w:rPr>
      </w:pPr>
    </w:p>
    <w:p w:rsidR="00D11A90" w:rsidRPr="00920429" w:rsidRDefault="00D11A90" w:rsidP="00D11A90">
      <w:pPr>
        <w:tabs>
          <w:tab w:val="left" w:pos="1148"/>
        </w:tabs>
        <w:ind w:left="-360"/>
        <w:jc w:val="center"/>
        <w:rPr>
          <w:b/>
          <w:sz w:val="32"/>
          <w:szCs w:val="32"/>
        </w:rPr>
      </w:pPr>
    </w:p>
    <w:p w:rsidR="00D11A90" w:rsidRDefault="00D11A90" w:rsidP="00D11A90">
      <w:pPr>
        <w:tabs>
          <w:tab w:val="left" w:pos="1148"/>
        </w:tabs>
        <w:ind w:left="-360"/>
        <w:jc w:val="center"/>
        <w:rPr>
          <w:rFonts w:ascii="Monotype Corsiva" w:hAnsi="Monotype Corsiva" w:cs="Tahoma"/>
          <w:b/>
          <w:sz w:val="40"/>
          <w:szCs w:val="40"/>
        </w:rPr>
      </w:pPr>
    </w:p>
    <w:p w:rsidR="00D11A90" w:rsidRPr="00A71B71" w:rsidRDefault="00D11A90" w:rsidP="00D11A90">
      <w:pPr>
        <w:tabs>
          <w:tab w:val="left" w:pos="1148"/>
        </w:tabs>
        <w:ind w:left="-360"/>
        <w:jc w:val="center"/>
        <w:rPr>
          <w:rFonts w:ascii="Tahoma" w:hAnsi="Tahoma"/>
          <w:b/>
          <w:sz w:val="40"/>
          <w:szCs w:val="40"/>
        </w:rPr>
      </w:pPr>
    </w:p>
    <w:p w:rsidR="00D11A90" w:rsidRDefault="00D11A90" w:rsidP="00D11A90"/>
    <w:p w:rsidR="00D11A90" w:rsidRDefault="00D11A90" w:rsidP="00D11A90"/>
    <w:p w:rsidR="00D11A90" w:rsidRDefault="00D11A90" w:rsidP="00D11A90"/>
    <w:p w:rsidR="00D11A90" w:rsidRDefault="00D11A90" w:rsidP="00D11A90">
      <w:pPr>
        <w:tabs>
          <w:tab w:val="left" w:pos="1148"/>
        </w:tabs>
        <w:spacing w:line="360" w:lineRule="auto"/>
        <w:ind w:left="-360"/>
        <w:jc w:val="right"/>
        <w:outlineLvl w:val="0"/>
        <w:rPr>
          <w:rFonts w:ascii="Tahoma" w:hAnsi="Tahoma"/>
          <w:u w:val="single"/>
        </w:rPr>
      </w:pPr>
    </w:p>
    <w:p w:rsidR="00D11A90" w:rsidRDefault="00D11A90" w:rsidP="00D11A90">
      <w:pPr>
        <w:tabs>
          <w:tab w:val="left" w:pos="1148"/>
        </w:tabs>
        <w:spacing w:line="360" w:lineRule="auto"/>
        <w:ind w:left="-360"/>
        <w:jc w:val="right"/>
        <w:outlineLvl w:val="0"/>
        <w:rPr>
          <w:rFonts w:ascii="Tahoma" w:hAnsi="Tahoma"/>
          <w:u w:val="single"/>
        </w:rPr>
      </w:pPr>
    </w:p>
    <w:p w:rsidR="00D11A90" w:rsidRDefault="00D11A90" w:rsidP="00D11A90"/>
    <w:p w:rsidR="00D11A90" w:rsidRDefault="00D11A90" w:rsidP="00D11A90"/>
    <w:p w:rsidR="00D11A90" w:rsidRDefault="00D11A90" w:rsidP="00D11A90"/>
    <w:p w:rsidR="00D11A90" w:rsidRDefault="00D11A90" w:rsidP="00D11A90"/>
    <w:p w:rsidR="00D11A90" w:rsidRDefault="00D11A90" w:rsidP="00D11A90"/>
    <w:p w:rsidR="00D11A90" w:rsidRDefault="00D11A90" w:rsidP="00D11A90"/>
    <w:p w:rsidR="00D11A90" w:rsidRDefault="00D11A90" w:rsidP="00D11A90"/>
    <w:p w:rsidR="00D11A90" w:rsidRDefault="00D11A90" w:rsidP="00D11A90"/>
    <w:p w:rsidR="00D11A90" w:rsidRDefault="00D11A90" w:rsidP="00D11A90"/>
    <w:p w:rsidR="00D11A90" w:rsidRDefault="00D11A90" w:rsidP="00D11A90"/>
    <w:p w:rsidR="00D11A90" w:rsidRDefault="00D11A90" w:rsidP="00D11A90"/>
    <w:p w:rsidR="00D11A90" w:rsidRDefault="00D11A90" w:rsidP="00D11A90"/>
    <w:p w:rsidR="00D11A90" w:rsidRDefault="00D11A90" w:rsidP="00D11A90"/>
    <w:p w:rsidR="00D11A90" w:rsidRPr="00C51752" w:rsidRDefault="00D11A90" w:rsidP="00D11A90">
      <w:pPr>
        <w:jc w:val="center"/>
        <w:rPr>
          <w:b/>
        </w:rPr>
      </w:pPr>
      <w:r w:rsidRPr="00C51752">
        <w:rPr>
          <w:b/>
        </w:rPr>
        <w:t>ПРОГРАММА РАЛЛИ-СПРИНТА</w:t>
      </w:r>
    </w:p>
    <w:tbl>
      <w:tblPr>
        <w:tblpPr w:leftFromText="180" w:rightFromText="180" w:vertAnchor="text" w:horzAnchor="margin" w:tblpXSpec="center" w:tblpY="125"/>
        <w:tblW w:w="9648" w:type="dxa"/>
        <w:tblLook w:val="01E0"/>
      </w:tblPr>
      <w:tblGrid>
        <w:gridCol w:w="2660"/>
        <w:gridCol w:w="2835"/>
        <w:gridCol w:w="4153"/>
      </w:tblGrid>
      <w:tr w:rsidR="00D11A90" w:rsidRPr="00AC56BC" w:rsidTr="000D5185">
        <w:tc>
          <w:tcPr>
            <w:tcW w:w="9648" w:type="dxa"/>
            <w:gridSpan w:val="3"/>
            <w:vAlign w:val="center"/>
          </w:tcPr>
          <w:p w:rsidR="00D11A90" w:rsidRPr="00DB62BE" w:rsidRDefault="00D11A90" w:rsidP="000D5185">
            <w:pPr>
              <w:ind w:right="-5"/>
              <w:jc w:val="center"/>
              <w:rPr>
                <w:sz w:val="24"/>
                <w:szCs w:val="24"/>
                <w:u w:val="single"/>
              </w:rPr>
            </w:pPr>
            <w:r w:rsidRPr="00DB62BE">
              <w:rPr>
                <w:b/>
                <w:sz w:val="24"/>
                <w:szCs w:val="24"/>
                <w:u w:val="single"/>
              </w:rPr>
              <w:t>Программа</w:t>
            </w:r>
            <w:r w:rsidRPr="00DB62BE">
              <w:rPr>
                <w:sz w:val="24"/>
                <w:szCs w:val="24"/>
                <w:u w:val="single"/>
              </w:rPr>
              <w:t xml:space="preserve"> </w:t>
            </w:r>
            <w:r w:rsidRPr="00DB62BE">
              <w:rPr>
                <w:b/>
                <w:sz w:val="24"/>
                <w:szCs w:val="24"/>
                <w:u w:val="single"/>
              </w:rPr>
              <w:t>соревнований</w:t>
            </w:r>
            <w:r w:rsidRPr="00DB62BE">
              <w:rPr>
                <w:sz w:val="24"/>
                <w:szCs w:val="24"/>
                <w:u w:val="single"/>
              </w:rPr>
              <w:t>:</w:t>
            </w:r>
          </w:p>
        </w:tc>
      </w:tr>
      <w:tr w:rsidR="00D11A90" w:rsidRPr="00AC56BC" w:rsidTr="000D5185">
        <w:tc>
          <w:tcPr>
            <w:tcW w:w="2660" w:type="dxa"/>
          </w:tcPr>
          <w:p w:rsidR="00D11A90" w:rsidRPr="00C51752" w:rsidRDefault="00D11A90" w:rsidP="000D5185">
            <w:pPr>
              <w:ind w:right="-5"/>
              <w:jc w:val="center"/>
              <w:rPr>
                <w:b/>
              </w:rPr>
            </w:pPr>
            <w:r w:rsidRPr="00C51752">
              <w:rPr>
                <w:b/>
              </w:rPr>
              <w:t>21 апреля 2016 (четверг)</w:t>
            </w:r>
          </w:p>
        </w:tc>
        <w:tc>
          <w:tcPr>
            <w:tcW w:w="2835" w:type="dxa"/>
            <w:vAlign w:val="center"/>
          </w:tcPr>
          <w:p w:rsidR="00D11A90" w:rsidRPr="00571504" w:rsidRDefault="00D11A90" w:rsidP="000D5185">
            <w:pPr>
              <w:ind w:right="-5"/>
              <w:jc w:val="center"/>
              <w:rPr>
                <w:u w:val="single"/>
              </w:rPr>
            </w:pPr>
            <w:r>
              <w:t>12</w:t>
            </w:r>
            <w:r w:rsidRPr="00571504">
              <w:t>:00</w:t>
            </w:r>
          </w:p>
        </w:tc>
        <w:tc>
          <w:tcPr>
            <w:tcW w:w="4153" w:type="dxa"/>
            <w:vAlign w:val="center"/>
          </w:tcPr>
          <w:p w:rsidR="00D11A90" w:rsidRPr="00571504" w:rsidRDefault="00D11A90" w:rsidP="000D5185">
            <w:pPr>
              <w:ind w:right="-5"/>
              <w:jc w:val="center"/>
              <w:rPr>
                <w:u w:val="single"/>
              </w:rPr>
            </w:pPr>
            <w:r w:rsidRPr="00571504">
              <w:t>Окончание приёма заявок. Публикация списка участников</w:t>
            </w:r>
          </w:p>
        </w:tc>
      </w:tr>
      <w:tr w:rsidR="00D11A90" w:rsidRPr="00AC56BC" w:rsidTr="000D5185">
        <w:trPr>
          <w:trHeight w:val="644"/>
        </w:trPr>
        <w:tc>
          <w:tcPr>
            <w:tcW w:w="2660" w:type="dxa"/>
            <w:vMerge w:val="restart"/>
          </w:tcPr>
          <w:p w:rsidR="00D11A90" w:rsidRDefault="00D11A90" w:rsidP="000D5185">
            <w:pPr>
              <w:ind w:right="-5"/>
              <w:jc w:val="center"/>
              <w:rPr>
                <w:b/>
              </w:rPr>
            </w:pPr>
          </w:p>
          <w:p w:rsidR="00D11A90" w:rsidRDefault="00D11A90" w:rsidP="000D5185">
            <w:pPr>
              <w:ind w:right="-5"/>
              <w:jc w:val="center"/>
              <w:rPr>
                <w:b/>
              </w:rPr>
            </w:pPr>
          </w:p>
          <w:p w:rsidR="00D11A90" w:rsidRPr="00571504" w:rsidRDefault="00D11A90" w:rsidP="000D5185">
            <w:pPr>
              <w:ind w:right="-5"/>
              <w:jc w:val="center"/>
              <w:rPr>
                <w:b/>
              </w:rPr>
            </w:pPr>
            <w:r>
              <w:rPr>
                <w:b/>
              </w:rPr>
              <w:t>23 апреля</w:t>
            </w:r>
            <w:r w:rsidRPr="00571504">
              <w:rPr>
                <w:b/>
              </w:rPr>
              <w:t xml:space="preserve"> 201</w:t>
            </w:r>
            <w:r>
              <w:rPr>
                <w:b/>
              </w:rPr>
              <w:t>6</w:t>
            </w:r>
            <w:r w:rsidRPr="00571504">
              <w:rPr>
                <w:b/>
              </w:rPr>
              <w:t xml:space="preserve"> (суббота)</w:t>
            </w:r>
          </w:p>
          <w:p w:rsidR="00D11A90" w:rsidRPr="00571504" w:rsidRDefault="00D11A90" w:rsidP="000D5185">
            <w:pPr>
              <w:ind w:right="-5"/>
              <w:jc w:val="center"/>
              <w:rPr>
                <w:b/>
              </w:rPr>
            </w:pPr>
          </w:p>
        </w:tc>
        <w:tc>
          <w:tcPr>
            <w:tcW w:w="2835" w:type="dxa"/>
            <w:vMerge w:val="restart"/>
            <w:tcBorders>
              <w:bottom w:val="nil"/>
            </w:tcBorders>
            <w:vAlign w:val="center"/>
          </w:tcPr>
          <w:p w:rsidR="00D11A90" w:rsidRPr="00571504" w:rsidRDefault="00D11A90" w:rsidP="000D5185">
            <w:pPr>
              <w:ind w:right="-5"/>
              <w:jc w:val="center"/>
            </w:pPr>
          </w:p>
          <w:p w:rsidR="00D11A90" w:rsidRPr="00571504" w:rsidRDefault="00D11A90" w:rsidP="000D5185">
            <w:pPr>
              <w:ind w:right="-5"/>
              <w:jc w:val="center"/>
            </w:pPr>
            <w:r w:rsidRPr="00571504">
              <w:t>08:</w:t>
            </w:r>
            <w:r w:rsidRPr="00571504">
              <w:rPr>
                <w:lang w:val="en-US"/>
              </w:rPr>
              <w:t>0</w:t>
            </w:r>
            <w:r w:rsidRPr="00571504">
              <w:t>0 - 10:00</w:t>
            </w:r>
          </w:p>
          <w:p w:rsidR="00D11A90" w:rsidRPr="00571504" w:rsidRDefault="00D11A90" w:rsidP="000D5185">
            <w:pPr>
              <w:ind w:right="-5"/>
              <w:jc w:val="center"/>
            </w:pPr>
          </w:p>
          <w:p w:rsidR="00D11A90" w:rsidRPr="00571504" w:rsidRDefault="00D11A90" w:rsidP="000D5185">
            <w:pPr>
              <w:ind w:right="-5"/>
              <w:jc w:val="center"/>
            </w:pPr>
            <w:r w:rsidRPr="00571504">
              <w:t>09:00 - 11:</w:t>
            </w:r>
            <w:r>
              <w:t>0</w:t>
            </w:r>
            <w:r w:rsidRPr="00571504">
              <w:t>0</w:t>
            </w:r>
          </w:p>
          <w:p w:rsidR="00D11A90" w:rsidRPr="00571504" w:rsidRDefault="00D11A90" w:rsidP="000D5185">
            <w:pPr>
              <w:ind w:right="-5"/>
              <w:jc w:val="center"/>
            </w:pPr>
            <w:r w:rsidRPr="00571504">
              <w:t xml:space="preserve">09:00 </w:t>
            </w:r>
            <w:r>
              <w:t>-</w:t>
            </w:r>
            <w:r w:rsidRPr="00571504">
              <w:t xml:space="preserve"> 11:</w:t>
            </w:r>
            <w:r>
              <w:t>0</w:t>
            </w:r>
            <w:r w:rsidRPr="00571504">
              <w:t>0</w:t>
            </w:r>
          </w:p>
        </w:tc>
        <w:tc>
          <w:tcPr>
            <w:tcW w:w="4153" w:type="dxa"/>
            <w:tcBorders>
              <w:bottom w:val="nil"/>
            </w:tcBorders>
            <w:vAlign w:val="center"/>
          </w:tcPr>
          <w:p w:rsidR="00D11A90" w:rsidRPr="00571504" w:rsidRDefault="00D11A90" w:rsidP="000D5185">
            <w:pPr>
              <w:ind w:right="-5"/>
              <w:jc w:val="center"/>
            </w:pPr>
            <w:r w:rsidRPr="00571504">
              <w:t>Регистрация участников, административные проверки</w:t>
            </w:r>
          </w:p>
        </w:tc>
      </w:tr>
      <w:tr w:rsidR="00D11A90" w:rsidRPr="00AC56BC" w:rsidTr="000D5185">
        <w:trPr>
          <w:trHeight w:val="284"/>
        </w:trPr>
        <w:tc>
          <w:tcPr>
            <w:tcW w:w="2660" w:type="dxa"/>
            <w:vMerge/>
            <w:vAlign w:val="center"/>
          </w:tcPr>
          <w:p w:rsidR="00D11A90" w:rsidRPr="00571504" w:rsidRDefault="00D11A90" w:rsidP="000D5185">
            <w:pPr>
              <w:ind w:right="-5"/>
              <w:jc w:val="center"/>
            </w:pPr>
          </w:p>
        </w:tc>
        <w:tc>
          <w:tcPr>
            <w:tcW w:w="2835" w:type="dxa"/>
            <w:vMerge/>
            <w:vAlign w:val="center"/>
          </w:tcPr>
          <w:p w:rsidR="00D11A90" w:rsidRPr="00571504" w:rsidRDefault="00D11A90" w:rsidP="000D5185">
            <w:pPr>
              <w:ind w:right="-5"/>
              <w:jc w:val="center"/>
              <w:rPr>
                <w:lang w:val="en-US"/>
              </w:rPr>
            </w:pPr>
          </w:p>
        </w:tc>
        <w:tc>
          <w:tcPr>
            <w:tcW w:w="4153" w:type="dxa"/>
            <w:vAlign w:val="center"/>
          </w:tcPr>
          <w:p w:rsidR="00D11A90" w:rsidRPr="00571504" w:rsidRDefault="00D11A90" w:rsidP="000D5185">
            <w:pPr>
              <w:ind w:right="-5"/>
              <w:jc w:val="center"/>
            </w:pPr>
            <w:r w:rsidRPr="00571504">
              <w:t>Ознакомление с трассой</w:t>
            </w:r>
          </w:p>
        </w:tc>
      </w:tr>
      <w:tr w:rsidR="00D11A90" w:rsidRPr="00AC56BC" w:rsidTr="000D5185">
        <w:trPr>
          <w:trHeight w:val="284"/>
        </w:trPr>
        <w:tc>
          <w:tcPr>
            <w:tcW w:w="2660" w:type="dxa"/>
            <w:vMerge/>
            <w:vAlign w:val="center"/>
          </w:tcPr>
          <w:p w:rsidR="00D11A90" w:rsidRPr="00571504" w:rsidRDefault="00D11A90" w:rsidP="000D5185">
            <w:pPr>
              <w:ind w:right="-5"/>
              <w:jc w:val="center"/>
            </w:pPr>
          </w:p>
        </w:tc>
        <w:tc>
          <w:tcPr>
            <w:tcW w:w="2835" w:type="dxa"/>
            <w:vMerge/>
            <w:vAlign w:val="center"/>
          </w:tcPr>
          <w:p w:rsidR="00D11A90" w:rsidRPr="00571504" w:rsidRDefault="00D11A90" w:rsidP="000D5185">
            <w:pPr>
              <w:ind w:right="-5"/>
              <w:jc w:val="center"/>
              <w:rPr>
                <w:lang w:val="en-US"/>
              </w:rPr>
            </w:pPr>
          </w:p>
        </w:tc>
        <w:tc>
          <w:tcPr>
            <w:tcW w:w="4153" w:type="dxa"/>
            <w:vAlign w:val="center"/>
          </w:tcPr>
          <w:p w:rsidR="00D11A90" w:rsidRPr="00571504" w:rsidRDefault="00D11A90" w:rsidP="000D5185">
            <w:pPr>
              <w:ind w:right="-5"/>
              <w:jc w:val="center"/>
            </w:pPr>
            <w:r w:rsidRPr="00571504">
              <w:t>Техническая инспекция</w:t>
            </w:r>
          </w:p>
        </w:tc>
      </w:tr>
      <w:tr w:rsidR="00D11A90" w:rsidRPr="00AC56BC" w:rsidTr="000D5185">
        <w:trPr>
          <w:trHeight w:val="373"/>
        </w:trPr>
        <w:tc>
          <w:tcPr>
            <w:tcW w:w="2660" w:type="dxa"/>
            <w:vMerge/>
            <w:vAlign w:val="center"/>
          </w:tcPr>
          <w:p w:rsidR="00D11A90" w:rsidRPr="00571504" w:rsidRDefault="00D11A90" w:rsidP="000D5185">
            <w:pPr>
              <w:ind w:right="-5"/>
              <w:jc w:val="center"/>
            </w:pPr>
          </w:p>
        </w:tc>
        <w:tc>
          <w:tcPr>
            <w:tcW w:w="2835" w:type="dxa"/>
            <w:vAlign w:val="center"/>
          </w:tcPr>
          <w:p w:rsidR="00D11A90" w:rsidRPr="00571504" w:rsidRDefault="00D11A90" w:rsidP="000D5185">
            <w:pPr>
              <w:ind w:right="-5"/>
              <w:jc w:val="center"/>
              <w:rPr>
                <w:lang w:val="en-US"/>
              </w:rPr>
            </w:pPr>
            <w:r>
              <w:t>09:00 -</w:t>
            </w:r>
            <w:r w:rsidRPr="00571504">
              <w:t xml:space="preserve"> 11:</w:t>
            </w:r>
            <w:r>
              <w:t>0</w:t>
            </w:r>
            <w:r w:rsidRPr="00571504">
              <w:t>0</w:t>
            </w:r>
          </w:p>
        </w:tc>
        <w:tc>
          <w:tcPr>
            <w:tcW w:w="4153" w:type="dxa"/>
            <w:vAlign w:val="center"/>
          </w:tcPr>
          <w:p w:rsidR="00D11A90" w:rsidRPr="00571504" w:rsidRDefault="00D11A90" w:rsidP="000D5185">
            <w:pPr>
              <w:ind w:right="-5"/>
              <w:jc w:val="center"/>
            </w:pPr>
            <w:r w:rsidRPr="00571504">
              <w:t>Предстартовый медицинский осмотр</w:t>
            </w:r>
          </w:p>
        </w:tc>
      </w:tr>
      <w:tr w:rsidR="00D11A90" w:rsidRPr="00AC56BC" w:rsidTr="000D5185">
        <w:trPr>
          <w:trHeight w:val="420"/>
        </w:trPr>
        <w:tc>
          <w:tcPr>
            <w:tcW w:w="2660" w:type="dxa"/>
            <w:vMerge/>
            <w:vAlign w:val="center"/>
          </w:tcPr>
          <w:p w:rsidR="00D11A90" w:rsidRPr="00571504" w:rsidRDefault="00D11A90" w:rsidP="000D5185">
            <w:pPr>
              <w:ind w:right="-5"/>
              <w:jc w:val="center"/>
            </w:pPr>
          </w:p>
        </w:tc>
        <w:tc>
          <w:tcPr>
            <w:tcW w:w="2835" w:type="dxa"/>
            <w:vAlign w:val="center"/>
          </w:tcPr>
          <w:p w:rsidR="00D11A90" w:rsidRPr="00571504" w:rsidRDefault="00D11A90" w:rsidP="000D5185">
            <w:pPr>
              <w:ind w:right="-5"/>
              <w:jc w:val="center"/>
              <w:rPr>
                <w:lang w:val="en-US"/>
              </w:rPr>
            </w:pPr>
            <w:r w:rsidRPr="00571504">
              <w:rPr>
                <w:lang w:val="en-US"/>
              </w:rPr>
              <w:t>1</w:t>
            </w:r>
            <w:r w:rsidRPr="00571504">
              <w:t>2:</w:t>
            </w:r>
            <w:r>
              <w:t>0</w:t>
            </w:r>
            <w:r w:rsidRPr="00571504">
              <w:rPr>
                <w:lang w:val="en-US"/>
              </w:rPr>
              <w:t>0</w:t>
            </w:r>
          </w:p>
        </w:tc>
        <w:tc>
          <w:tcPr>
            <w:tcW w:w="4153" w:type="dxa"/>
            <w:vAlign w:val="center"/>
          </w:tcPr>
          <w:p w:rsidR="00D11A90" w:rsidRPr="00571504" w:rsidRDefault="00D11A90" w:rsidP="000D5185">
            <w:pPr>
              <w:ind w:right="-5"/>
              <w:jc w:val="center"/>
            </w:pPr>
            <w:r w:rsidRPr="00571504">
              <w:t>Старт ралли-спринта</w:t>
            </w:r>
          </w:p>
        </w:tc>
      </w:tr>
      <w:tr w:rsidR="00D11A90" w:rsidRPr="00AC56BC" w:rsidTr="000D5185">
        <w:trPr>
          <w:trHeight w:val="284"/>
        </w:trPr>
        <w:tc>
          <w:tcPr>
            <w:tcW w:w="2660" w:type="dxa"/>
            <w:vMerge/>
            <w:vAlign w:val="center"/>
          </w:tcPr>
          <w:p w:rsidR="00D11A90" w:rsidRPr="00571504" w:rsidRDefault="00D11A90" w:rsidP="000D5185">
            <w:pPr>
              <w:ind w:right="-5"/>
              <w:jc w:val="center"/>
            </w:pPr>
          </w:p>
        </w:tc>
        <w:tc>
          <w:tcPr>
            <w:tcW w:w="2835" w:type="dxa"/>
            <w:vAlign w:val="center"/>
          </w:tcPr>
          <w:p w:rsidR="00D11A90" w:rsidRPr="00571504" w:rsidRDefault="00D11A90" w:rsidP="000D5185">
            <w:pPr>
              <w:ind w:right="-5"/>
              <w:jc w:val="center"/>
            </w:pPr>
            <w:r w:rsidRPr="00571504">
              <w:t>1</w:t>
            </w:r>
            <w:r>
              <w:t>8</w:t>
            </w:r>
            <w:r w:rsidRPr="00571504">
              <w:t>:</w:t>
            </w:r>
            <w:r>
              <w:t>0</w:t>
            </w:r>
            <w:r w:rsidRPr="00571504">
              <w:t>0</w:t>
            </w:r>
          </w:p>
        </w:tc>
        <w:tc>
          <w:tcPr>
            <w:tcW w:w="4153" w:type="dxa"/>
            <w:vAlign w:val="center"/>
          </w:tcPr>
          <w:p w:rsidR="00D11A90" w:rsidRPr="00571504" w:rsidRDefault="00D11A90" w:rsidP="000D5185">
            <w:pPr>
              <w:ind w:right="-5"/>
              <w:jc w:val="center"/>
            </w:pPr>
            <w:r w:rsidRPr="00571504">
              <w:t>Финиш ралли-спринта</w:t>
            </w:r>
          </w:p>
        </w:tc>
      </w:tr>
      <w:tr w:rsidR="00D11A90" w:rsidRPr="00AC56BC" w:rsidTr="000D5185">
        <w:trPr>
          <w:trHeight w:val="284"/>
        </w:trPr>
        <w:tc>
          <w:tcPr>
            <w:tcW w:w="2660" w:type="dxa"/>
            <w:vMerge/>
          </w:tcPr>
          <w:p w:rsidR="00D11A90" w:rsidRPr="00571504" w:rsidRDefault="00D11A90" w:rsidP="000D5185">
            <w:pPr>
              <w:ind w:right="-5"/>
              <w:jc w:val="center"/>
            </w:pPr>
          </w:p>
        </w:tc>
        <w:tc>
          <w:tcPr>
            <w:tcW w:w="2835" w:type="dxa"/>
            <w:vAlign w:val="center"/>
          </w:tcPr>
          <w:p w:rsidR="00D11A90" w:rsidRPr="00571504" w:rsidRDefault="00D11A90" w:rsidP="000D5185">
            <w:pPr>
              <w:ind w:right="-5"/>
              <w:jc w:val="center"/>
            </w:pPr>
            <w:r w:rsidRPr="00571504">
              <w:t>18:</w:t>
            </w:r>
            <w:r>
              <w:t>3</w:t>
            </w:r>
            <w:r w:rsidRPr="00571504">
              <w:t>0</w:t>
            </w:r>
          </w:p>
        </w:tc>
        <w:tc>
          <w:tcPr>
            <w:tcW w:w="4153" w:type="dxa"/>
            <w:vAlign w:val="center"/>
          </w:tcPr>
          <w:p w:rsidR="00D11A90" w:rsidRPr="00571504" w:rsidRDefault="00D11A90" w:rsidP="000D5185">
            <w:pPr>
              <w:ind w:right="-5"/>
              <w:jc w:val="center"/>
              <w:rPr>
                <w:i/>
              </w:rPr>
            </w:pPr>
            <w:r w:rsidRPr="00571504">
              <w:t>Объявление предварительных результатов</w:t>
            </w:r>
          </w:p>
        </w:tc>
      </w:tr>
      <w:tr w:rsidR="00D11A90" w:rsidRPr="00DB62BE" w:rsidTr="000D5185">
        <w:trPr>
          <w:trHeight w:val="284"/>
        </w:trPr>
        <w:tc>
          <w:tcPr>
            <w:tcW w:w="2660" w:type="dxa"/>
            <w:vMerge/>
          </w:tcPr>
          <w:p w:rsidR="00D11A90" w:rsidRPr="00571504" w:rsidRDefault="00D11A90" w:rsidP="000D5185">
            <w:pPr>
              <w:ind w:right="-5"/>
              <w:jc w:val="center"/>
              <w:rPr>
                <w:b/>
              </w:rPr>
            </w:pPr>
          </w:p>
        </w:tc>
        <w:tc>
          <w:tcPr>
            <w:tcW w:w="2835" w:type="dxa"/>
            <w:vAlign w:val="center"/>
          </w:tcPr>
          <w:p w:rsidR="00D11A90" w:rsidRPr="00571504" w:rsidRDefault="00D11A90" w:rsidP="000D5185">
            <w:pPr>
              <w:ind w:right="-5"/>
              <w:jc w:val="center"/>
            </w:pPr>
            <w:r w:rsidRPr="00571504">
              <w:t>1</w:t>
            </w:r>
            <w:r>
              <w:t>9:0</w:t>
            </w:r>
            <w:r w:rsidRPr="00571504">
              <w:t>0</w:t>
            </w:r>
          </w:p>
        </w:tc>
        <w:tc>
          <w:tcPr>
            <w:tcW w:w="4153" w:type="dxa"/>
            <w:vAlign w:val="center"/>
          </w:tcPr>
          <w:p w:rsidR="00D11A90" w:rsidRPr="00571504" w:rsidRDefault="00D11A90" w:rsidP="000D5185">
            <w:pPr>
              <w:ind w:right="-5"/>
              <w:jc w:val="center"/>
              <w:rPr>
                <w:i/>
              </w:rPr>
            </w:pPr>
            <w:r w:rsidRPr="00571504">
              <w:t>Награждение победителей</w:t>
            </w:r>
          </w:p>
        </w:tc>
      </w:tr>
    </w:tbl>
    <w:p w:rsidR="00D11A90" w:rsidRDefault="00D11A90" w:rsidP="00D11A90">
      <w:pPr>
        <w:jc w:val="center"/>
        <w:rPr>
          <w:rFonts w:ascii="Verdana" w:hAnsi="Verdana"/>
          <w:szCs w:val="24"/>
        </w:rPr>
      </w:pPr>
    </w:p>
    <w:p w:rsidR="00D11A90" w:rsidRDefault="00D11A90" w:rsidP="00D11A90">
      <w:pPr>
        <w:tabs>
          <w:tab w:val="num" w:pos="540"/>
        </w:tabs>
        <w:jc w:val="center"/>
        <w:rPr>
          <w:rFonts w:ascii="Trebuchet MS" w:hAnsi="Trebuchet MS" w:cs="Arial"/>
          <w:b/>
          <w:color w:val="000000"/>
        </w:rPr>
      </w:pPr>
      <w:r>
        <w:rPr>
          <w:rFonts w:ascii="Trebuchet MS" w:hAnsi="Trebuchet MS" w:cs="Arial"/>
          <w:b/>
          <w:color w:val="000000"/>
        </w:rPr>
        <w:t>ДОПОЛНИТЕЛЬНЫЙ (ЧАСТНЫЙ) РЕГЛАМЕНТ</w:t>
      </w:r>
    </w:p>
    <w:p w:rsidR="00D11A90" w:rsidRDefault="00D11A90" w:rsidP="00D11A90">
      <w:pPr>
        <w:tabs>
          <w:tab w:val="num" w:pos="540"/>
        </w:tabs>
        <w:jc w:val="both"/>
        <w:rPr>
          <w:rFonts w:ascii="Trebuchet MS" w:hAnsi="Trebuchet MS" w:cs="Arial"/>
          <w:b/>
          <w:color w:val="000000"/>
        </w:rPr>
      </w:pPr>
    </w:p>
    <w:p w:rsidR="00D11A90" w:rsidRDefault="00D11A90" w:rsidP="00D11A90">
      <w:pPr>
        <w:tabs>
          <w:tab w:val="num" w:pos="540"/>
        </w:tabs>
        <w:ind w:firstLine="709"/>
        <w:jc w:val="both"/>
        <w:rPr>
          <w:b/>
          <w:color w:val="000000"/>
        </w:rPr>
      </w:pPr>
      <w:r w:rsidRPr="00BB7E14">
        <w:rPr>
          <w:b/>
          <w:color w:val="000000"/>
        </w:rPr>
        <w:t xml:space="preserve">Статья 1. </w:t>
      </w:r>
      <w:r>
        <w:rPr>
          <w:b/>
          <w:color w:val="000000"/>
        </w:rPr>
        <w:t>О</w:t>
      </w:r>
      <w:r w:rsidRPr="00BB7E14">
        <w:rPr>
          <w:b/>
          <w:color w:val="000000"/>
        </w:rPr>
        <w:t>рганизация и официальные лица соревнования.</w:t>
      </w:r>
    </w:p>
    <w:p w:rsidR="00D11A90" w:rsidRPr="00BB7E14" w:rsidRDefault="00D11A90" w:rsidP="00D11A90">
      <w:pPr>
        <w:numPr>
          <w:ilvl w:val="1"/>
          <w:numId w:val="9"/>
        </w:numPr>
        <w:tabs>
          <w:tab w:val="clear" w:pos="1413"/>
          <w:tab w:val="num" w:pos="0"/>
        </w:tabs>
        <w:ind w:left="0" w:firstLine="709"/>
        <w:jc w:val="both"/>
        <w:rPr>
          <w:color w:val="000000"/>
        </w:rPr>
      </w:pPr>
      <w:r w:rsidRPr="00BB7E14">
        <w:t>Ралли-спринт «Лужский Рубеж 2016», 1-ый этап.</w:t>
      </w:r>
      <w:r w:rsidRPr="00BB7E14">
        <w:rPr>
          <w:color w:val="000000"/>
        </w:rPr>
        <w:t xml:space="preserve"> </w:t>
      </w:r>
    </w:p>
    <w:p w:rsidR="00D11A90" w:rsidRPr="00BB7E14" w:rsidRDefault="00D11A90" w:rsidP="00D11A90">
      <w:pPr>
        <w:ind w:firstLine="709"/>
        <w:jc w:val="both"/>
        <w:rPr>
          <w:color w:val="000000"/>
        </w:rPr>
      </w:pPr>
      <w:r w:rsidRPr="00BB7E14">
        <w:rPr>
          <w:color w:val="000000"/>
        </w:rPr>
        <w:t xml:space="preserve">Традиционное, официальное, классифицируемое, лично-командное соревнование по ралли-спринту.  </w:t>
      </w:r>
    </w:p>
    <w:p w:rsidR="00D11A90" w:rsidRPr="00BB7E14" w:rsidRDefault="00D11A90" w:rsidP="00D11A90">
      <w:pPr>
        <w:ind w:firstLine="709"/>
        <w:jc w:val="both"/>
        <w:rPr>
          <w:b/>
        </w:rPr>
      </w:pPr>
      <w:r w:rsidRPr="00BB7E14">
        <w:rPr>
          <w:color w:val="000000"/>
        </w:rPr>
        <w:t xml:space="preserve">Статус соревнования – </w:t>
      </w:r>
      <w:r w:rsidRPr="00BB7E14">
        <w:rPr>
          <w:b/>
        </w:rPr>
        <w:t>1-ый Этап Кубка Регионального отделения ДОСААФ России Ленинградской области по ралли-спринту «Лужский Рубеж 2016».</w:t>
      </w:r>
    </w:p>
    <w:p w:rsidR="00D11A90" w:rsidRPr="00BB7E14" w:rsidRDefault="00D11A90" w:rsidP="00D11A90">
      <w:pPr>
        <w:ind w:firstLine="709"/>
        <w:jc w:val="both"/>
        <w:rPr>
          <w:b/>
        </w:rPr>
      </w:pPr>
      <w:r w:rsidRPr="00BB7E14">
        <w:rPr>
          <w:color w:val="000000"/>
        </w:rPr>
        <w:t xml:space="preserve">– </w:t>
      </w:r>
      <w:r w:rsidRPr="00BB7E14">
        <w:rPr>
          <w:b/>
        </w:rPr>
        <w:t>1-ый Этап Кубка Батецкого района Новгородской области по ралли-спринту 2016.</w:t>
      </w:r>
    </w:p>
    <w:p w:rsidR="00D11A90" w:rsidRPr="00BB7E14" w:rsidRDefault="00D11A90" w:rsidP="00D11A90">
      <w:pPr>
        <w:ind w:firstLine="709"/>
        <w:jc w:val="both"/>
      </w:pPr>
      <w:r w:rsidRPr="00BB7E14">
        <w:t xml:space="preserve">Соревнования проводятся с целью: </w:t>
      </w:r>
    </w:p>
    <w:p w:rsidR="00D11A90" w:rsidRPr="00BB7E14" w:rsidRDefault="00D11A90" w:rsidP="00D11A90">
      <w:pPr>
        <w:widowControl w:val="0"/>
        <w:autoSpaceDE w:val="0"/>
        <w:autoSpaceDN w:val="0"/>
        <w:adjustRightInd w:val="0"/>
        <w:ind w:firstLine="709"/>
        <w:jc w:val="both"/>
      </w:pPr>
      <w:r w:rsidRPr="00BB7E14">
        <w:t xml:space="preserve">популяризации автомобильного спорта среди населения; </w:t>
      </w:r>
    </w:p>
    <w:p w:rsidR="00D11A90" w:rsidRPr="00BB7E14" w:rsidRDefault="00D11A90" w:rsidP="00D11A90">
      <w:pPr>
        <w:widowControl w:val="0"/>
        <w:autoSpaceDE w:val="0"/>
        <w:autoSpaceDN w:val="0"/>
        <w:adjustRightInd w:val="0"/>
        <w:ind w:firstLine="709"/>
        <w:jc w:val="both"/>
      </w:pPr>
      <w:r w:rsidRPr="00BB7E14">
        <w:t xml:space="preserve">привлечения молодежи к занятиям автоспортом; </w:t>
      </w:r>
    </w:p>
    <w:p w:rsidR="00D11A90" w:rsidRPr="00BB7E14" w:rsidRDefault="00D11A90" w:rsidP="00D11A90">
      <w:pPr>
        <w:widowControl w:val="0"/>
        <w:autoSpaceDE w:val="0"/>
        <w:autoSpaceDN w:val="0"/>
        <w:adjustRightInd w:val="0"/>
        <w:ind w:firstLine="709"/>
        <w:jc w:val="both"/>
      </w:pPr>
      <w:r w:rsidRPr="00BB7E14">
        <w:t xml:space="preserve">повышения навыков мастерства вождения автомобиля; </w:t>
      </w:r>
    </w:p>
    <w:p w:rsidR="00D11A90" w:rsidRPr="00BB7E14" w:rsidRDefault="00D11A90" w:rsidP="00D11A90">
      <w:pPr>
        <w:widowControl w:val="0"/>
        <w:autoSpaceDE w:val="0"/>
        <w:autoSpaceDN w:val="0"/>
        <w:adjustRightInd w:val="0"/>
        <w:ind w:firstLine="709"/>
        <w:jc w:val="both"/>
      </w:pPr>
      <w:r w:rsidRPr="00BB7E14">
        <w:t>приобретения начальных навыков участия в авторалли;</w:t>
      </w:r>
    </w:p>
    <w:p w:rsidR="00D11A90" w:rsidRPr="00BB7E14" w:rsidRDefault="00D11A90" w:rsidP="00D11A90">
      <w:pPr>
        <w:widowControl w:val="0"/>
        <w:autoSpaceDE w:val="0"/>
        <w:autoSpaceDN w:val="0"/>
        <w:adjustRightInd w:val="0"/>
        <w:ind w:firstLine="709"/>
        <w:jc w:val="both"/>
      </w:pPr>
      <w:r w:rsidRPr="00BB7E14">
        <w:t xml:space="preserve">пропаганды культуры вождения и поведения на дорогах общего пользования. </w:t>
      </w:r>
    </w:p>
    <w:p w:rsidR="00D11A90" w:rsidRPr="00BB7E14" w:rsidRDefault="00D11A90" w:rsidP="00D11A90">
      <w:pPr>
        <w:ind w:firstLine="709"/>
        <w:jc w:val="both"/>
      </w:pPr>
      <w:r w:rsidRPr="00BB7E14">
        <w:t xml:space="preserve"> 1.2. Организатор соревнования: </w:t>
      </w:r>
    </w:p>
    <w:p w:rsidR="00D11A90" w:rsidRPr="00BB7E14" w:rsidRDefault="00D11A90" w:rsidP="00D11A90">
      <w:pPr>
        <w:ind w:firstLine="709"/>
        <w:jc w:val="both"/>
      </w:pPr>
      <w:r w:rsidRPr="00BB7E14">
        <w:rPr>
          <w:rFonts w:eastAsia="ArialMT"/>
        </w:rPr>
        <w:t>РОО «Автомобильная федерация Санкт-Петербурга и Ленинградской области».</w:t>
      </w:r>
      <w:r w:rsidRPr="00BB7E14">
        <w:t xml:space="preserve"> </w:t>
      </w:r>
    </w:p>
    <w:p w:rsidR="00D11A90" w:rsidRPr="00BB7E14" w:rsidRDefault="00D11A90" w:rsidP="00D11A90">
      <w:pPr>
        <w:ind w:firstLine="709"/>
        <w:jc w:val="both"/>
      </w:pPr>
      <w:r w:rsidRPr="00BB7E14">
        <w:t>Местное Отделение ДОСААФ России Лужского района Ленинградской области</w:t>
      </w:r>
    </w:p>
    <w:p w:rsidR="00D11A90" w:rsidRPr="00BB7E14" w:rsidRDefault="00D11A90" w:rsidP="00D11A90">
      <w:pPr>
        <w:ind w:firstLine="709"/>
        <w:jc w:val="both"/>
      </w:pPr>
      <w:r w:rsidRPr="00BB7E14">
        <w:t>Администрация Батецкого  муниципального района  Новгородской области</w:t>
      </w:r>
    </w:p>
    <w:p w:rsidR="00D11A90" w:rsidRPr="00BB7E14" w:rsidRDefault="00D11A90" w:rsidP="00D11A90">
      <w:pPr>
        <w:jc w:val="both"/>
      </w:pPr>
    </w:p>
    <w:p w:rsidR="00D11A90" w:rsidRPr="00BB7E14" w:rsidRDefault="00D11A90" w:rsidP="00D11A90">
      <w:pPr>
        <w:pStyle w:val="a3"/>
      </w:pPr>
      <w:r w:rsidRPr="00BB7E14">
        <w:rPr>
          <w:i/>
        </w:rPr>
        <w:t xml:space="preserve">Телефон Организатора </w:t>
      </w:r>
    </w:p>
    <w:p w:rsidR="00D11A90" w:rsidRPr="00BB7E14" w:rsidRDefault="00D11A90" w:rsidP="00D11A90">
      <w:pPr>
        <w:pStyle w:val="a3"/>
        <w:rPr>
          <w:b w:val="0"/>
        </w:rPr>
      </w:pPr>
      <w:r w:rsidRPr="00BB7E14">
        <w:rPr>
          <w:b w:val="0"/>
        </w:rPr>
        <w:t xml:space="preserve">+7 - 960 -259- 46- 90 Богачев Александр – </w:t>
      </w:r>
      <w:r>
        <w:rPr>
          <w:b w:val="0"/>
        </w:rPr>
        <w:t>д</w:t>
      </w:r>
      <w:r w:rsidRPr="00BB7E14">
        <w:rPr>
          <w:b w:val="0"/>
        </w:rPr>
        <w:t xml:space="preserve">иректор соревнования,  </w:t>
      </w:r>
    </w:p>
    <w:p w:rsidR="00D11A90" w:rsidRPr="00BB7E14" w:rsidRDefault="00D11A90" w:rsidP="00D11A90">
      <w:pPr>
        <w:rPr>
          <w:b/>
        </w:rPr>
      </w:pPr>
      <w:r w:rsidRPr="00BB7E14">
        <w:rPr>
          <w:color w:val="000000"/>
        </w:rPr>
        <w:t>Все официальные документы публикуются на официальном сайте ралли-спринта:</w:t>
      </w:r>
      <w:r w:rsidRPr="00BB7E14">
        <w:rPr>
          <w:b/>
        </w:rPr>
        <w:t xml:space="preserve">   </w:t>
      </w:r>
      <w:hyperlink r:id="rId9" w:history="1">
        <w:r w:rsidRPr="00BB7E14">
          <w:rPr>
            <w:rStyle w:val="af7"/>
            <w:b/>
          </w:rPr>
          <w:t>https://vk.com/rallyluga2016</w:t>
        </w:r>
      </w:hyperlink>
      <w:r w:rsidRPr="00BB7E14">
        <w:rPr>
          <w:b/>
        </w:rPr>
        <w:t xml:space="preserve"> </w:t>
      </w:r>
    </w:p>
    <w:p w:rsidR="00D11A90" w:rsidRPr="00BB7E14" w:rsidRDefault="00D11A90" w:rsidP="00D11A90">
      <w:pPr>
        <w:tabs>
          <w:tab w:val="num" w:pos="540"/>
        </w:tabs>
        <w:ind w:firstLine="709"/>
        <w:jc w:val="both"/>
        <w:rPr>
          <w:color w:val="000000"/>
        </w:rPr>
      </w:pPr>
      <w:r w:rsidRPr="00BB7E14">
        <w:rPr>
          <w:color w:val="000000"/>
        </w:rPr>
        <w:t>1.3. Судейство соревнования осуществляет Судейская Коллегия, приглашенная Организатором.</w:t>
      </w:r>
    </w:p>
    <w:p w:rsidR="00D11A90" w:rsidRPr="00BB7E14" w:rsidRDefault="00D11A90" w:rsidP="00D11A90">
      <w:pPr>
        <w:tabs>
          <w:tab w:val="num" w:pos="540"/>
        </w:tabs>
        <w:ind w:firstLine="709"/>
        <w:jc w:val="both"/>
        <w:rPr>
          <w:color w:val="000000"/>
        </w:rPr>
      </w:pPr>
      <w:r w:rsidRPr="00BB7E14">
        <w:rPr>
          <w:color w:val="000000"/>
        </w:rPr>
        <w:t>1.4. Нормативные документы ралли-спринта:</w:t>
      </w:r>
    </w:p>
    <w:p w:rsidR="00D11A90" w:rsidRPr="00BB7E14" w:rsidRDefault="00D11A90" w:rsidP="00D11A90">
      <w:pPr>
        <w:ind w:firstLine="709"/>
        <w:jc w:val="both"/>
        <w:rPr>
          <w:color w:val="000000"/>
        </w:rPr>
      </w:pPr>
      <w:r w:rsidRPr="00BB7E14">
        <w:rPr>
          <w:color w:val="000000"/>
        </w:rPr>
        <w:t>Спортивный Кодекс РАФ (СК РАФ);</w:t>
      </w:r>
    </w:p>
    <w:p w:rsidR="00D11A90" w:rsidRPr="00BB7E14" w:rsidRDefault="00D11A90" w:rsidP="00D11A90">
      <w:pPr>
        <w:ind w:firstLine="709"/>
        <w:jc w:val="both"/>
        <w:rPr>
          <w:color w:val="000000"/>
        </w:rPr>
      </w:pPr>
      <w:r w:rsidRPr="00BB7E14">
        <w:rPr>
          <w:color w:val="000000"/>
        </w:rPr>
        <w:lastRenderedPageBreak/>
        <w:t>Правила организации и проведения ралли (ПР-05/16);</w:t>
      </w:r>
    </w:p>
    <w:p w:rsidR="00D11A90" w:rsidRPr="00BB7E14" w:rsidRDefault="00D11A90" w:rsidP="00D11A90">
      <w:pPr>
        <w:ind w:firstLine="709"/>
        <w:jc w:val="both"/>
        <w:rPr>
          <w:color w:val="000000"/>
        </w:rPr>
      </w:pPr>
      <w:r w:rsidRPr="00BB7E14">
        <w:rPr>
          <w:color w:val="000000"/>
        </w:rPr>
        <w:t>Регламент Кубка Регионального отделения ДОСААФ России Ленинградской области по ралли-спринту «Лужский Рубеж 2016»;</w:t>
      </w:r>
    </w:p>
    <w:p w:rsidR="00D11A90" w:rsidRPr="00BB7E14" w:rsidRDefault="00D11A90" w:rsidP="00D11A90">
      <w:pPr>
        <w:ind w:firstLine="709"/>
        <w:jc w:val="both"/>
        <w:rPr>
          <w:color w:val="000000"/>
        </w:rPr>
      </w:pPr>
      <w:r w:rsidRPr="00BB7E14">
        <w:rPr>
          <w:color w:val="000000"/>
        </w:rPr>
        <w:t>Регламент Кубка Батецкого района Новгородской области по ралли-спринту 2016;</w:t>
      </w:r>
    </w:p>
    <w:p w:rsidR="00D11A90" w:rsidRPr="00BB7E14" w:rsidRDefault="00D11A90" w:rsidP="00D11A90">
      <w:pPr>
        <w:ind w:firstLine="709"/>
        <w:jc w:val="both"/>
        <w:rPr>
          <w:color w:val="000000"/>
        </w:rPr>
      </w:pPr>
      <w:r w:rsidRPr="00BB7E14">
        <w:rPr>
          <w:color w:val="000000"/>
        </w:rPr>
        <w:t>Настоящий Регламент и Бюллетени, издающиеся позднее и являющиеся его неотъемлемой частью;</w:t>
      </w:r>
    </w:p>
    <w:p w:rsidR="00D11A90" w:rsidRPr="00BB7E14" w:rsidRDefault="00D11A90" w:rsidP="00D11A90">
      <w:pPr>
        <w:ind w:firstLine="709"/>
        <w:jc w:val="both"/>
        <w:rPr>
          <w:color w:val="000000"/>
        </w:rPr>
      </w:pPr>
      <w:r w:rsidRPr="00BB7E14">
        <w:rPr>
          <w:color w:val="000000"/>
        </w:rPr>
        <w:t>Правила Дорожного Движения РФ (ПДД РФ).</w:t>
      </w:r>
    </w:p>
    <w:p w:rsidR="00D11A90" w:rsidRPr="00BB7E14" w:rsidRDefault="00D11A90" w:rsidP="00D11A90">
      <w:pPr>
        <w:numPr>
          <w:ilvl w:val="1"/>
          <w:numId w:val="8"/>
        </w:numPr>
        <w:ind w:left="0" w:firstLine="709"/>
        <w:jc w:val="both"/>
        <w:rPr>
          <w:color w:val="000000"/>
        </w:rPr>
      </w:pPr>
      <w:r w:rsidRPr="00BB7E14">
        <w:rPr>
          <w:color w:val="000000"/>
        </w:rPr>
        <w:t>Официальные лица соревнования: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1"/>
        <w:gridCol w:w="3284"/>
        <w:gridCol w:w="2100"/>
      </w:tblGrid>
      <w:tr w:rsidR="00D11A90" w:rsidRPr="005A7745" w:rsidTr="000D5185">
        <w:tc>
          <w:tcPr>
            <w:tcW w:w="4644" w:type="dxa"/>
            <w:shd w:val="clear" w:color="auto" w:fill="auto"/>
          </w:tcPr>
          <w:p w:rsidR="00D11A90" w:rsidRPr="005A7745" w:rsidRDefault="00D11A90" w:rsidP="000D5185">
            <w:pPr>
              <w:tabs>
                <w:tab w:val="num" w:pos="540"/>
              </w:tabs>
              <w:jc w:val="both"/>
              <w:rPr>
                <w:color w:val="000000"/>
              </w:rPr>
            </w:pPr>
            <w:r w:rsidRPr="005A7745">
              <w:rPr>
                <w:color w:val="000000"/>
              </w:rPr>
              <w:t>Руководитель Гонки</w:t>
            </w:r>
          </w:p>
          <w:p w:rsidR="00D11A90" w:rsidRPr="005A7745" w:rsidRDefault="00D11A90" w:rsidP="000D5185">
            <w:pPr>
              <w:tabs>
                <w:tab w:val="num" w:pos="540"/>
              </w:tabs>
              <w:jc w:val="both"/>
              <w:rPr>
                <w:color w:val="000000"/>
              </w:rPr>
            </w:pPr>
          </w:p>
        </w:tc>
        <w:tc>
          <w:tcPr>
            <w:tcW w:w="3402" w:type="dxa"/>
            <w:shd w:val="clear" w:color="auto" w:fill="auto"/>
          </w:tcPr>
          <w:p w:rsidR="00D11A90" w:rsidRPr="005A7745" w:rsidRDefault="00D11A90" w:rsidP="000D5185">
            <w:pPr>
              <w:tabs>
                <w:tab w:val="num" w:pos="540"/>
              </w:tabs>
              <w:jc w:val="both"/>
              <w:rPr>
                <w:color w:val="000000"/>
              </w:rPr>
            </w:pPr>
            <w:r w:rsidRPr="005A7745">
              <w:rPr>
                <w:color w:val="000000"/>
              </w:rPr>
              <w:t>Михаил Гущин</w:t>
            </w:r>
          </w:p>
          <w:p w:rsidR="00D11A90" w:rsidRPr="005A7745" w:rsidRDefault="00D11A90" w:rsidP="000D5185">
            <w:pPr>
              <w:tabs>
                <w:tab w:val="num" w:pos="540"/>
              </w:tabs>
              <w:jc w:val="both"/>
              <w:rPr>
                <w:color w:val="000000"/>
              </w:rPr>
            </w:pPr>
            <w:r w:rsidRPr="005A7745">
              <w:rPr>
                <w:color w:val="000000"/>
              </w:rPr>
              <w:t>Телефон: +7-999-217-73-13</w:t>
            </w:r>
          </w:p>
        </w:tc>
        <w:tc>
          <w:tcPr>
            <w:tcW w:w="2142" w:type="dxa"/>
            <w:shd w:val="clear" w:color="auto" w:fill="auto"/>
          </w:tcPr>
          <w:p w:rsidR="00D11A90" w:rsidRPr="005A7745" w:rsidRDefault="00D11A90" w:rsidP="000D5185">
            <w:pPr>
              <w:jc w:val="both"/>
              <w:rPr>
                <w:color w:val="000000"/>
              </w:rPr>
            </w:pPr>
            <w:r w:rsidRPr="005A7745">
              <w:rPr>
                <w:color w:val="000000"/>
              </w:rPr>
              <w:t>Санкт-Петербург</w:t>
            </w:r>
          </w:p>
        </w:tc>
      </w:tr>
      <w:tr w:rsidR="00D11A90" w:rsidRPr="005A7745" w:rsidTr="000D5185">
        <w:tc>
          <w:tcPr>
            <w:tcW w:w="4644" w:type="dxa"/>
            <w:shd w:val="clear" w:color="auto" w:fill="auto"/>
          </w:tcPr>
          <w:p w:rsidR="00D11A90" w:rsidRPr="005A7745" w:rsidRDefault="00D11A90" w:rsidP="000D5185">
            <w:pPr>
              <w:tabs>
                <w:tab w:val="num" w:pos="540"/>
              </w:tabs>
              <w:jc w:val="both"/>
              <w:rPr>
                <w:color w:val="000000"/>
              </w:rPr>
            </w:pPr>
            <w:r w:rsidRPr="005A7745">
              <w:rPr>
                <w:color w:val="000000"/>
              </w:rPr>
              <w:t>Главный Секретарь</w:t>
            </w:r>
          </w:p>
        </w:tc>
        <w:tc>
          <w:tcPr>
            <w:tcW w:w="3402" w:type="dxa"/>
            <w:shd w:val="clear" w:color="auto" w:fill="auto"/>
          </w:tcPr>
          <w:p w:rsidR="00D11A90" w:rsidRPr="005A7745" w:rsidRDefault="00D11A90" w:rsidP="000D5185">
            <w:pPr>
              <w:tabs>
                <w:tab w:val="num" w:pos="540"/>
              </w:tabs>
              <w:jc w:val="both"/>
              <w:rPr>
                <w:color w:val="000000"/>
              </w:rPr>
            </w:pPr>
            <w:r w:rsidRPr="005A7745">
              <w:rPr>
                <w:color w:val="000000"/>
              </w:rPr>
              <w:t>Юлия Николаева</w:t>
            </w:r>
          </w:p>
        </w:tc>
        <w:tc>
          <w:tcPr>
            <w:tcW w:w="2142" w:type="dxa"/>
            <w:shd w:val="clear" w:color="auto" w:fill="auto"/>
          </w:tcPr>
          <w:p w:rsidR="00D11A90" w:rsidRPr="005A7745" w:rsidRDefault="00D11A90" w:rsidP="000D5185">
            <w:pPr>
              <w:jc w:val="both"/>
              <w:rPr>
                <w:color w:val="000000"/>
              </w:rPr>
            </w:pPr>
            <w:r w:rsidRPr="005A7745">
              <w:rPr>
                <w:color w:val="000000"/>
              </w:rPr>
              <w:t>ЛО. г. Луга</w:t>
            </w:r>
          </w:p>
        </w:tc>
      </w:tr>
      <w:tr w:rsidR="00D11A90" w:rsidRPr="005A7745" w:rsidTr="000D5185">
        <w:tc>
          <w:tcPr>
            <w:tcW w:w="4644" w:type="dxa"/>
            <w:shd w:val="clear" w:color="auto" w:fill="auto"/>
          </w:tcPr>
          <w:p w:rsidR="00D11A90" w:rsidRPr="005A7745" w:rsidRDefault="00D11A90" w:rsidP="000D5185">
            <w:pPr>
              <w:tabs>
                <w:tab w:val="num" w:pos="540"/>
              </w:tabs>
              <w:jc w:val="both"/>
            </w:pPr>
            <w:r w:rsidRPr="005A7745">
              <w:t>Комиссар по маршруту</w:t>
            </w:r>
          </w:p>
        </w:tc>
        <w:tc>
          <w:tcPr>
            <w:tcW w:w="3402" w:type="dxa"/>
            <w:shd w:val="clear" w:color="auto" w:fill="auto"/>
          </w:tcPr>
          <w:p w:rsidR="00D11A90" w:rsidRPr="005A7745" w:rsidRDefault="00D11A90" w:rsidP="000D5185">
            <w:pPr>
              <w:tabs>
                <w:tab w:val="num" w:pos="540"/>
              </w:tabs>
              <w:jc w:val="both"/>
              <w:rPr>
                <w:color w:val="000000"/>
              </w:rPr>
            </w:pPr>
            <w:r w:rsidRPr="005A7745">
              <w:rPr>
                <w:color w:val="000000"/>
              </w:rPr>
              <w:t>Александр Богачев</w:t>
            </w:r>
          </w:p>
        </w:tc>
        <w:tc>
          <w:tcPr>
            <w:tcW w:w="2142" w:type="dxa"/>
            <w:shd w:val="clear" w:color="auto" w:fill="auto"/>
          </w:tcPr>
          <w:p w:rsidR="00D11A90" w:rsidRPr="005A7745" w:rsidRDefault="00D11A90" w:rsidP="000D5185">
            <w:pPr>
              <w:jc w:val="both"/>
              <w:rPr>
                <w:color w:val="000000"/>
              </w:rPr>
            </w:pPr>
            <w:r w:rsidRPr="005A7745">
              <w:rPr>
                <w:color w:val="000000"/>
              </w:rPr>
              <w:t>ЛО. Г. Луга</w:t>
            </w:r>
          </w:p>
        </w:tc>
      </w:tr>
      <w:tr w:rsidR="00D11A90" w:rsidRPr="005A7745" w:rsidTr="000D5185">
        <w:tc>
          <w:tcPr>
            <w:tcW w:w="4644" w:type="dxa"/>
            <w:shd w:val="clear" w:color="auto" w:fill="auto"/>
          </w:tcPr>
          <w:p w:rsidR="00D11A90" w:rsidRPr="005A7745" w:rsidRDefault="00D11A90" w:rsidP="000D5185">
            <w:pPr>
              <w:tabs>
                <w:tab w:val="num" w:pos="540"/>
              </w:tabs>
              <w:jc w:val="both"/>
            </w:pPr>
            <w:r w:rsidRPr="005A7745">
              <w:t>Комиссар по безопасности</w:t>
            </w:r>
          </w:p>
        </w:tc>
        <w:tc>
          <w:tcPr>
            <w:tcW w:w="3402" w:type="dxa"/>
            <w:shd w:val="clear" w:color="auto" w:fill="auto"/>
          </w:tcPr>
          <w:p w:rsidR="00D11A90" w:rsidRPr="005A7745" w:rsidRDefault="00D11A90" w:rsidP="000D5185">
            <w:pPr>
              <w:tabs>
                <w:tab w:val="num" w:pos="540"/>
              </w:tabs>
              <w:jc w:val="both"/>
              <w:rPr>
                <w:color w:val="000000"/>
              </w:rPr>
            </w:pPr>
            <w:r w:rsidRPr="005A7745">
              <w:rPr>
                <w:color w:val="000000"/>
              </w:rPr>
              <w:t>Александр Богачев</w:t>
            </w:r>
          </w:p>
        </w:tc>
        <w:tc>
          <w:tcPr>
            <w:tcW w:w="2142" w:type="dxa"/>
            <w:shd w:val="clear" w:color="auto" w:fill="auto"/>
          </w:tcPr>
          <w:p w:rsidR="00D11A90" w:rsidRPr="005A7745" w:rsidRDefault="00D11A90" w:rsidP="000D5185">
            <w:pPr>
              <w:jc w:val="both"/>
              <w:rPr>
                <w:color w:val="000000"/>
              </w:rPr>
            </w:pPr>
            <w:r w:rsidRPr="005A7745">
              <w:rPr>
                <w:color w:val="000000"/>
              </w:rPr>
              <w:t>ЛО. Г. Луга</w:t>
            </w:r>
          </w:p>
        </w:tc>
      </w:tr>
      <w:tr w:rsidR="00D11A90" w:rsidRPr="005A7745" w:rsidTr="000D5185">
        <w:tc>
          <w:tcPr>
            <w:tcW w:w="4644" w:type="dxa"/>
            <w:shd w:val="clear" w:color="auto" w:fill="auto"/>
          </w:tcPr>
          <w:p w:rsidR="00D11A90" w:rsidRPr="005A7745" w:rsidRDefault="00D11A90" w:rsidP="000D5185">
            <w:pPr>
              <w:tabs>
                <w:tab w:val="num" w:pos="540"/>
              </w:tabs>
              <w:jc w:val="both"/>
            </w:pPr>
            <w:r w:rsidRPr="005A7745">
              <w:t>Технический Комиссар</w:t>
            </w:r>
          </w:p>
        </w:tc>
        <w:tc>
          <w:tcPr>
            <w:tcW w:w="3402" w:type="dxa"/>
            <w:shd w:val="clear" w:color="auto" w:fill="auto"/>
          </w:tcPr>
          <w:p w:rsidR="00D11A90" w:rsidRPr="005A7745" w:rsidRDefault="00D11A90" w:rsidP="000D5185">
            <w:pPr>
              <w:tabs>
                <w:tab w:val="num" w:pos="540"/>
              </w:tabs>
              <w:jc w:val="both"/>
              <w:rPr>
                <w:color w:val="000000"/>
              </w:rPr>
            </w:pPr>
            <w:r w:rsidRPr="005A7745">
              <w:rPr>
                <w:color w:val="000000"/>
              </w:rPr>
              <w:t>Василий Балябин</w:t>
            </w:r>
          </w:p>
        </w:tc>
        <w:tc>
          <w:tcPr>
            <w:tcW w:w="2142" w:type="dxa"/>
            <w:shd w:val="clear" w:color="auto" w:fill="auto"/>
          </w:tcPr>
          <w:p w:rsidR="00D11A90" w:rsidRPr="005A7745" w:rsidRDefault="00D11A90" w:rsidP="000D5185">
            <w:pPr>
              <w:jc w:val="both"/>
              <w:rPr>
                <w:color w:val="000000"/>
              </w:rPr>
            </w:pPr>
            <w:r w:rsidRPr="005A7745">
              <w:rPr>
                <w:color w:val="000000"/>
              </w:rPr>
              <w:t>ЛО. Г. Луга</w:t>
            </w:r>
          </w:p>
        </w:tc>
      </w:tr>
      <w:tr w:rsidR="00D11A90" w:rsidRPr="005A7745" w:rsidTr="000D5185">
        <w:tc>
          <w:tcPr>
            <w:tcW w:w="4644" w:type="dxa"/>
            <w:shd w:val="clear" w:color="auto" w:fill="auto"/>
          </w:tcPr>
          <w:p w:rsidR="00D11A90" w:rsidRPr="005A7745" w:rsidRDefault="00D11A90" w:rsidP="000D5185">
            <w:pPr>
              <w:tabs>
                <w:tab w:val="num" w:pos="540"/>
              </w:tabs>
              <w:jc w:val="both"/>
              <w:rPr>
                <w:color w:val="000000"/>
              </w:rPr>
            </w:pPr>
            <w:r w:rsidRPr="005A7745">
              <w:rPr>
                <w:color w:val="000000"/>
              </w:rPr>
              <w:t>Директор соревнования</w:t>
            </w:r>
          </w:p>
          <w:p w:rsidR="00D11A90" w:rsidRPr="005A7745" w:rsidRDefault="00D11A90" w:rsidP="000D5185">
            <w:pPr>
              <w:tabs>
                <w:tab w:val="num" w:pos="540"/>
              </w:tabs>
              <w:jc w:val="both"/>
              <w:rPr>
                <w:color w:val="000000"/>
              </w:rPr>
            </w:pPr>
          </w:p>
        </w:tc>
        <w:tc>
          <w:tcPr>
            <w:tcW w:w="3402" w:type="dxa"/>
            <w:shd w:val="clear" w:color="auto" w:fill="auto"/>
          </w:tcPr>
          <w:p w:rsidR="00D11A90" w:rsidRPr="005A7745" w:rsidRDefault="00D11A90" w:rsidP="000D5185">
            <w:pPr>
              <w:tabs>
                <w:tab w:val="num" w:pos="540"/>
              </w:tabs>
              <w:jc w:val="both"/>
              <w:rPr>
                <w:color w:val="000000"/>
              </w:rPr>
            </w:pPr>
            <w:r w:rsidRPr="005A7745">
              <w:rPr>
                <w:color w:val="000000"/>
              </w:rPr>
              <w:t>Александр Богачев</w:t>
            </w:r>
          </w:p>
          <w:p w:rsidR="00D11A90" w:rsidRPr="005A7745" w:rsidRDefault="00D11A90" w:rsidP="000D5185">
            <w:pPr>
              <w:tabs>
                <w:tab w:val="num" w:pos="540"/>
              </w:tabs>
              <w:jc w:val="both"/>
              <w:rPr>
                <w:color w:val="000000"/>
              </w:rPr>
            </w:pPr>
            <w:r w:rsidRPr="005A7745">
              <w:rPr>
                <w:color w:val="000000"/>
              </w:rPr>
              <w:t xml:space="preserve">Телефон: + </w:t>
            </w:r>
            <w:r w:rsidRPr="005A7745">
              <w:t>7- 960 -259- 46- 90</w:t>
            </w:r>
          </w:p>
        </w:tc>
        <w:tc>
          <w:tcPr>
            <w:tcW w:w="2142" w:type="dxa"/>
            <w:shd w:val="clear" w:color="auto" w:fill="auto"/>
          </w:tcPr>
          <w:p w:rsidR="00D11A90" w:rsidRPr="005A7745" w:rsidRDefault="00D11A90" w:rsidP="000D5185">
            <w:pPr>
              <w:jc w:val="both"/>
              <w:rPr>
                <w:color w:val="000000"/>
              </w:rPr>
            </w:pPr>
            <w:r w:rsidRPr="005A7745">
              <w:rPr>
                <w:color w:val="000000"/>
              </w:rPr>
              <w:t>ЛО. Г. Луга</w:t>
            </w:r>
          </w:p>
        </w:tc>
      </w:tr>
      <w:tr w:rsidR="00D11A90" w:rsidRPr="005A7745" w:rsidTr="000D5185">
        <w:tc>
          <w:tcPr>
            <w:tcW w:w="4644" w:type="dxa"/>
            <w:shd w:val="clear" w:color="auto" w:fill="auto"/>
          </w:tcPr>
          <w:p w:rsidR="00D11A90" w:rsidRPr="005A7745" w:rsidRDefault="00D11A90" w:rsidP="000D5185">
            <w:pPr>
              <w:tabs>
                <w:tab w:val="num" w:pos="540"/>
              </w:tabs>
              <w:jc w:val="both"/>
              <w:rPr>
                <w:color w:val="000000"/>
              </w:rPr>
            </w:pPr>
            <w:r w:rsidRPr="005A7745">
              <w:rPr>
                <w:color w:val="000000"/>
              </w:rPr>
              <w:t>Офицер по связи с Участниками</w:t>
            </w:r>
          </w:p>
          <w:p w:rsidR="00D11A90" w:rsidRPr="005A7745" w:rsidRDefault="00D11A90" w:rsidP="000D5185">
            <w:pPr>
              <w:tabs>
                <w:tab w:val="num" w:pos="540"/>
              </w:tabs>
              <w:jc w:val="both"/>
              <w:rPr>
                <w:color w:val="000000"/>
              </w:rPr>
            </w:pPr>
          </w:p>
        </w:tc>
        <w:tc>
          <w:tcPr>
            <w:tcW w:w="3402" w:type="dxa"/>
            <w:shd w:val="clear" w:color="auto" w:fill="auto"/>
          </w:tcPr>
          <w:p w:rsidR="00D11A90" w:rsidRPr="005A7745" w:rsidRDefault="00D11A90" w:rsidP="000D5185">
            <w:pPr>
              <w:tabs>
                <w:tab w:val="num" w:pos="540"/>
              </w:tabs>
              <w:jc w:val="both"/>
            </w:pPr>
            <w:r w:rsidRPr="005A7745">
              <w:t xml:space="preserve">Людмила Зинченко </w:t>
            </w:r>
          </w:p>
          <w:p w:rsidR="00D11A90" w:rsidRPr="005A7745" w:rsidRDefault="00D11A90" w:rsidP="000D5185">
            <w:pPr>
              <w:tabs>
                <w:tab w:val="num" w:pos="540"/>
              </w:tabs>
              <w:jc w:val="both"/>
              <w:rPr>
                <w:color w:val="000000"/>
              </w:rPr>
            </w:pPr>
            <w:r w:rsidRPr="005A7745">
              <w:rPr>
                <w:color w:val="000000"/>
              </w:rPr>
              <w:t>Телефон: +</w:t>
            </w:r>
            <w:r w:rsidRPr="005A7745">
              <w:rPr>
                <w:rStyle w:val="Default"/>
              </w:rPr>
              <w:t xml:space="preserve"> </w:t>
            </w:r>
            <w:r w:rsidRPr="005A7745">
              <w:rPr>
                <w:rStyle w:val="st"/>
              </w:rPr>
              <w:t>7-906-272-75-05</w:t>
            </w:r>
          </w:p>
        </w:tc>
        <w:tc>
          <w:tcPr>
            <w:tcW w:w="2142" w:type="dxa"/>
            <w:shd w:val="clear" w:color="auto" w:fill="auto"/>
          </w:tcPr>
          <w:p w:rsidR="00D11A90" w:rsidRPr="005A7745" w:rsidRDefault="00D11A90" w:rsidP="000D5185">
            <w:pPr>
              <w:jc w:val="both"/>
              <w:rPr>
                <w:color w:val="000000"/>
              </w:rPr>
            </w:pPr>
            <w:r w:rsidRPr="005A7745">
              <w:rPr>
                <w:color w:val="000000"/>
              </w:rPr>
              <w:t>ЛО. г. Луга</w:t>
            </w:r>
          </w:p>
        </w:tc>
      </w:tr>
    </w:tbl>
    <w:p w:rsidR="00D11A90" w:rsidRPr="005A7745" w:rsidRDefault="00D11A90" w:rsidP="00D11A90">
      <w:pPr>
        <w:tabs>
          <w:tab w:val="num" w:pos="540"/>
        </w:tabs>
        <w:ind w:firstLine="709"/>
        <w:jc w:val="both"/>
      </w:pPr>
      <w:r w:rsidRPr="005A7745">
        <w:rPr>
          <w:color w:val="000000"/>
        </w:rPr>
        <w:t xml:space="preserve"> </w:t>
      </w:r>
      <w:r w:rsidRPr="005A7745">
        <w:t>1.6. Штаб Ралли.</w:t>
      </w:r>
    </w:p>
    <w:p w:rsidR="00D11A90" w:rsidRPr="00FE5960" w:rsidRDefault="00D11A90" w:rsidP="00D11A90">
      <w:pPr>
        <w:ind w:firstLine="709"/>
        <w:jc w:val="both"/>
      </w:pPr>
      <w:r w:rsidRPr="00FE5960">
        <w:t>Штаб и парк сервиса будут находиться на «</w:t>
      </w:r>
      <w:r w:rsidRPr="00FE5960">
        <w:rPr>
          <w:u w:val="single"/>
        </w:rPr>
        <w:t>раллийной поляне</w:t>
      </w:r>
      <w:r w:rsidRPr="00FE5960">
        <w:t>» у</w:t>
      </w:r>
      <w:r>
        <w:t xml:space="preserve">              </w:t>
      </w:r>
      <w:r w:rsidRPr="00FE5960">
        <w:t xml:space="preserve"> </w:t>
      </w:r>
      <w:r w:rsidRPr="00FE5960">
        <w:rPr>
          <w:u w:val="single"/>
        </w:rPr>
        <w:t xml:space="preserve">п. Батецкий Новгородской области, </w:t>
      </w:r>
    </w:p>
    <w:p w:rsidR="00D11A90" w:rsidRPr="00FE5960" w:rsidRDefault="00D11A90" w:rsidP="00D11A90">
      <w:pPr>
        <w:ind w:firstLine="709"/>
        <w:jc w:val="both"/>
      </w:pPr>
      <w:r w:rsidRPr="00FE5960">
        <w:t>Координаты: Широта 58°37′26″N (58.623764) Долгота 30°13′56″E (30.232136)</w:t>
      </w:r>
      <w:r>
        <w:t>.</w:t>
      </w:r>
    </w:p>
    <w:p w:rsidR="00D11A90" w:rsidRPr="00FE5960" w:rsidRDefault="00D11A90" w:rsidP="00D11A90">
      <w:pPr>
        <w:ind w:firstLine="709"/>
        <w:jc w:val="both"/>
        <w:rPr>
          <w:u w:val="single"/>
        </w:rPr>
      </w:pPr>
      <w:r w:rsidRPr="00FE5960">
        <w:rPr>
          <w:u w:val="single"/>
        </w:rPr>
        <w:t>Выездной  штаб ралли-спринта будет находиться у знака «СТОП СУ».</w:t>
      </w:r>
    </w:p>
    <w:p w:rsidR="00D11A90" w:rsidRPr="00FE5960" w:rsidRDefault="00D11A90" w:rsidP="00D11A90">
      <w:pPr>
        <w:ind w:firstLine="709"/>
        <w:jc w:val="both"/>
      </w:pPr>
      <w:r w:rsidRPr="00FE5960">
        <w:t>1.7. Официальное табло информации:</w:t>
      </w:r>
    </w:p>
    <w:p w:rsidR="00D11A90" w:rsidRPr="00FE5960" w:rsidRDefault="00D11A90" w:rsidP="00D11A90">
      <w:pPr>
        <w:tabs>
          <w:tab w:val="num" w:pos="540"/>
        </w:tabs>
        <w:ind w:firstLine="709"/>
        <w:jc w:val="both"/>
        <w:rPr>
          <w:color w:val="000000"/>
        </w:rPr>
      </w:pPr>
      <w:r w:rsidRPr="00FE5960">
        <w:rPr>
          <w:color w:val="000000"/>
        </w:rPr>
        <w:t>В Штабе ралли: с 08:00 час. 23 апреля 2016г. до окончания ралли-спринта.</w:t>
      </w:r>
    </w:p>
    <w:p w:rsidR="00D11A90" w:rsidRPr="00FE5960" w:rsidRDefault="00D11A90" w:rsidP="00D11A90">
      <w:pPr>
        <w:tabs>
          <w:tab w:val="num" w:pos="540"/>
        </w:tabs>
        <w:ind w:firstLine="709"/>
        <w:jc w:val="both"/>
        <w:rPr>
          <w:color w:val="000000"/>
        </w:rPr>
      </w:pPr>
      <w:r w:rsidRPr="00FE5960">
        <w:rPr>
          <w:color w:val="000000"/>
        </w:rPr>
        <w:t>1.8. Официальное время.</w:t>
      </w:r>
    </w:p>
    <w:p w:rsidR="00D11A90" w:rsidRPr="00FE5960" w:rsidRDefault="00D11A90" w:rsidP="00D11A90">
      <w:pPr>
        <w:ind w:firstLine="709"/>
        <w:jc w:val="both"/>
      </w:pPr>
      <w:r w:rsidRPr="00FE5960">
        <w:rPr>
          <w:color w:val="000000"/>
        </w:rPr>
        <w:t>Московское время, выверенное по сигналам единого времени национального радио России.</w:t>
      </w:r>
      <w:r w:rsidRPr="00FE5960">
        <w:t xml:space="preserve"> Официальными считаются только часы судейского пункта хронометража, которые сверяются при открытии и закрытии данного пункта.</w:t>
      </w:r>
    </w:p>
    <w:p w:rsidR="00D11A90" w:rsidRPr="00FE5960" w:rsidRDefault="00D11A90" w:rsidP="00D11A90">
      <w:pPr>
        <w:tabs>
          <w:tab w:val="num" w:pos="540"/>
        </w:tabs>
        <w:ind w:firstLine="709"/>
        <w:jc w:val="both"/>
        <w:rPr>
          <w:b/>
          <w:color w:val="000000"/>
        </w:rPr>
      </w:pPr>
      <w:r>
        <w:rPr>
          <w:b/>
          <w:color w:val="000000"/>
        </w:rPr>
        <w:t>С</w:t>
      </w:r>
      <w:r w:rsidRPr="00FE5960">
        <w:rPr>
          <w:b/>
          <w:color w:val="000000"/>
        </w:rPr>
        <w:t xml:space="preserve">татья 2. </w:t>
      </w:r>
      <w:r>
        <w:rPr>
          <w:b/>
          <w:color w:val="000000"/>
        </w:rPr>
        <w:t>О</w:t>
      </w:r>
      <w:r w:rsidRPr="00FE5960">
        <w:rPr>
          <w:b/>
          <w:color w:val="000000"/>
        </w:rPr>
        <w:t xml:space="preserve">писание соревнования. </w:t>
      </w:r>
      <w:r>
        <w:rPr>
          <w:b/>
          <w:color w:val="000000"/>
        </w:rPr>
        <w:t>О</w:t>
      </w:r>
      <w:r w:rsidRPr="00FE5960">
        <w:rPr>
          <w:b/>
          <w:color w:val="000000"/>
        </w:rPr>
        <w:t>знакомление с трассой.</w:t>
      </w:r>
    </w:p>
    <w:p w:rsidR="00D11A90" w:rsidRPr="00FE5960" w:rsidRDefault="00D11A90" w:rsidP="00D11A90">
      <w:pPr>
        <w:tabs>
          <w:tab w:val="num" w:pos="540"/>
        </w:tabs>
        <w:ind w:firstLine="709"/>
        <w:jc w:val="both"/>
      </w:pPr>
      <w:r w:rsidRPr="00FE5960">
        <w:rPr>
          <w:color w:val="000000"/>
        </w:rPr>
        <w:t xml:space="preserve">2.1. </w:t>
      </w:r>
      <w:r w:rsidRPr="00FE5960">
        <w:rPr>
          <w:b/>
          <w:i/>
        </w:rPr>
        <w:t>Ралли-спринт «Лужский рубеж 2016», 1-ый этап</w:t>
      </w:r>
      <w:r w:rsidRPr="00FE5960">
        <w:rPr>
          <w:i/>
        </w:rPr>
        <w:t>,</w:t>
      </w:r>
      <w:r w:rsidRPr="00FE5960">
        <w:rPr>
          <w:color w:val="000000"/>
        </w:rPr>
        <w:t xml:space="preserve"> проходит </w:t>
      </w:r>
      <w:r w:rsidRPr="00FE5960">
        <w:t xml:space="preserve">по дорогам Батецкого района Новгородской области.  </w:t>
      </w:r>
    </w:p>
    <w:p w:rsidR="00D11A90" w:rsidRPr="00FE5960" w:rsidRDefault="00D11A90" w:rsidP="00D11A90">
      <w:pPr>
        <w:tabs>
          <w:tab w:val="num" w:pos="540"/>
        </w:tabs>
        <w:ind w:firstLine="709"/>
        <w:jc w:val="both"/>
        <w:rPr>
          <w:color w:val="000000"/>
        </w:rPr>
      </w:pPr>
      <w:r w:rsidRPr="00FE5960">
        <w:rPr>
          <w:color w:val="000000"/>
        </w:rPr>
        <w:t>Трасса ралли-спринта разделена 2 секции, между которыми предусмотрен перерыв и новое время старта. Точная информация о трассе приведена в Дорожной книге.</w:t>
      </w:r>
    </w:p>
    <w:p w:rsidR="00D11A90" w:rsidRPr="00FE5960" w:rsidRDefault="00D11A90" w:rsidP="00D11A90">
      <w:pPr>
        <w:ind w:firstLine="709"/>
        <w:rPr>
          <w:color w:val="000000"/>
        </w:rPr>
      </w:pPr>
      <w:r w:rsidRPr="00FE5960">
        <w:rPr>
          <w:color w:val="000000"/>
        </w:rPr>
        <w:t xml:space="preserve">2.2   </w:t>
      </w:r>
      <w:r w:rsidRPr="00FE5960">
        <w:t xml:space="preserve">Длина СУ – 7,0 км. Количество проездов СУ – четыре, по два в каждом направлении. </w:t>
      </w:r>
      <w:r w:rsidRPr="00FE5960">
        <w:rPr>
          <w:color w:val="000000"/>
        </w:rPr>
        <w:t>Покрытие – грунт, гравий.</w:t>
      </w:r>
    </w:p>
    <w:p w:rsidR="00D11A90" w:rsidRPr="00FE5960" w:rsidRDefault="00D11A90" w:rsidP="00D11A90">
      <w:pPr>
        <w:tabs>
          <w:tab w:val="num" w:pos="540"/>
        </w:tabs>
        <w:ind w:firstLine="709"/>
        <w:jc w:val="both"/>
      </w:pPr>
      <w:bookmarkStart w:id="2" w:name="OLE_LINK3"/>
      <w:bookmarkStart w:id="3" w:name="OLE_LINK4"/>
      <w:r w:rsidRPr="00FE5960">
        <w:rPr>
          <w:color w:val="000000"/>
        </w:rPr>
        <w:t>2.3  В ходе ралли-спринта сервис разрешен только в СЕРВИС ПАРКЕ.</w:t>
      </w:r>
      <w:r w:rsidRPr="00FE5960">
        <w:t xml:space="preserve"> </w:t>
      </w:r>
    </w:p>
    <w:p w:rsidR="00D11A90" w:rsidRPr="00FE5960" w:rsidRDefault="00D11A90" w:rsidP="00D11A90">
      <w:pPr>
        <w:tabs>
          <w:tab w:val="num" w:pos="540"/>
        </w:tabs>
        <w:jc w:val="both"/>
      </w:pPr>
      <w:r w:rsidRPr="00FE5960">
        <w:t>Заправка топливом ТОЛЬКО на стационарных АЗС.</w:t>
      </w:r>
      <w:bookmarkEnd w:id="2"/>
      <w:bookmarkEnd w:id="3"/>
      <w:r w:rsidRPr="00FE5960">
        <w:rPr>
          <w:color w:val="000000"/>
        </w:rPr>
        <w:t xml:space="preserve"> </w:t>
      </w:r>
    </w:p>
    <w:p w:rsidR="00D11A90" w:rsidRPr="00FE5960" w:rsidRDefault="00D11A90" w:rsidP="00D11A90">
      <w:pPr>
        <w:tabs>
          <w:tab w:val="num" w:pos="540"/>
        </w:tabs>
        <w:ind w:firstLine="709"/>
        <w:jc w:val="both"/>
        <w:rPr>
          <w:color w:val="000000"/>
        </w:rPr>
      </w:pPr>
      <w:r w:rsidRPr="00FE5960">
        <w:rPr>
          <w:color w:val="000000"/>
        </w:rPr>
        <w:lastRenderedPageBreak/>
        <w:t>2.4. Ознакомление с трассой ралли будет проводиться 23 апреля 2016г.(суббота) в соответствии с программой ралли и расписанием ознакомления (прил.№1).</w:t>
      </w:r>
    </w:p>
    <w:p w:rsidR="00D11A90" w:rsidRPr="00FE5960" w:rsidRDefault="00D11A90" w:rsidP="00D11A90">
      <w:pPr>
        <w:tabs>
          <w:tab w:val="num" w:pos="540"/>
        </w:tabs>
        <w:ind w:firstLine="709"/>
        <w:jc w:val="both"/>
        <w:rPr>
          <w:color w:val="000000"/>
        </w:rPr>
      </w:pPr>
      <w:r w:rsidRPr="00FE5960">
        <w:t>В целях безопасности ознакомление может быть организовано под конвоем организатора.</w:t>
      </w:r>
    </w:p>
    <w:p w:rsidR="00D11A90" w:rsidRPr="00FE5960" w:rsidRDefault="00D11A90" w:rsidP="00D11A90">
      <w:pPr>
        <w:tabs>
          <w:tab w:val="num" w:pos="540"/>
        </w:tabs>
        <w:ind w:firstLine="709"/>
        <w:jc w:val="both"/>
        <w:rPr>
          <w:color w:val="000000"/>
        </w:rPr>
      </w:pPr>
      <w:r w:rsidRPr="00FE5960">
        <w:rPr>
          <w:color w:val="000000"/>
        </w:rPr>
        <w:t>Карту ознакомления необходимо сдать СУДЬЕ СТАРТА в обмен на контрольную карту.</w:t>
      </w:r>
    </w:p>
    <w:p w:rsidR="00D11A90" w:rsidRPr="00FE5960" w:rsidRDefault="00D11A90" w:rsidP="00D11A90">
      <w:pPr>
        <w:tabs>
          <w:tab w:val="num" w:pos="540"/>
        </w:tabs>
        <w:ind w:firstLine="709"/>
        <w:jc w:val="both"/>
        <w:rPr>
          <w:color w:val="000000"/>
        </w:rPr>
      </w:pPr>
      <w:r w:rsidRPr="00FE5960">
        <w:rPr>
          <w:color w:val="000000"/>
        </w:rPr>
        <w:t>Разрешается проезд дистанции любого СУ не более  ДВУХ и не менее одного раза и только в том направлении, которое задано легендой в дорожной книге ралли и расписанием ознакомления. Каждый проезд по дистанции любого СУ регистрируется судьями на трассе.</w:t>
      </w:r>
    </w:p>
    <w:p w:rsidR="00D11A90" w:rsidRPr="00FE5960" w:rsidRDefault="00D11A90" w:rsidP="00D11A90">
      <w:pPr>
        <w:tabs>
          <w:tab w:val="num" w:pos="540"/>
        </w:tabs>
        <w:ind w:firstLine="709"/>
        <w:jc w:val="both"/>
        <w:rPr>
          <w:color w:val="000000"/>
        </w:rPr>
      </w:pPr>
      <w:r w:rsidRPr="00FE5960">
        <w:rPr>
          <w:color w:val="000000"/>
        </w:rPr>
        <w:t xml:space="preserve">Трассы всех СУ являются дорогами общего пользования и </w:t>
      </w:r>
      <w:r w:rsidRPr="00FE5960">
        <w:rPr>
          <w:color w:val="000000"/>
          <w:u w:val="single"/>
        </w:rPr>
        <w:t>не перекрываются</w:t>
      </w:r>
      <w:r w:rsidRPr="00FE5960">
        <w:rPr>
          <w:color w:val="000000"/>
        </w:rPr>
        <w:t xml:space="preserve"> при ознакомлении с ними. Движение экипажей по трассам СУ в направлении, противоположном указанному в Дорожной Книге запрещено. Соблюдение экипажами ПДД может контролироваться судьями и сотрудниками ДПС. </w:t>
      </w:r>
    </w:p>
    <w:p w:rsidR="00D11A90" w:rsidRPr="00FE5960" w:rsidRDefault="00D11A90" w:rsidP="00D11A90">
      <w:pPr>
        <w:ind w:firstLine="709"/>
      </w:pPr>
      <w:r w:rsidRPr="00FE5960">
        <w:t xml:space="preserve">Вводится дополнительное ограничение скорости в период ознакомления:   </w:t>
      </w:r>
    </w:p>
    <w:p w:rsidR="00D11A90" w:rsidRPr="00FE5960" w:rsidRDefault="00D11A90" w:rsidP="00D11A90">
      <w:pPr>
        <w:ind w:firstLine="709"/>
      </w:pPr>
      <w:r w:rsidRPr="00FE5960">
        <w:t>На всем протяжении трассы СУ – 50 км/ч.</w:t>
      </w:r>
    </w:p>
    <w:p w:rsidR="00D11A90" w:rsidRPr="00FE5960" w:rsidRDefault="00D11A90" w:rsidP="00D11A90">
      <w:pPr>
        <w:ind w:firstLine="709"/>
        <w:jc w:val="both"/>
      </w:pPr>
      <w:r w:rsidRPr="00FE5960">
        <w:t>Нарушение правил ознакомления, помимо ответственности согласно</w:t>
      </w:r>
    </w:p>
    <w:p w:rsidR="00D11A90" w:rsidRPr="00FE5960" w:rsidRDefault="00D11A90" w:rsidP="00D11A90">
      <w:pPr>
        <w:jc w:val="both"/>
      </w:pPr>
      <w:r w:rsidRPr="00FE5960">
        <w:t>административному Кодексу РФ, экипаж пенализируется следующим образом:</w:t>
      </w:r>
    </w:p>
    <w:p w:rsidR="00D11A90" w:rsidRPr="00FE5960" w:rsidRDefault="00D11A90" w:rsidP="00D11A90">
      <w:pPr>
        <w:ind w:firstLine="709"/>
        <w:jc w:val="both"/>
      </w:pPr>
      <w:r w:rsidRPr="00FE5960">
        <w:t xml:space="preserve">первое нарушение скоростного режима (свыше 20 км/ч и до 40 км/ч) – </w:t>
      </w:r>
    </w:p>
    <w:p w:rsidR="00D11A90" w:rsidRPr="00FE5960" w:rsidRDefault="00D11A90" w:rsidP="00D11A90">
      <w:pPr>
        <w:jc w:val="both"/>
      </w:pPr>
      <w:r w:rsidRPr="00FE5960">
        <w:t>300 рублей за каждый километр превышения разрешенной скорости;</w:t>
      </w:r>
    </w:p>
    <w:p w:rsidR="00D11A90" w:rsidRPr="00FE5960" w:rsidRDefault="00D11A90" w:rsidP="00D11A90">
      <w:pPr>
        <w:ind w:firstLine="709"/>
        <w:jc w:val="both"/>
      </w:pPr>
      <w:r w:rsidRPr="00FE5960">
        <w:t xml:space="preserve">второе нарушение скоростного режима (свыше 20 км/ч и до 40 км/ч) – </w:t>
      </w:r>
    </w:p>
    <w:p w:rsidR="00D11A90" w:rsidRPr="00FE5960" w:rsidRDefault="00D11A90" w:rsidP="00D11A90">
      <w:pPr>
        <w:jc w:val="both"/>
      </w:pPr>
      <w:r w:rsidRPr="00FE5960">
        <w:t>600 рублей за каждый километр превышения разрешенной скорости;</w:t>
      </w:r>
    </w:p>
    <w:p w:rsidR="00D11A90" w:rsidRPr="00FE5960" w:rsidRDefault="00D11A90" w:rsidP="00D11A90">
      <w:pPr>
        <w:ind w:firstLine="709"/>
        <w:jc w:val="both"/>
      </w:pPr>
      <w:r w:rsidRPr="00FE5960">
        <w:t>третье нарушение скоростного режима или превышение разрешенной скорости более, чем на 40 км/ч – отказ в старте, если КСК не примет иного решения.</w:t>
      </w:r>
    </w:p>
    <w:p w:rsidR="00D11A90" w:rsidRPr="00FE5960" w:rsidRDefault="00D11A90" w:rsidP="00D11A90">
      <w:pPr>
        <w:ind w:firstLine="709"/>
      </w:pPr>
      <w:r w:rsidRPr="00FE5960">
        <w:t xml:space="preserve">Денежную пенализацию Экипажи  обязаны внести в кассу Организатора  </w:t>
      </w:r>
    </w:p>
    <w:p w:rsidR="00D11A90" w:rsidRPr="00FE5960" w:rsidRDefault="00D11A90" w:rsidP="00D11A90">
      <w:r w:rsidRPr="00FE5960">
        <w:t>не позднее 11:30 мск –  23 апреля 2016г</w:t>
      </w:r>
      <w:r>
        <w:t>ода</w:t>
      </w:r>
      <w:r w:rsidRPr="00FE5960">
        <w:t>.</w:t>
      </w:r>
    </w:p>
    <w:p w:rsidR="00D11A90" w:rsidRPr="00FE5960" w:rsidRDefault="00D11A90" w:rsidP="00D11A90">
      <w:pPr>
        <w:ind w:firstLine="709"/>
        <w:jc w:val="both"/>
      </w:pPr>
      <w:r w:rsidRPr="00FE5960">
        <w:t>Экипажи, не уплатившие денежную пенализацию в назначенное время</w:t>
      </w:r>
      <w:r>
        <w:t>,</w:t>
      </w:r>
      <w:r w:rsidRPr="00FE5960">
        <w:t xml:space="preserve"> не допускаются к старту соревнования, если КСК (организатором) не будет принято иное решение.</w:t>
      </w:r>
    </w:p>
    <w:p w:rsidR="00D11A90" w:rsidRPr="00FE5960" w:rsidRDefault="00D11A90" w:rsidP="00D11A90">
      <w:pPr>
        <w:tabs>
          <w:tab w:val="num" w:pos="540"/>
        </w:tabs>
        <w:ind w:firstLine="709"/>
        <w:jc w:val="both"/>
        <w:rPr>
          <w:color w:val="000000"/>
        </w:rPr>
      </w:pPr>
      <w:r w:rsidRPr="00FE5960">
        <w:rPr>
          <w:color w:val="000000"/>
        </w:rPr>
        <w:t>Ознакомление с трассой вне объявленного расписания, любые тренировки на трассе ралли, запрещены.</w:t>
      </w:r>
    </w:p>
    <w:p w:rsidR="00D11A90" w:rsidRPr="00FE5960" w:rsidRDefault="00D11A90" w:rsidP="00D11A90">
      <w:pPr>
        <w:tabs>
          <w:tab w:val="num" w:pos="540"/>
        </w:tabs>
        <w:ind w:firstLine="709"/>
        <w:jc w:val="both"/>
        <w:rPr>
          <w:color w:val="000000"/>
        </w:rPr>
      </w:pPr>
      <w:r w:rsidRPr="00FE5960">
        <w:rPr>
          <w:color w:val="000000"/>
        </w:rPr>
        <w:t>2.5. Использование шин на ралли:</w:t>
      </w:r>
    </w:p>
    <w:p w:rsidR="00D11A90" w:rsidRPr="00FE5960" w:rsidRDefault="00D11A90" w:rsidP="00D11A90">
      <w:pPr>
        <w:tabs>
          <w:tab w:val="num" w:pos="540"/>
        </w:tabs>
        <w:ind w:firstLine="709"/>
        <w:jc w:val="both"/>
      </w:pPr>
      <w:r w:rsidRPr="00FE5960">
        <w:rPr>
          <w:color w:val="000000"/>
        </w:rPr>
        <w:t>В ходе ознакомления с трассой разрешается применение только шин, разрешенных к применению в Зачете «Стандарт» (</w:t>
      </w:r>
      <w:r w:rsidRPr="00FE5960">
        <w:t>Разрешается применение только шин, сертифицированных для применения на дорогах общего пользования (с маркировкой «Е» соответствия Правилам ЕЭК ООН №30 или</w:t>
      </w:r>
    </w:p>
    <w:p w:rsidR="00D11A90" w:rsidRPr="00FE5960" w:rsidRDefault="00D11A90" w:rsidP="00D11A90">
      <w:pPr>
        <w:tabs>
          <w:tab w:val="num" w:pos="540"/>
        </w:tabs>
        <w:jc w:val="both"/>
      </w:pPr>
      <w:r w:rsidRPr="00FE5960">
        <w:t>маркировку DOT с указанием стандарта) и не имеющих иной специальной маркировки</w:t>
      </w:r>
      <w:r>
        <w:t xml:space="preserve"> </w:t>
      </w:r>
      <w:r w:rsidRPr="00FE5960">
        <w:t>(аналогичной «</w:t>
      </w:r>
      <w:r w:rsidRPr="00FE5960">
        <w:rPr>
          <w:lang w:val="en-US"/>
        </w:rPr>
        <w:t>Competition</w:t>
      </w:r>
      <w:r w:rsidRPr="00FE5960">
        <w:t xml:space="preserve"> </w:t>
      </w:r>
      <w:r w:rsidRPr="00FE5960">
        <w:rPr>
          <w:lang w:val="en-US"/>
        </w:rPr>
        <w:t>Use</w:t>
      </w:r>
      <w:r w:rsidRPr="00FE5960">
        <w:t>», «</w:t>
      </w:r>
      <w:r w:rsidRPr="00FE5960">
        <w:rPr>
          <w:lang w:val="en-US"/>
        </w:rPr>
        <w:t>For</w:t>
      </w:r>
      <w:r w:rsidRPr="00FE5960">
        <w:t xml:space="preserve"> </w:t>
      </w:r>
      <w:r w:rsidRPr="00FE5960">
        <w:rPr>
          <w:lang w:val="en-US"/>
        </w:rPr>
        <w:t>Rally</w:t>
      </w:r>
      <w:r w:rsidRPr="00FE5960">
        <w:t xml:space="preserve"> </w:t>
      </w:r>
      <w:r w:rsidRPr="00FE5960">
        <w:rPr>
          <w:lang w:val="en-US"/>
        </w:rPr>
        <w:t>Use</w:t>
      </w:r>
      <w:r w:rsidRPr="00FE5960">
        <w:t>»).</w:t>
      </w:r>
    </w:p>
    <w:p w:rsidR="00D11A90" w:rsidRPr="00FE5960" w:rsidRDefault="00D11A90" w:rsidP="00D11A90">
      <w:pPr>
        <w:tabs>
          <w:tab w:val="num" w:pos="540"/>
        </w:tabs>
        <w:ind w:firstLine="709"/>
        <w:jc w:val="both"/>
        <w:rPr>
          <w:color w:val="000000"/>
        </w:rPr>
      </w:pPr>
      <w:r w:rsidRPr="00FE5960">
        <w:rPr>
          <w:color w:val="000000"/>
        </w:rPr>
        <w:t xml:space="preserve">В ходе гонки разрешено применение шин согласно требованиям Регламента Кубка «Лужский Рубеж 2016». </w:t>
      </w:r>
    </w:p>
    <w:p w:rsidR="00D11A90" w:rsidRPr="00FE5960" w:rsidRDefault="00D11A90" w:rsidP="00D11A90">
      <w:pPr>
        <w:tabs>
          <w:tab w:val="num" w:pos="540"/>
        </w:tabs>
        <w:ind w:firstLine="709"/>
        <w:jc w:val="both"/>
        <w:rPr>
          <w:color w:val="000000"/>
        </w:rPr>
      </w:pPr>
      <w:r w:rsidRPr="00FE5960">
        <w:rPr>
          <w:color w:val="000000"/>
        </w:rPr>
        <w:t>Применение шипованных шин запрещено.</w:t>
      </w:r>
    </w:p>
    <w:p w:rsidR="00D11A90" w:rsidRPr="00FE5960" w:rsidRDefault="00D11A90" w:rsidP="00D11A90">
      <w:pPr>
        <w:tabs>
          <w:tab w:val="num" w:pos="540"/>
        </w:tabs>
        <w:ind w:firstLine="709"/>
        <w:jc w:val="both"/>
        <w:rPr>
          <w:color w:val="000000"/>
        </w:rPr>
      </w:pPr>
      <w:r w:rsidRPr="00FE5960">
        <w:rPr>
          <w:color w:val="000000"/>
        </w:rPr>
        <w:t>2.6.</w:t>
      </w:r>
      <w:r w:rsidRPr="00FE5960">
        <w:rPr>
          <w:color w:val="000000"/>
        </w:rPr>
        <w:tab/>
        <w:t xml:space="preserve">При присвоении стартовых номеров Организатор будет учитывать положение первого Водителя в  протоколах Кубка «Лужский рубеж» 2014 / </w:t>
      </w:r>
      <w:r w:rsidRPr="00FE5960">
        <w:rPr>
          <w:color w:val="000000"/>
        </w:rPr>
        <w:lastRenderedPageBreak/>
        <w:t xml:space="preserve">2015г., выступление первого Водителя на других соревнованиях, зачет, в котором выступает экипаж и ряд других факторов. </w:t>
      </w:r>
    </w:p>
    <w:p w:rsidR="00D11A90" w:rsidRPr="00FE5960" w:rsidRDefault="00D11A90" w:rsidP="00D11A90">
      <w:pPr>
        <w:tabs>
          <w:tab w:val="num" w:pos="540"/>
        </w:tabs>
        <w:ind w:firstLine="709"/>
        <w:jc w:val="both"/>
        <w:rPr>
          <w:color w:val="000000"/>
        </w:rPr>
      </w:pPr>
      <w:r w:rsidRPr="00FE5960">
        <w:rPr>
          <w:color w:val="000000"/>
        </w:rPr>
        <w:t>2.7.</w:t>
      </w:r>
      <w:r w:rsidRPr="00FE5960">
        <w:rPr>
          <w:color w:val="000000"/>
        </w:rPr>
        <w:tab/>
        <w:t xml:space="preserve">Экипажам, подавшим заявки позднее 21 апреля 2016г. (12:00мск), стартовые номера будут присвоены в конце Зачетов, в которые они заявлены. </w:t>
      </w:r>
    </w:p>
    <w:p w:rsidR="00D11A90" w:rsidRPr="00FE5960" w:rsidRDefault="00D11A90" w:rsidP="00D11A90">
      <w:pPr>
        <w:tabs>
          <w:tab w:val="num" w:pos="540"/>
        </w:tabs>
        <w:ind w:firstLine="709"/>
        <w:jc w:val="both"/>
        <w:rPr>
          <w:color w:val="000000"/>
        </w:rPr>
      </w:pPr>
      <w:r w:rsidRPr="00FE5960">
        <w:rPr>
          <w:color w:val="000000"/>
        </w:rPr>
        <w:t xml:space="preserve">В любом случае, экипажи, заявленные в Зачет «Стандарт» получают стартовые номера после экипажей, заявленных в «Спорт». </w:t>
      </w:r>
    </w:p>
    <w:p w:rsidR="00D11A90" w:rsidRPr="0092493B" w:rsidRDefault="00D11A90" w:rsidP="00D11A90">
      <w:pPr>
        <w:tabs>
          <w:tab w:val="num" w:pos="540"/>
        </w:tabs>
        <w:ind w:firstLine="709"/>
        <w:jc w:val="both"/>
        <w:rPr>
          <w:b/>
          <w:color w:val="000000"/>
        </w:rPr>
      </w:pPr>
      <w:r w:rsidRPr="0092493B">
        <w:rPr>
          <w:b/>
          <w:color w:val="000000"/>
        </w:rPr>
        <w:t>2.8.</w:t>
      </w:r>
      <w:r w:rsidRPr="0092493B">
        <w:rPr>
          <w:b/>
          <w:color w:val="000000"/>
        </w:rPr>
        <w:tab/>
        <w:t xml:space="preserve">Порядок и время старта на СУ-1 и СУ-3 ралли-спринта назначается Организатором и публикуется на табло информации не позднее, чем за 30 минут до старта Первого экипажа. </w:t>
      </w:r>
    </w:p>
    <w:p w:rsidR="00D11A90" w:rsidRPr="0092493B" w:rsidRDefault="00D11A90" w:rsidP="00D11A90">
      <w:pPr>
        <w:tabs>
          <w:tab w:val="num" w:pos="540"/>
        </w:tabs>
        <w:ind w:firstLine="709"/>
        <w:jc w:val="both"/>
        <w:rPr>
          <w:b/>
          <w:color w:val="000000"/>
        </w:rPr>
      </w:pPr>
      <w:r w:rsidRPr="0092493B">
        <w:rPr>
          <w:b/>
          <w:color w:val="000000"/>
        </w:rPr>
        <w:t xml:space="preserve">В течении всего соревнования регруппинг (изменение порядка старта) НЕ производится. </w:t>
      </w:r>
    </w:p>
    <w:p w:rsidR="00D11A90" w:rsidRPr="0092493B" w:rsidRDefault="00D11A90" w:rsidP="00D11A90">
      <w:pPr>
        <w:ind w:firstLine="709"/>
        <w:jc w:val="both"/>
        <w:rPr>
          <w:b/>
        </w:rPr>
      </w:pPr>
      <w:r w:rsidRPr="0092493B">
        <w:rPr>
          <w:b/>
        </w:rPr>
        <w:t>В случае, если экипаж сошел с дистанции по техническим причинам, и смог их устранить, он может вернуться в ралли ВНЕ ЗАЧЕТА, согласовав этот вопрос с Руководителем Гонки.</w:t>
      </w:r>
    </w:p>
    <w:p w:rsidR="00D11A90" w:rsidRPr="00FE5960" w:rsidRDefault="00D11A90" w:rsidP="00D11A90">
      <w:pPr>
        <w:ind w:firstLine="709"/>
        <w:jc w:val="both"/>
        <w:rPr>
          <w:color w:val="000000"/>
        </w:rPr>
      </w:pPr>
      <w:r w:rsidRPr="00FE5960">
        <w:rPr>
          <w:color w:val="000000"/>
        </w:rPr>
        <w:t>2.9.</w:t>
      </w:r>
      <w:r w:rsidRPr="00FE5960">
        <w:rPr>
          <w:color w:val="000000"/>
        </w:rPr>
        <w:tab/>
        <w:t xml:space="preserve">Межстартовый интервал ДЛЯ ВСЕХ ЭКИПАЖЕЙ в ралли – 1 минута. Этот интервал может быть увеличен из соображений безопасности. </w:t>
      </w:r>
    </w:p>
    <w:p w:rsidR="00D11A90" w:rsidRPr="00FE5960" w:rsidRDefault="00D11A90" w:rsidP="00D11A90">
      <w:pPr>
        <w:ind w:firstLine="709"/>
        <w:jc w:val="both"/>
      </w:pPr>
      <w:r w:rsidRPr="00FE5960">
        <w:t xml:space="preserve">2.10. ДС в данном соревновании проходят по дорогам общего пользования, закрытым для обычного движения. Для зачетов СПОРТ  применяются СУ. </w:t>
      </w:r>
    </w:p>
    <w:p w:rsidR="00D11A90" w:rsidRPr="00FE5960" w:rsidRDefault="00D11A90" w:rsidP="00D11A90">
      <w:pPr>
        <w:ind w:firstLine="709"/>
        <w:jc w:val="both"/>
      </w:pPr>
      <w:r w:rsidRPr="00FE5960">
        <w:t xml:space="preserve">Для Зачета «СТАНДАРТ» применяется РГ (На всем протяжении трассы соревнования, участники обязаны строго соблюдать ПДД, возможно применение радаров контроля скорости.) Превышение скорости пенализируется согласно Сводной Таблице пенализаций и штрафов (Приложение 2). Нормативы на РГ исчисляются с учетом разрешенной ПДД скорости движения на трассе и объявляются на старте ралли. </w:t>
      </w:r>
    </w:p>
    <w:p w:rsidR="00D11A90" w:rsidRPr="00FE5960" w:rsidRDefault="00D11A90" w:rsidP="00D11A90">
      <w:pPr>
        <w:ind w:firstLine="709"/>
        <w:jc w:val="both"/>
      </w:pPr>
      <w:r w:rsidRPr="00FE5960">
        <w:t>Результат прохождения ДС типа РГ определяется как отклонение фактического времени прохождения трассы от заданного норматива.</w:t>
      </w:r>
    </w:p>
    <w:p w:rsidR="00D11A90" w:rsidRPr="00FE5960" w:rsidRDefault="00D11A90" w:rsidP="00D11A90">
      <w:pPr>
        <w:ind w:firstLine="709"/>
        <w:jc w:val="both"/>
      </w:pPr>
      <w:r w:rsidRPr="00FE5960">
        <w:t>На всем протяжении трассы соревнования, за исключением дистанций ДС, участники обязаны строго соблюдать Правила Дорожного Движения (ПДД).</w:t>
      </w:r>
    </w:p>
    <w:p w:rsidR="00D11A90" w:rsidRDefault="00D11A90" w:rsidP="00D11A90">
      <w:pPr>
        <w:tabs>
          <w:tab w:val="num" w:pos="540"/>
        </w:tabs>
        <w:jc w:val="both"/>
        <w:rPr>
          <w:rFonts w:ascii="Arial" w:hAnsi="Arial" w:cs="Arial"/>
          <w:b/>
          <w:color w:val="000000"/>
        </w:rPr>
      </w:pPr>
    </w:p>
    <w:p w:rsidR="00D11A90" w:rsidRPr="00B723F0" w:rsidRDefault="00D11A90" w:rsidP="00D11A90">
      <w:pPr>
        <w:tabs>
          <w:tab w:val="num" w:pos="540"/>
        </w:tabs>
        <w:jc w:val="both"/>
        <w:rPr>
          <w:b/>
          <w:color w:val="000000"/>
        </w:rPr>
      </w:pPr>
      <w:r w:rsidRPr="00B723F0">
        <w:rPr>
          <w:b/>
          <w:color w:val="000000"/>
        </w:rPr>
        <w:t xml:space="preserve">Статья 3. </w:t>
      </w:r>
      <w:r>
        <w:rPr>
          <w:b/>
          <w:color w:val="000000"/>
        </w:rPr>
        <w:t>З</w:t>
      </w:r>
      <w:r w:rsidRPr="00B723F0">
        <w:rPr>
          <w:b/>
          <w:color w:val="000000"/>
        </w:rPr>
        <w:t xml:space="preserve">ачеты. </w:t>
      </w:r>
      <w:r>
        <w:rPr>
          <w:b/>
          <w:color w:val="000000"/>
        </w:rPr>
        <w:t>А</w:t>
      </w:r>
      <w:r w:rsidRPr="00B723F0">
        <w:rPr>
          <w:b/>
          <w:color w:val="000000"/>
        </w:rPr>
        <w:t xml:space="preserve">втомобили. </w:t>
      </w:r>
    </w:p>
    <w:p w:rsidR="00D11A90" w:rsidRPr="00B723F0" w:rsidRDefault="00D11A90" w:rsidP="00D11A90">
      <w:pPr>
        <w:tabs>
          <w:tab w:val="num" w:pos="1440"/>
        </w:tabs>
        <w:ind w:firstLine="709"/>
        <w:jc w:val="both"/>
      </w:pPr>
      <w:r w:rsidRPr="00B723F0">
        <w:t xml:space="preserve">3.1. Все участники подразделяются на следующие Зачеты: </w:t>
      </w:r>
    </w:p>
    <w:p w:rsidR="00D11A90" w:rsidRPr="00B723F0" w:rsidRDefault="00D11A90" w:rsidP="00D11A90">
      <w:pPr>
        <w:widowControl w:val="0"/>
        <w:autoSpaceDE w:val="0"/>
        <w:autoSpaceDN w:val="0"/>
        <w:adjustRightInd w:val="0"/>
        <w:ind w:left="1429"/>
        <w:jc w:val="both"/>
        <w:rPr>
          <w:b/>
        </w:rPr>
      </w:pPr>
      <w:r w:rsidRPr="00B723F0">
        <w:rPr>
          <w:b/>
        </w:rPr>
        <w:t xml:space="preserve">«Абсолютный», </w:t>
      </w:r>
    </w:p>
    <w:p w:rsidR="00D11A90" w:rsidRPr="00B723F0" w:rsidRDefault="00D11A90" w:rsidP="00D11A90">
      <w:pPr>
        <w:widowControl w:val="0"/>
        <w:autoSpaceDE w:val="0"/>
        <w:autoSpaceDN w:val="0"/>
        <w:adjustRightInd w:val="0"/>
        <w:ind w:left="1429"/>
        <w:jc w:val="both"/>
        <w:rPr>
          <w:b/>
        </w:rPr>
      </w:pPr>
      <w:r w:rsidRPr="00B723F0">
        <w:rPr>
          <w:b/>
        </w:rPr>
        <w:t>«2000Н»,</w:t>
      </w:r>
    </w:p>
    <w:p w:rsidR="00D11A90" w:rsidRPr="00B723F0" w:rsidRDefault="00D11A90" w:rsidP="00D11A90">
      <w:pPr>
        <w:widowControl w:val="0"/>
        <w:autoSpaceDE w:val="0"/>
        <w:autoSpaceDN w:val="0"/>
        <w:adjustRightInd w:val="0"/>
        <w:ind w:left="1429"/>
        <w:jc w:val="both"/>
        <w:rPr>
          <w:b/>
        </w:rPr>
      </w:pPr>
      <w:r w:rsidRPr="00B723F0">
        <w:rPr>
          <w:b/>
        </w:rPr>
        <w:t>«1600Н»,</w:t>
      </w:r>
    </w:p>
    <w:p w:rsidR="00D11A90" w:rsidRPr="00B723F0" w:rsidRDefault="00D11A90" w:rsidP="00D11A90">
      <w:pPr>
        <w:widowControl w:val="0"/>
        <w:autoSpaceDE w:val="0"/>
        <w:autoSpaceDN w:val="0"/>
        <w:adjustRightInd w:val="0"/>
        <w:ind w:left="1429"/>
        <w:jc w:val="both"/>
        <w:rPr>
          <w:b/>
        </w:rPr>
      </w:pPr>
      <w:r w:rsidRPr="00B723F0">
        <w:rPr>
          <w:b/>
        </w:rPr>
        <w:t>«СТАНДАРТ»,</w:t>
      </w:r>
    </w:p>
    <w:p w:rsidR="00D11A90" w:rsidRPr="00B723F0" w:rsidRDefault="00D11A90" w:rsidP="00D11A90">
      <w:pPr>
        <w:widowControl w:val="0"/>
        <w:autoSpaceDE w:val="0"/>
        <w:autoSpaceDN w:val="0"/>
        <w:adjustRightInd w:val="0"/>
        <w:ind w:left="1429"/>
        <w:jc w:val="both"/>
        <w:rPr>
          <w:b/>
        </w:rPr>
      </w:pPr>
      <w:r w:rsidRPr="00B723F0">
        <w:rPr>
          <w:b/>
        </w:rPr>
        <w:t>«СТАНДАРТ 2000»,</w:t>
      </w:r>
    </w:p>
    <w:p w:rsidR="00D11A90" w:rsidRPr="00B723F0" w:rsidRDefault="00D11A90" w:rsidP="00D11A90">
      <w:pPr>
        <w:widowControl w:val="0"/>
        <w:autoSpaceDE w:val="0"/>
        <w:autoSpaceDN w:val="0"/>
        <w:adjustRightInd w:val="0"/>
        <w:ind w:left="1429"/>
        <w:jc w:val="both"/>
        <w:rPr>
          <w:b/>
        </w:rPr>
      </w:pPr>
      <w:r w:rsidRPr="00B723F0">
        <w:rPr>
          <w:b/>
        </w:rPr>
        <w:t>«КЛУБ» (командный зачет).</w:t>
      </w:r>
    </w:p>
    <w:p w:rsidR="00D11A90" w:rsidRPr="00B723F0" w:rsidRDefault="00D11A90" w:rsidP="00D11A90">
      <w:pPr>
        <w:ind w:firstLine="709"/>
        <w:jc w:val="both"/>
        <w:rPr>
          <w:b/>
          <w:color w:val="FF0000"/>
        </w:rPr>
      </w:pPr>
      <w:r w:rsidRPr="00B723F0">
        <w:rPr>
          <w:rFonts w:eastAsia="ArialMT"/>
        </w:rPr>
        <w:t xml:space="preserve">3.2. Требования к допуску Водителей, подготовке Автомобилей и экипировке в указанных Зачетах соответствуют требованиям Регламента </w:t>
      </w:r>
      <w:r w:rsidRPr="00B723F0">
        <w:t>Кубка Регионального отделения ДОСААФ России Ленинградской области по ралли-спринту «Лужский Рубеж 2016».</w:t>
      </w:r>
    </w:p>
    <w:p w:rsidR="00D11A90" w:rsidRPr="00B723F0" w:rsidRDefault="00D11A90" w:rsidP="00D11A90">
      <w:pPr>
        <w:ind w:firstLine="709"/>
        <w:jc w:val="both"/>
        <w:rPr>
          <w:b/>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7932"/>
      </w:tblGrid>
      <w:tr w:rsidR="00D11A90" w:rsidRPr="00B723F0" w:rsidTr="000D5185">
        <w:tc>
          <w:tcPr>
            <w:tcW w:w="2110" w:type="dxa"/>
            <w:vAlign w:val="center"/>
          </w:tcPr>
          <w:p w:rsidR="00D11A90" w:rsidRPr="00B723F0" w:rsidRDefault="00D11A90" w:rsidP="000D5185">
            <w:pPr>
              <w:spacing w:after="120"/>
              <w:ind w:firstLine="34"/>
              <w:rPr>
                <w:b/>
                <w:color w:val="000000"/>
              </w:rPr>
            </w:pPr>
            <w:r w:rsidRPr="00B723F0">
              <w:rPr>
                <w:b/>
                <w:color w:val="000000"/>
              </w:rPr>
              <w:t>ЗАЧЕТ</w:t>
            </w:r>
          </w:p>
        </w:tc>
        <w:tc>
          <w:tcPr>
            <w:tcW w:w="7932" w:type="dxa"/>
            <w:vAlign w:val="center"/>
          </w:tcPr>
          <w:p w:rsidR="00D11A90" w:rsidRPr="00B723F0" w:rsidRDefault="00D11A90" w:rsidP="000D5185">
            <w:pPr>
              <w:spacing w:after="120"/>
              <w:rPr>
                <w:color w:val="000000"/>
              </w:rPr>
            </w:pPr>
            <w:r w:rsidRPr="00B723F0">
              <w:rPr>
                <w:color w:val="000000"/>
              </w:rPr>
              <w:t>Требования к автомобилям</w:t>
            </w:r>
          </w:p>
        </w:tc>
      </w:tr>
      <w:tr w:rsidR="00D11A90" w:rsidRPr="00B723F0" w:rsidTr="000D5185">
        <w:tc>
          <w:tcPr>
            <w:tcW w:w="2110" w:type="dxa"/>
            <w:vAlign w:val="center"/>
          </w:tcPr>
          <w:p w:rsidR="00D11A90" w:rsidRPr="00B723F0" w:rsidRDefault="00D11A90" w:rsidP="000D5185">
            <w:pPr>
              <w:spacing w:after="120"/>
              <w:ind w:firstLine="34"/>
              <w:rPr>
                <w:b/>
                <w:color w:val="000000"/>
              </w:rPr>
            </w:pPr>
            <w:r w:rsidRPr="00B723F0">
              <w:rPr>
                <w:b/>
                <w:color w:val="000000"/>
              </w:rPr>
              <w:t>1600Н</w:t>
            </w:r>
          </w:p>
        </w:tc>
        <w:tc>
          <w:tcPr>
            <w:tcW w:w="7932" w:type="dxa"/>
            <w:vAlign w:val="center"/>
          </w:tcPr>
          <w:p w:rsidR="00D11A90" w:rsidRPr="00B723F0" w:rsidRDefault="00D11A90" w:rsidP="000D5185">
            <w:pPr>
              <w:spacing w:after="120"/>
              <w:rPr>
                <w:color w:val="000000"/>
              </w:rPr>
            </w:pPr>
            <w:r w:rsidRPr="00B723F0">
              <w:rPr>
                <w:color w:val="000000"/>
              </w:rPr>
              <w:t xml:space="preserve">Подготовленные в соответствии с требованиями Приложения 9 </w:t>
            </w:r>
            <w:r w:rsidRPr="00B723F0">
              <w:rPr>
                <w:color w:val="000000"/>
              </w:rPr>
              <w:lastRenderedPageBreak/>
              <w:t>к КиТТ 2015 года  к группам «1400Н» и «1600Н»</w:t>
            </w:r>
          </w:p>
        </w:tc>
      </w:tr>
      <w:tr w:rsidR="00D11A90" w:rsidRPr="00B723F0" w:rsidTr="000D5185">
        <w:tc>
          <w:tcPr>
            <w:tcW w:w="2110" w:type="dxa"/>
            <w:vAlign w:val="center"/>
          </w:tcPr>
          <w:p w:rsidR="00D11A90" w:rsidRPr="00B723F0" w:rsidRDefault="00D11A90" w:rsidP="000D5185">
            <w:pPr>
              <w:spacing w:after="120"/>
              <w:ind w:firstLine="34"/>
              <w:rPr>
                <w:b/>
                <w:color w:val="000000"/>
              </w:rPr>
            </w:pPr>
            <w:r w:rsidRPr="00B723F0">
              <w:rPr>
                <w:b/>
                <w:color w:val="000000"/>
              </w:rPr>
              <w:lastRenderedPageBreak/>
              <w:t>2000Н</w:t>
            </w:r>
          </w:p>
        </w:tc>
        <w:tc>
          <w:tcPr>
            <w:tcW w:w="7932" w:type="dxa"/>
            <w:vAlign w:val="center"/>
          </w:tcPr>
          <w:p w:rsidR="00D11A90" w:rsidRPr="00B723F0" w:rsidRDefault="00D11A90" w:rsidP="000D5185">
            <w:pPr>
              <w:spacing w:after="120"/>
              <w:rPr>
                <w:color w:val="000000"/>
              </w:rPr>
            </w:pPr>
            <w:r w:rsidRPr="00B723F0">
              <w:rPr>
                <w:color w:val="000000"/>
              </w:rPr>
              <w:t>Подготовленные в соответствии с требованиями Приложения 9 к КиТТ 2015 года к группам «2000Н»</w:t>
            </w:r>
          </w:p>
        </w:tc>
      </w:tr>
      <w:tr w:rsidR="00D11A90" w:rsidRPr="00B723F0" w:rsidTr="000D5185">
        <w:tc>
          <w:tcPr>
            <w:tcW w:w="2110" w:type="dxa"/>
            <w:vAlign w:val="center"/>
          </w:tcPr>
          <w:p w:rsidR="00D11A90" w:rsidRPr="00B723F0" w:rsidRDefault="00D11A90" w:rsidP="000D5185">
            <w:pPr>
              <w:spacing w:after="120"/>
              <w:ind w:firstLine="34"/>
              <w:rPr>
                <w:b/>
                <w:color w:val="000000"/>
              </w:rPr>
            </w:pPr>
            <w:r w:rsidRPr="00B723F0">
              <w:rPr>
                <w:b/>
                <w:color w:val="000000"/>
              </w:rPr>
              <w:t>Абсолютный</w:t>
            </w:r>
          </w:p>
        </w:tc>
        <w:tc>
          <w:tcPr>
            <w:tcW w:w="7932" w:type="dxa"/>
            <w:vAlign w:val="center"/>
          </w:tcPr>
          <w:p w:rsidR="00D11A90" w:rsidRPr="00B723F0" w:rsidRDefault="00D11A90" w:rsidP="000D5185">
            <w:pPr>
              <w:spacing w:after="120"/>
              <w:rPr>
                <w:color w:val="000000"/>
              </w:rPr>
            </w:pPr>
            <w:r w:rsidRPr="00B723F0">
              <w:rPr>
                <w:color w:val="000000"/>
              </w:rPr>
              <w:t xml:space="preserve">Все вышеперечисленные автомобили Зачетных групп  </w:t>
            </w:r>
            <w:r w:rsidRPr="00B723F0">
              <w:rPr>
                <w:b/>
                <w:color w:val="000000"/>
              </w:rPr>
              <w:t>1600Н, 2000Н,</w:t>
            </w:r>
            <w:r w:rsidRPr="00B723F0">
              <w:rPr>
                <w:color w:val="000000"/>
              </w:rPr>
              <w:t xml:space="preserve"> автомобили, подготовленные в соответствии с требованиями Приложения 9 к КиТТ 2015 года к классу </w:t>
            </w:r>
            <w:r w:rsidRPr="00B723F0">
              <w:rPr>
                <w:b/>
                <w:color w:val="000000"/>
              </w:rPr>
              <w:t>4000Н</w:t>
            </w:r>
            <w:r w:rsidRPr="00B723F0">
              <w:rPr>
                <w:color w:val="000000"/>
              </w:rPr>
              <w:t xml:space="preserve"> и автомобили, подготовленные согласно техническим требованиям для класса </w:t>
            </w:r>
            <w:r w:rsidRPr="00B723F0">
              <w:rPr>
                <w:b/>
                <w:color w:val="000000"/>
              </w:rPr>
              <w:t>N4</w:t>
            </w:r>
            <w:r w:rsidRPr="00B723F0">
              <w:rPr>
                <w:color w:val="000000"/>
              </w:rPr>
              <w:t xml:space="preserve"> Приложения «J» к МСК ФИА (за исключением автомобилей S2000)</w:t>
            </w:r>
          </w:p>
        </w:tc>
      </w:tr>
      <w:tr w:rsidR="00D11A90" w:rsidRPr="00B723F0" w:rsidTr="000D5185">
        <w:tblPrEx>
          <w:tblLook w:val="0000"/>
        </w:tblPrEx>
        <w:tc>
          <w:tcPr>
            <w:tcW w:w="10042" w:type="dxa"/>
            <w:gridSpan w:val="2"/>
            <w:vAlign w:val="center"/>
          </w:tcPr>
          <w:p w:rsidR="00D11A90" w:rsidRPr="00B723F0" w:rsidRDefault="00D11A90" w:rsidP="000D5185">
            <w:pPr>
              <w:snapToGrid w:val="0"/>
              <w:ind w:firstLine="709"/>
            </w:pPr>
            <w:r w:rsidRPr="00B723F0">
              <w:t>Автомобили, в конструкции которых использовано что-либо из нижеперечисленного, участвуют в следующей (по приведенному рабочему объему) Зачетной группе:</w:t>
            </w:r>
          </w:p>
          <w:p w:rsidR="00D11A90" w:rsidRPr="00B723F0" w:rsidRDefault="00D11A90" w:rsidP="000D5185">
            <w:pPr>
              <w:numPr>
                <w:ilvl w:val="0"/>
                <w:numId w:val="6"/>
              </w:numPr>
              <w:suppressAutoHyphens/>
              <w:spacing w:before="60" w:after="60"/>
              <w:ind w:firstLine="709"/>
            </w:pPr>
            <w:r w:rsidRPr="00B723F0">
              <w:t>более 2-х  дроссельных заслонок в системе впуска;</w:t>
            </w:r>
          </w:p>
          <w:p w:rsidR="00D11A90" w:rsidRPr="00B723F0" w:rsidRDefault="00D11A90" w:rsidP="000D5185">
            <w:pPr>
              <w:numPr>
                <w:ilvl w:val="0"/>
                <w:numId w:val="6"/>
              </w:numPr>
              <w:suppressAutoHyphens/>
              <w:spacing w:before="60" w:after="60"/>
              <w:ind w:firstLine="709"/>
              <w:jc w:val="both"/>
            </w:pPr>
            <w:r w:rsidRPr="00B723F0">
              <w:t>с измененной кинематикой подвески (изменено место расположения точек крепления подвески к кузову и/или ширина кузова над передней и/или задней осями), за исключением требований п.п. 3.16.2. Приложения 9 к КиТТ 2015 года.</w:t>
            </w:r>
          </w:p>
          <w:p w:rsidR="00D11A90" w:rsidRPr="00B723F0" w:rsidRDefault="00D11A90" w:rsidP="000D5185">
            <w:pPr>
              <w:numPr>
                <w:ilvl w:val="0"/>
                <w:numId w:val="6"/>
              </w:numPr>
              <w:suppressAutoHyphens/>
              <w:spacing w:before="60" w:after="60"/>
              <w:ind w:firstLine="709"/>
            </w:pPr>
            <w:r w:rsidRPr="00B723F0">
              <w:t>секвентальная КПП</w:t>
            </w:r>
          </w:p>
        </w:tc>
      </w:tr>
      <w:tr w:rsidR="00D11A90" w:rsidRPr="00B723F0" w:rsidTr="000D5185">
        <w:tc>
          <w:tcPr>
            <w:tcW w:w="10042" w:type="dxa"/>
            <w:gridSpan w:val="2"/>
            <w:tcBorders>
              <w:top w:val="single" w:sz="4" w:space="0" w:color="auto"/>
              <w:left w:val="single" w:sz="4" w:space="0" w:color="auto"/>
              <w:bottom w:val="single" w:sz="4" w:space="0" w:color="auto"/>
              <w:right w:val="single" w:sz="4" w:space="0" w:color="auto"/>
            </w:tcBorders>
            <w:vAlign w:val="center"/>
          </w:tcPr>
          <w:p w:rsidR="00D11A90" w:rsidRPr="00B723F0" w:rsidRDefault="00D11A90" w:rsidP="000D5185">
            <w:pPr>
              <w:spacing w:after="120"/>
              <w:ind w:firstLine="709"/>
              <w:jc w:val="center"/>
              <w:rPr>
                <w:b/>
                <w:sz w:val="24"/>
                <w:szCs w:val="24"/>
              </w:rPr>
            </w:pPr>
            <w:r w:rsidRPr="00B723F0">
              <w:rPr>
                <w:b/>
                <w:sz w:val="24"/>
                <w:szCs w:val="24"/>
              </w:rPr>
              <w:t>Р3К</w:t>
            </w:r>
          </w:p>
        </w:tc>
      </w:tr>
      <w:tr w:rsidR="00D11A90" w:rsidRPr="00B723F0" w:rsidTr="000D5185">
        <w:tc>
          <w:tcPr>
            <w:tcW w:w="2110" w:type="dxa"/>
            <w:tcBorders>
              <w:top w:val="single" w:sz="4" w:space="0" w:color="auto"/>
              <w:left w:val="single" w:sz="4" w:space="0" w:color="auto"/>
              <w:bottom w:val="single" w:sz="4" w:space="0" w:color="auto"/>
              <w:right w:val="single" w:sz="4" w:space="0" w:color="auto"/>
            </w:tcBorders>
            <w:vAlign w:val="center"/>
          </w:tcPr>
          <w:p w:rsidR="00D11A90" w:rsidRPr="00B723F0" w:rsidRDefault="00D11A90" w:rsidP="000D5185">
            <w:pPr>
              <w:spacing w:after="120"/>
              <w:ind w:firstLine="34"/>
              <w:jc w:val="center"/>
              <w:rPr>
                <w:b/>
              </w:rPr>
            </w:pPr>
            <w:r w:rsidRPr="00B723F0">
              <w:rPr>
                <w:b/>
              </w:rPr>
              <w:t>Стандарт 2000</w:t>
            </w:r>
          </w:p>
          <w:p w:rsidR="00D11A90" w:rsidRPr="00B723F0" w:rsidRDefault="00D11A90" w:rsidP="000D5185">
            <w:pPr>
              <w:spacing w:after="120"/>
              <w:ind w:firstLine="34"/>
              <w:jc w:val="center"/>
              <w:rPr>
                <w:b/>
              </w:rPr>
            </w:pPr>
          </w:p>
        </w:tc>
        <w:tc>
          <w:tcPr>
            <w:tcW w:w="7932" w:type="dxa"/>
            <w:tcBorders>
              <w:top w:val="single" w:sz="4" w:space="0" w:color="auto"/>
              <w:left w:val="single" w:sz="4" w:space="0" w:color="auto"/>
              <w:bottom w:val="single" w:sz="4" w:space="0" w:color="auto"/>
              <w:right w:val="single" w:sz="4" w:space="0" w:color="auto"/>
            </w:tcBorders>
            <w:vAlign w:val="center"/>
          </w:tcPr>
          <w:p w:rsidR="00D11A90" w:rsidRPr="00B723F0" w:rsidRDefault="00D11A90" w:rsidP="000D5185">
            <w:pPr>
              <w:spacing w:after="120"/>
              <w:ind w:firstLine="709"/>
            </w:pPr>
            <w:r w:rsidRPr="00B723F0">
              <w:t>Легковые автомобили с приводом на одну ось и с заявленным рабочим объемом двигателя до 2000 см3, соответствующие требованиям ПДД РФ и Техническому регламент для зачета Стандарт на 2016 год</w:t>
            </w:r>
          </w:p>
        </w:tc>
      </w:tr>
      <w:tr w:rsidR="00D11A90" w:rsidRPr="00B723F0" w:rsidTr="000D5185">
        <w:tc>
          <w:tcPr>
            <w:tcW w:w="2110" w:type="dxa"/>
            <w:tcBorders>
              <w:top w:val="single" w:sz="4" w:space="0" w:color="auto"/>
              <w:left w:val="single" w:sz="4" w:space="0" w:color="auto"/>
              <w:bottom w:val="single" w:sz="4" w:space="0" w:color="auto"/>
              <w:right w:val="single" w:sz="4" w:space="0" w:color="auto"/>
            </w:tcBorders>
            <w:vAlign w:val="center"/>
          </w:tcPr>
          <w:p w:rsidR="00D11A90" w:rsidRPr="00B723F0" w:rsidRDefault="00D11A90" w:rsidP="000D5185">
            <w:pPr>
              <w:spacing w:after="120"/>
              <w:ind w:firstLine="34"/>
              <w:jc w:val="center"/>
              <w:rPr>
                <w:b/>
              </w:rPr>
            </w:pPr>
            <w:r w:rsidRPr="00B723F0">
              <w:rPr>
                <w:b/>
              </w:rPr>
              <w:t>Стандарт (АБС)</w:t>
            </w:r>
          </w:p>
          <w:p w:rsidR="00D11A90" w:rsidRPr="00B723F0" w:rsidRDefault="00D11A90" w:rsidP="000D5185">
            <w:pPr>
              <w:spacing w:after="120"/>
              <w:ind w:firstLine="34"/>
              <w:jc w:val="center"/>
              <w:rPr>
                <w:b/>
              </w:rPr>
            </w:pPr>
          </w:p>
        </w:tc>
        <w:tc>
          <w:tcPr>
            <w:tcW w:w="7932" w:type="dxa"/>
            <w:tcBorders>
              <w:top w:val="single" w:sz="4" w:space="0" w:color="auto"/>
              <w:left w:val="single" w:sz="4" w:space="0" w:color="auto"/>
              <w:bottom w:val="single" w:sz="4" w:space="0" w:color="auto"/>
              <w:right w:val="single" w:sz="4" w:space="0" w:color="auto"/>
            </w:tcBorders>
            <w:vAlign w:val="center"/>
          </w:tcPr>
          <w:p w:rsidR="00D11A90" w:rsidRPr="00B723F0" w:rsidRDefault="00D11A90" w:rsidP="000D5185">
            <w:pPr>
              <w:spacing w:after="120"/>
              <w:ind w:firstLine="709"/>
            </w:pPr>
            <w:r w:rsidRPr="00B723F0">
              <w:t>Легковые автомобили с приводом на одну ось или две оси, в т.ч. зачета (Стандарт 2000), соответствующие требованиям ПДД РФ и Техническому регламент для зачета Стандарт на 2016 год</w:t>
            </w:r>
          </w:p>
        </w:tc>
      </w:tr>
    </w:tbl>
    <w:p w:rsidR="00D11A90" w:rsidRPr="00B723F0" w:rsidRDefault="00D11A90" w:rsidP="00D11A90">
      <w:pPr>
        <w:ind w:firstLine="709"/>
        <w:jc w:val="both"/>
      </w:pPr>
    </w:p>
    <w:p w:rsidR="00D11A90" w:rsidRPr="00B723F0" w:rsidRDefault="00D11A90" w:rsidP="00D11A90">
      <w:pPr>
        <w:suppressAutoHyphens/>
        <w:ind w:firstLine="709"/>
        <w:jc w:val="both"/>
      </w:pPr>
      <w:r w:rsidRPr="00B723F0">
        <w:t>3.3. Для автомобилей зачетов Абсолютный, 2000Н и 1600Н оборудование безопасности, шины и экипировка экипажа должны соответствовать требованиям Приложения 9, Приложения 14 и Приложения 15 к КиТТ.</w:t>
      </w:r>
    </w:p>
    <w:p w:rsidR="00D11A90" w:rsidRPr="00B723F0" w:rsidRDefault="00D11A90" w:rsidP="00D11A90">
      <w:pPr>
        <w:suppressAutoHyphens/>
        <w:ind w:firstLine="709"/>
        <w:jc w:val="both"/>
      </w:pPr>
      <w:r w:rsidRPr="00B723F0">
        <w:t>Автомобили участников зачета «стандарт» должны соответствовать требованиям ПДД РФ и Техническому регламенту для зачета Стандарт на 2016 год.</w:t>
      </w:r>
    </w:p>
    <w:p w:rsidR="00D11A90" w:rsidRPr="00B723F0" w:rsidRDefault="00D11A90" w:rsidP="00D11A90">
      <w:pPr>
        <w:ind w:firstLine="709"/>
        <w:jc w:val="both"/>
      </w:pPr>
      <w:r w:rsidRPr="00B723F0">
        <w:t>3.4. Организатор вправе ввести дополнительные зачеты.</w:t>
      </w:r>
    </w:p>
    <w:p w:rsidR="00D11A90" w:rsidRPr="00F9477A" w:rsidRDefault="00D11A90" w:rsidP="00D11A90">
      <w:pPr>
        <w:tabs>
          <w:tab w:val="num" w:pos="540"/>
        </w:tabs>
        <w:ind w:firstLine="709"/>
        <w:jc w:val="both"/>
        <w:rPr>
          <w:b/>
          <w:color w:val="000000"/>
        </w:rPr>
      </w:pPr>
      <w:r w:rsidRPr="00F9477A">
        <w:rPr>
          <w:b/>
          <w:color w:val="000000"/>
        </w:rPr>
        <w:t xml:space="preserve">Статья 4. </w:t>
      </w:r>
      <w:r>
        <w:rPr>
          <w:b/>
          <w:color w:val="000000"/>
        </w:rPr>
        <w:t>У</w:t>
      </w:r>
      <w:r w:rsidRPr="00F9477A">
        <w:rPr>
          <w:b/>
          <w:color w:val="000000"/>
        </w:rPr>
        <w:t xml:space="preserve">частники. </w:t>
      </w:r>
      <w:r>
        <w:rPr>
          <w:b/>
          <w:color w:val="000000"/>
        </w:rPr>
        <w:t>З</w:t>
      </w:r>
      <w:r w:rsidRPr="00F9477A">
        <w:rPr>
          <w:b/>
          <w:color w:val="000000"/>
        </w:rPr>
        <w:t>аявки.</w:t>
      </w:r>
    </w:p>
    <w:p w:rsidR="00D11A90" w:rsidRPr="00F9477A" w:rsidRDefault="00D11A90" w:rsidP="00D11A90">
      <w:pPr>
        <w:ind w:firstLine="709"/>
      </w:pPr>
      <w:r w:rsidRPr="00F9477A">
        <w:rPr>
          <w:color w:val="000000"/>
        </w:rPr>
        <w:t>4.1.</w:t>
      </w:r>
      <w:r w:rsidRPr="00F9477A">
        <w:rPr>
          <w:color w:val="000000"/>
        </w:rPr>
        <w:tab/>
        <w:t xml:space="preserve">Максимальное число допущенных – 50 экипажей. </w:t>
      </w:r>
      <w:r w:rsidRPr="00F9477A">
        <w:t>Это количество может быть увеличено организатором, о чем будет объявлено дополнительно.</w:t>
      </w:r>
    </w:p>
    <w:p w:rsidR="00D11A90" w:rsidRPr="00F9477A" w:rsidRDefault="00D11A90" w:rsidP="00D11A90">
      <w:pPr>
        <w:tabs>
          <w:tab w:val="num" w:pos="540"/>
        </w:tabs>
        <w:ind w:firstLine="709"/>
        <w:jc w:val="both"/>
      </w:pPr>
      <w:r w:rsidRPr="00F9477A">
        <w:t>4.2.</w:t>
      </w:r>
      <w:r w:rsidRPr="00F9477A">
        <w:tab/>
        <w:t xml:space="preserve">Состав команды – от 2 до 5 экипажей. </w:t>
      </w:r>
    </w:p>
    <w:p w:rsidR="00D11A90" w:rsidRPr="00F9477A" w:rsidRDefault="00D11A90" w:rsidP="00D11A90">
      <w:pPr>
        <w:ind w:firstLine="709"/>
        <w:jc w:val="both"/>
      </w:pPr>
      <w:r w:rsidRPr="00F9477A">
        <w:rPr>
          <w:color w:val="000000"/>
        </w:rPr>
        <w:t>4.3.</w:t>
      </w:r>
      <w:r w:rsidRPr="00F9477A">
        <w:rPr>
          <w:color w:val="000000"/>
        </w:rPr>
        <w:tab/>
      </w:r>
      <w:r w:rsidRPr="00F9477A">
        <w:t>На Административной проверке Экипажи обязаны предъявить:</w:t>
      </w:r>
    </w:p>
    <w:p w:rsidR="00D11A90" w:rsidRPr="00F9477A" w:rsidRDefault="00D11A90" w:rsidP="00D11A90">
      <w:pPr>
        <w:ind w:left="709"/>
        <w:jc w:val="both"/>
      </w:pPr>
      <w:r w:rsidRPr="00F9477A">
        <w:t xml:space="preserve">Заполненную печатными буквами заявочную форму Экипажа; </w:t>
      </w:r>
    </w:p>
    <w:p w:rsidR="00D11A90" w:rsidRPr="00F9477A" w:rsidRDefault="00D11A90" w:rsidP="00D11A90">
      <w:pPr>
        <w:ind w:left="709"/>
        <w:jc w:val="both"/>
      </w:pPr>
      <w:r w:rsidRPr="00F9477A">
        <w:t xml:space="preserve">Лицензии водителей РАФ категории не ниже «Е»; </w:t>
      </w:r>
    </w:p>
    <w:p w:rsidR="00D11A90" w:rsidRPr="00F9477A" w:rsidRDefault="00D11A90" w:rsidP="00D11A90">
      <w:pPr>
        <w:ind w:left="709"/>
        <w:jc w:val="both"/>
        <w:rPr>
          <w:u w:val="single"/>
        </w:rPr>
      </w:pPr>
      <w:hyperlink r:id="rId10" w:history="1">
        <w:r w:rsidRPr="00F9477A">
          <w:rPr>
            <w:rStyle w:val="af7"/>
          </w:rPr>
          <w:t>Удостоверения Членов ДОСААФ России</w:t>
        </w:r>
      </w:hyperlink>
      <w:r w:rsidRPr="00F9477A">
        <w:rPr>
          <w:u w:val="single"/>
        </w:rPr>
        <w:t xml:space="preserve"> (возможно оформление на АП);</w:t>
      </w:r>
    </w:p>
    <w:p w:rsidR="00D11A90" w:rsidRPr="00F9477A" w:rsidRDefault="00D11A90" w:rsidP="00D11A90">
      <w:pPr>
        <w:ind w:left="709"/>
        <w:jc w:val="both"/>
      </w:pPr>
      <w:r w:rsidRPr="00F9477A">
        <w:t>Водительские удостоверения;</w:t>
      </w:r>
    </w:p>
    <w:p w:rsidR="00D11A90" w:rsidRPr="00F9477A" w:rsidRDefault="00D11A90" w:rsidP="00D11A90">
      <w:pPr>
        <w:ind w:left="-142" w:firstLine="851"/>
        <w:jc w:val="both"/>
      </w:pPr>
      <w:r w:rsidRPr="00F9477A">
        <w:lastRenderedPageBreak/>
        <w:t>Документы на заявленный автомобиль (включая СТП спортивного автомобиля);</w:t>
      </w:r>
    </w:p>
    <w:p w:rsidR="00D11A90" w:rsidRPr="00F9477A" w:rsidRDefault="00D11A90" w:rsidP="00D11A90">
      <w:pPr>
        <w:ind w:left="709"/>
        <w:jc w:val="both"/>
        <w:rPr>
          <w:u w:val="single"/>
        </w:rPr>
      </w:pPr>
      <w:r w:rsidRPr="00F9477A">
        <w:rPr>
          <w:u w:val="single"/>
        </w:rPr>
        <w:t>Полисы обязательного медицинского страхования (ОМС);</w:t>
      </w:r>
    </w:p>
    <w:p w:rsidR="00D11A90" w:rsidRPr="00F9477A" w:rsidRDefault="00D11A90" w:rsidP="00D11A90">
      <w:pPr>
        <w:ind w:firstLine="709"/>
        <w:jc w:val="both"/>
        <w:rPr>
          <w:u w:val="single"/>
        </w:rPr>
      </w:pPr>
      <w:r w:rsidRPr="00F9477A">
        <w:rPr>
          <w:u w:val="single"/>
        </w:rPr>
        <w:t xml:space="preserve">Полисы страхования от несчастных случаев </w:t>
      </w:r>
      <w:r w:rsidRPr="00F9477A">
        <w:t>(возможно оформление на АП)</w:t>
      </w:r>
      <w:r w:rsidRPr="00F9477A">
        <w:rPr>
          <w:u w:val="single"/>
        </w:rPr>
        <w:t>;</w:t>
      </w:r>
    </w:p>
    <w:p w:rsidR="00D11A90" w:rsidRPr="00F9477A" w:rsidRDefault="00D11A90" w:rsidP="00D11A90">
      <w:pPr>
        <w:tabs>
          <w:tab w:val="num" w:pos="540"/>
        </w:tabs>
        <w:ind w:firstLine="709"/>
        <w:jc w:val="both"/>
        <w:rPr>
          <w:color w:val="000000"/>
        </w:rPr>
      </w:pPr>
      <w:r w:rsidRPr="00F9477A">
        <w:rPr>
          <w:color w:val="000000"/>
        </w:rPr>
        <w:t xml:space="preserve"> На Административной проверке Команды обязаны предъявить:</w:t>
      </w:r>
    </w:p>
    <w:p w:rsidR="00D11A90" w:rsidRPr="00931CB7" w:rsidRDefault="00D11A90" w:rsidP="00D11A90">
      <w:pPr>
        <w:ind w:left="709"/>
        <w:jc w:val="both"/>
        <w:rPr>
          <w:b/>
          <w:color w:val="000000"/>
        </w:rPr>
      </w:pPr>
      <w:r w:rsidRPr="00931CB7">
        <w:rPr>
          <w:b/>
          <w:color w:val="000000"/>
        </w:rPr>
        <w:t>Заполненную печатными буквами заявочную форму командного Зачета.</w:t>
      </w:r>
    </w:p>
    <w:p w:rsidR="00D11A90" w:rsidRPr="00F9477A" w:rsidRDefault="00D11A90" w:rsidP="00D11A90">
      <w:pPr>
        <w:numPr>
          <w:ilvl w:val="1"/>
          <w:numId w:val="10"/>
        </w:numPr>
        <w:ind w:left="0" w:firstLine="709"/>
        <w:jc w:val="both"/>
        <w:rPr>
          <w:color w:val="000000"/>
        </w:rPr>
      </w:pPr>
      <w:r w:rsidRPr="00F9477A">
        <w:rPr>
          <w:color w:val="000000"/>
        </w:rPr>
        <w:t>Поставив свою подпись в Заявочной Форме, Участник, также как и все члены Экипажа, тренеры, механики и т.д. признают, что подчиняются спортивной юрисдикции, требованиям нормативных документов РАФ, положениям настоящего Регламента, а также требованиям ПДД РФ.</w:t>
      </w:r>
    </w:p>
    <w:p w:rsidR="00D11A90" w:rsidRPr="00F9477A" w:rsidRDefault="00D11A90" w:rsidP="00D11A90">
      <w:pPr>
        <w:ind w:firstLine="709"/>
      </w:pPr>
      <w:r w:rsidRPr="00F9477A">
        <w:t xml:space="preserve">4.5.   Форма заявки: ЗДЕСЬ - </w:t>
      </w:r>
      <w:hyperlink r:id="rId11" w:history="1">
        <w:r w:rsidRPr="00F9477A">
          <w:rPr>
            <w:rStyle w:val="af7"/>
          </w:rPr>
          <w:t>http://goo.gl/forms/IMGwtNPBVB</w:t>
        </w:r>
      </w:hyperlink>
    </w:p>
    <w:p w:rsidR="00D11A90" w:rsidRPr="00931CB7" w:rsidRDefault="00D11A90" w:rsidP="00D11A90">
      <w:pPr>
        <w:ind w:firstLine="709"/>
        <w:jc w:val="both"/>
      </w:pPr>
      <w:r w:rsidRPr="00931CB7">
        <w:t xml:space="preserve">Заявочная форма экипажа, команды выдается на административной проверке. </w:t>
      </w:r>
    </w:p>
    <w:p w:rsidR="00D11A90" w:rsidRPr="00F9477A" w:rsidRDefault="00D11A90" w:rsidP="00D11A90">
      <w:pPr>
        <w:tabs>
          <w:tab w:val="num" w:pos="1440"/>
        </w:tabs>
        <w:ind w:firstLine="709"/>
        <w:jc w:val="both"/>
      </w:pPr>
      <w:r w:rsidRPr="00F9477A">
        <w:t>4.6.  На технической инспекции все экипажи обязаны предъявить:</w:t>
      </w:r>
    </w:p>
    <w:p w:rsidR="00D11A90" w:rsidRPr="00F9477A" w:rsidRDefault="00D11A90" w:rsidP="00D11A90">
      <w:pPr>
        <w:ind w:left="709"/>
        <w:jc w:val="both"/>
      </w:pPr>
      <w:r w:rsidRPr="00F9477A">
        <w:t>АКТ ТЕХНИЧЕСКОЙ ИНСПЕКЦИИ  с отметкой секретаря;</w:t>
      </w:r>
    </w:p>
    <w:p w:rsidR="00D11A90" w:rsidRPr="00F9477A" w:rsidRDefault="00D11A90" w:rsidP="00D11A90">
      <w:pPr>
        <w:ind w:firstLine="709"/>
        <w:jc w:val="both"/>
      </w:pPr>
      <w:r w:rsidRPr="00F9477A">
        <w:rPr>
          <w:u w:val="single"/>
        </w:rPr>
        <w:t>Полностью подготовленный к участию в соревнованиях автомобиль экипажа</w:t>
      </w:r>
      <w:r w:rsidRPr="00F9477A">
        <w:t xml:space="preserve">: </w:t>
      </w:r>
    </w:p>
    <w:p w:rsidR="00D11A90" w:rsidRPr="00F9477A" w:rsidRDefault="00D11A90" w:rsidP="00D11A90">
      <w:pPr>
        <w:tabs>
          <w:tab w:val="num" w:pos="1440"/>
        </w:tabs>
        <w:ind w:firstLine="709"/>
        <w:jc w:val="both"/>
      </w:pPr>
      <w:r w:rsidRPr="00F9477A">
        <w:t xml:space="preserve">в автомобиле должны иметься и быть надежно закреплены: полностью укомплектованная аптечка первой доврачебной помощи с не истекшим сроком годности, заряженный огнетушитель для тушения горюче-смазочных материалов (типа ОП или ОУ), объемом огнегасящего состава не менее 2 кг, (для зачетов «спорт» 4 кг.) (срок годности не более 2-х лет от даты выпуска или проверки/перезарядки), </w:t>
      </w:r>
      <w:r w:rsidRPr="00F9477A">
        <w:rPr>
          <w:u w:val="single"/>
        </w:rPr>
        <w:t>2 знака</w:t>
      </w:r>
      <w:r w:rsidRPr="00F9477A">
        <w:t xml:space="preserve"> аварийной остановки, буксировочный трос, знаки ОК и </w:t>
      </w:r>
      <w:r w:rsidRPr="00F9477A">
        <w:rPr>
          <w:lang w:val="en-US"/>
        </w:rPr>
        <w:t>SOS</w:t>
      </w:r>
      <w:r w:rsidRPr="00F9477A">
        <w:t xml:space="preserve"> установленного образца;</w:t>
      </w:r>
    </w:p>
    <w:p w:rsidR="00D11A90" w:rsidRPr="00F9477A" w:rsidRDefault="00D11A90" w:rsidP="00D11A90">
      <w:pPr>
        <w:ind w:firstLine="709"/>
        <w:jc w:val="both"/>
      </w:pPr>
      <w:r w:rsidRPr="00F9477A">
        <w:t xml:space="preserve">Оборудование безопасности для экипажа: ремни безопасности инерционного типа (при установке сидений, входящих в заводскую комплектацию) или ремни безопасности спортивного типа (при наличии установленных в автомобиле кресел спортивного типа - ковшей) с, как минимум, четырехточечным креплением. Лямки ремней не должны иметь надрывов, потертостей и видимых следов растяжения, а их замки – следов вскрытия или деформации. Также должны быть предъявлены твердые шлемы мотоциклетного типа на каждого члена экипажа, имеющие сертификацию Евросоюза (Е в круге), или действующую, или закончившуюся омологацию </w:t>
      </w:r>
      <w:r w:rsidRPr="00F9477A">
        <w:rPr>
          <w:lang w:val="en-US"/>
        </w:rPr>
        <w:t>FIA</w:t>
      </w:r>
      <w:r w:rsidRPr="00F9477A">
        <w:t xml:space="preserve"> или РАФ, на наружных поверхностях которых не должно быть глубоких трещин или сколов, способных оказать влияние на прочность конструкции, а все внутренние амортизирующие вставки должны находится на местах в соответствии с комплектацией изготовителя. </w:t>
      </w:r>
    </w:p>
    <w:p w:rsidR="00D11A90" w:rsidRPr="00F9477A" w:rsidRDefault="00D11A90" w:rsidP="00D11A90">
      <w:pPr>
        <w:ind w:firstLine="709"/>
        <w:jc w:val="both"/>
      </w:pPr>
      <w:r w:rsidRPr="00F9477A">
        <w:t xml:space="preserve">Кроме того, экипажи, выступающие в зачете «СПОРТ», должны иметь комбинезоны (одежду) из неподдерживающего горение материала, с действующей или закончившейся омологацией </w:t>
      </w:r>
      <w:r w:rsidRPr="00F9477A">
        <w:rPr>
          <w:lang w:val="en-US"/>
        </w:rPr>
        <w:t>FIA</w:t>
      </w:r>
      <w:r w:rsidRPr="00F9477A">
        <w:t xml:space="preserve"> (или РАФ). Для остальных участников применение подобных комбинезонов настоятельно рекомендовано. Указанные комбинезоны не должны иметь нашивки, выполненные с применением сквозного шва.</w:t>
      </w:r>
    </w:p>
    <w:p w:rsidR="00D11A90" w:rsidRPr="00931CB7" w:rsidRDefault="00D11A90" w:rsidP="00D11A90">
      <w:pPr>
        <w:spacing w:before="120"/>
        <w:ind w:firstLine="720"/>
        <w:jc w:val="both"/>
        <w:outlineLvl w:val="0"/>
        <w:rPr>
          <w:b/>
        </w:rPr>
      </w:pPr>
      <w:r w:rsidRPr="00931CB7">
        <w:rPr>
          <w:b/>
        </w:rPr>
        <w:t xml:space="preserve">Экипажи, у которых были выявлены недостатки во время прохождения административных проверок или технической инспекции, </w:t>
      </w:r>
      <w:r w:rsidRPr="00931CB7">
        <w:rPr>
          <w:b/>
        </w:rPr>
        <w:lastRenderedPageBreak/>
        <w:t>имеют право на их устранение в течении АП или ТИ, с обязательным уведомлением об устранении. В случае невозможности устранения выявленных недостатков в указанный срок экипажу будет отказано в старте. Заявочный взнос при этом не возвращается.</w:t>
      </w:r>
    </w:p>
    <w:p w:rsidR="00D11A90" w:rsidRDefault="00D11A90" w:rsidP="00D11A90">
      <w:pPr>
        <w:tabs>
          <w:tab w:val="num" w:pos="540"/>
        </w:tabs>
        <w:ind w:firstLine="709"/>
        <w:jc w:val="both"/>
        <w:rPr>
          <w:b/>
          <w:color w:val="000000"/>
        </w:rPr>
      </w:pPr>
    </w:p>
    <w:p w:rsidR="00D11A90" w:rsidRPr="00F9477A" w:rsidRDefault="00D11A90" w:rsidP="00D11A90">
      <w:pPr>
        <w:tabs>
          <w:tab w:val="num" w:pos="540"/>
        </w:tabs>
        <w:ind w:firstLine="709"/>
        <w:jc w:val="both"/>
        <w:rPr>
          <w:b/>
          <w:color w:val="000000"/>
        </w:rPr>
      </w:pPr>
      <w:r w:rsidRPr="00F9477A">
        <w:rPr>
          <w:b/>
          <w:color w:val="000000"/>
        </w:rPr>
        <w:t xml:space="preserve">Статья 5. </w:t>
      </w:r>
      <w:r>
        <w:rPr>
          <w:b/>
          <w:color w:val="000000"/>
        </w:rPr>
        <w:t>З</w:t>
      </w:r>
      <w:r w:rsidRPr="00F9477A">
        <w:rPr>
          <w:b/>
          <w:color w:val="000000"/>
        </w:rPr>
        <w:t>аявочные взносы.</w:t>
      </w:r>
    </w:p>
    <w:p w:rsidR="00D11A90" w:rsidRPr="00F9477A" w:rsidRDefault="00D11A90" w:rsidP="00D11A90">
      <w:pPr>
        <w:ind w:firstLine="709"/>
      </w:pPr>
      <w:r w:rsidRPr="00F9477A">
        <w:t xml:space="preserve">5.1. Заявочные взносы: </w:t>
      </w:r>
      <w:r w:rsidRPr="00F9477A">
        <w:br/>
        <w:t xml:space="preserve">«Абсолютный», «2000Н», «1600Н»  – 4500 руб.(базовый), 5000 руб. (увеличенный); </w:t>
      </w:r>
      <w:r w:rsidRPr="00F9477A">
        <w:br/>
        <w:t xml:space="preserve">«Стандарт», «Стандарт 2000» - 3500 руб.(базовый), 4000 руб. (увеличенный); </w:t>
      </w:r>
      <w:r w:rsidRPr="00F9477A">
        <w:br/>
        <w:t>«Командный» – 2500 руб.</w:t>
      </w:r>
      <w:r w:rsidRPr="00F9477A">
        <w:br/>
        <w:t xml:space="preserve">БАЗОВЫЙ ВЗНОС ОПЛАЧИВАЕТСЯ ПРИ УСЛОВИИ </w:t>
      </w:r>
      <w:r w:rsidRPr="00F9477A">
        <w:rPr>
          <w:u w:val="single"/>
        </w:rPr>
        <w:t>ПОДАЧИ ЗАЯВКИ</w:t>
      </w:r>
      <w:r w:rsidRPr="00F9477A">
        <w:t xml:space="preserve"> ДО </w:t>
      </w:r>
    </w:p>
    <w:p w:rsidR="00D11A90" w:rsidRPr="00F9477A" w:rsidRDefault="00D11A90" w:rsidP="00D11A90">
      <w:pPr>
        <w:ind w:firstLine="709"/>
      </w:pPr>
      <w:r w:rsidRPr="00F9477A">
        <w:t>21 апреля 2016г.  (12:00 мск), ПОСЛЕ – УВЕЛИЧЕННЫЙ ВЗНОС.</w:t>
      </w:r>
    </w:p>
    <w:p w:rsidR="00D11A90" w:rsidRPr="00F9477A" w:rsidRDefault="00D11A90" w:rsidP="00D11A90">
      <w:pPr>
        <w:tabs>
          <w:tab w:val="num" w:pos="540"/>
        </w:tabs>
        <w:ind w:firstLine="709"/>
        <w:jc w:val="both"/>
        <w:rPr>
          <w:color w:val="000000"/>
        </w:rPr>
      </w:pPr>
      <w:r w:rsidRPr="00F9477A">
        <w:rPr>
          <w:color w:val="000000"/>
        </w:rPr>
        <w:t>5.2.</w:t>
      </w:r>
      <w:r w:rsidRPr="00F9477A">
        <w:rPr>
          <w:color w:val="000000"/>
        </w:rPr>
        <w:tab/>
        <w:t xml:space="preserve">Заявочные взносы вносятся в кассу Организатора на Административной проверке. Организатор оставляет за собой право освободить полностью или частично отдельных Участников от уплаты Заявочных взносов. </w:t>
      </w:r>
    </w:p>
    <w:p w:rsidR="00D11A90" w:rsidRPr="00F9477A" w:rsidRDefault="00D11A90" w:rsidP="00D11A90">
      <w:pPr>
        <w:tabs>
          <w:tab w:val="num" w:pos="540"/>
        </w:tabs>
        <w:ind w:firstLine="709"/>
        <w:jc w:val="both"/>
        <w:rPr>
          <w:b/>
          <w:color w:val="000000"/>
        </w:rPr>
      </w:pPr>
      <w:r w:rsidRPr="00F9477A">
        <w:rPr>
          <w:b/>
          <w:color w:val="000000"/>
        </w:rPr>
        <w:t xml:space="preserve">Статья 6. </w:t>
      </w:r>
      <w:r>
        <w:rPr>
          <w:b/>
          <w:color w:val="000000"/>
        </w:rPr>
        <w:t>Р</w:t>
      </w:r>
      <w:r w:rsidRPr="00F9477A">
        <w:rPr>
          <w:b/>
          <w:color w:val="000000"/>
        </w:rPr>
        <w:t>еклама организатора.</w:t>
      </w:r>
    </w:p>
    <w:p w:rsidR="00D11A90" w:rsidRPr="00F9477A" w:rsidRDefault="00D11A90" w:rsidP="00D11A90">
      <w:pPr>
        <w:tabs>
          <w:tab w:val="num" w:pos="540"/>
        </w:tabs>
        <w:ind w:firstLine="709"/>
        <w:jc w:val="both"/>
        <w:rPr>
          <w:color w:val="000000"/>
        </w:rPr>
      </w:pPr>
      <w:r w:rsidRPr="00F9477A">
        <w:rPr>
          <w:color w:val="000000"/>
        </w:rPr>
        <w:t>6.1.</w:t>
      </w:r>
      <w:r w:rsidRPr="00F9477A">
        <w:rPr>
          <w:color w:val="000000"/>
        </w:rPr>
        <w:tab/>
        <w:t>Места расположения рекламы Организатора указаны в Приложении 6 к настоящему Регламенту. Точное размещение материалов будет объявлено на Административной проверке.</w:t>
      </w:r>
    </w:p>
    <w:p w:rsidR="00D11A90" w:rsidRPr="00F9477A" w:rsidRDefault="00D11A90" w:rsidP="00D11A90">
      <w:pPr>
        <w:tabs>
          <w:tab w:val="num" w:pos="540"/>
        </w:tabs>
        <w:ind w:firstLine="709"/>
        <w:jc w:val="both"/>
        <w:rPr>
          <w:color w:val="000000"/>
        </w:rPr>
      </w:pPr>
      <w:r w:rsidRPr="00F9477A">
        <w:rPr>
          <w:color w:val="000000"/>
        </w:rPr>
        <w:t>6.2.</w:t>
      </w:r>
      <w:r w:rsidRPr="00F9477A">
        <w:rPr>
          <w:color w:val="000000"/>
        </w:rPr>
        <w:tab/>
        <w:t>Участники ответственны за сохранность рекламных материалов на всем протяжении ралли.</w:t>
      </w:r>
    </w:p>
    <w:p w:rsidR="00D11A90" w:rsidRPr="00F9477A" w:rsidRDefault="00D11A90" w:rsidP="00D11A90">
      <w:pPr>
        <w:tabs>
          <w:tab w:val="num" w:pos="540"/>
        </w:tabs>
        <w:ind w:firstLine="709"/>
        <w:jc w:val="both"/>
        <w:rPr>
          <w:b/>
          <w:color w:val="000000"/>
        </w:rPr>
      </w:pPr>
      <w:r w:rsidRPr="00F9477A">
        <w:rPr>
          <w:b/>
          <w:color w:val="000000"/>
        </w:rPr>
        <w:t xml:space="preserve">Статья 7. </w:t>
      </w:r>
      <w:r>
        <w:rPr>
          <w:b/>
          <w:color w:val="000000"/>
        </w:rPr>
        <w:t>П</w:t>
      </w:r>
      <w:r w:rsidRPr="00F9477A">
        <w:rPr>
          <w:b/>
          <w:color w:val="000000"/>
        </w:rPr>
        <w:t>роведение ралли.</w:t>
      </w:r>
    </w:p>
    <w:p w:rsidR="00D11A90" w:rsidRPr="00F9477A" w:rsidRDefault="00D11A90" w:rsidP="00D11A90">
      <w:pPr>
        <w:tabs>
          <w:tab w:val="num" w:pos="540"/>
        </w:tabs>
        <w:ind w:firstLine="709"/>
        <w:jc w:val="both"/>
        <w:rPr>
          <w:b/>
          <w:color w:val="000000"/>
        </w:rPr>
      </w:pPr>
      <w:r w:rsidRPr="00F9477A">
        <w:rPr>
          <w:color w:val="000000"/>
        </w:rPr>
        <w:t>7.1.</w:t>
      </w:r>
      <w:r w:rsidRPr="00F9477A">
        <w:rPr>
          <w:color w:val="000000"/>
        </w:rPr>
        <w:tab/>
      </w:r>
      <w:r w:rsidRPr="005D5559">
        <w:rPr>
          <w:color w:val="000000"/>
        </w:rPr>
        <w:t>Перед открытием ралли все Экипажи обязаны пройти предстартовый медицинский осмотр в субботу 23 апреля с 09-00 до 11-00.</w:t>
      </w:r>
      <w:r w:rsidRPr="00F9477A">
        <w:rPr>
          <w:b/>
          <w:color w:val="000000"/>
        </w:rPr>
        <w:t xml:space="preserve"> </w:t>
      </w:r>
    </w:p>
    <w:p w:rsidR="00D11A90" w:rsidRPr="00F9477A" w:rsidRDefault="00D11A90" w:rsidP="00D11A90">
      <w:pPr>
        <w:tabs>
          <w:tab w:val="num" w:pos="540"/>
        </w:tabs>
        <w:ind w:firstLine="709"/>
        <w:jc w:val="both"/>
        <w:rPr>
          <w:b/>
          <w:color w:val="000000"/>
        </w:rPr>
      </w:pPr>
      <w:r w:rsidRPr="00F9477A">
        <w:rPr>
          <w:color w:val="000000"/>
        </w:rPr>
        <w:t>Экипажи обязаны поставить свои автомобили в предстартовую зону до 11-30. В предстартовой зоне действует режим Ремонтного парка.</w:t>
      </w:r>
      <w:r w:rsidRPr="00F9477A">
        <w:rPr>
          <w:b/>
          <w:color w:val="000000"/>
        </w:rPr>
        <w:t xml:space="preserve"> </w:t>
      </w:r>
    </w:p>
    <w:p w:rsidR="00D11A90" w:rsidRPr="00F9477A" w:rsidRDefault="00D11A90" w:rsidP="00D11A90">
      <w:pPr>
        <w:pStyle w:val="Arial10"/>
        <w:spacing w:line="240" w:lineRule="auto"/>
        <w:ind w:firstLine="709"/>
        <w:rPr>
          <w:rFonts w:ascii="Times New Roman" w:hAnsi="Times New Roman"/>
          <w:sz w:val="28"/>
          <w:szCs w:val="28"/>
        </w:rPr>
      </w:pPr>
      <w:r w:rsidRPr="00F9477A">
        <w:rPr>
          <w:rFonts w:ascii="Times New Roman" w:hAnsi="Times New Roman"/>
          <w:color w:val="000000"/>
          <w:sz w:val="28"/>
          <w:szCs w:val="28"/>
        </w:rPr>
        <w:t>7.2.</w:t>
      </w:r>
      <w:r w:rsidRPr="00F9477A">
        <w:rPr>
          <w:rFonts w:ascii="Times New Roman" w:hAnsi="Times New Roman"/>
          <w:color w:val="000000"/>
          <w:sz w:val="28"/>
          <w:szCs w:val="28"/>
        </w:rPr>
        <w:tab/>
      </w:r>
      <w:r w:rsidRPr="00F9477A">
        <w:rPr>
          <w:rFonts w:ascii="Times New Roman" w:hAnsi="Times New Roman"/>
          <w:sz w:val="28"/>
          <w:szCs w:val="28"/>
        </w:rPr>
        <w:t xml:space="preserve">На трассе могут использоваться ретардеры. Материал ретардеров – автомобильные покрышки большого диаметра. На рис.1 показано правильное прохождение ретардера. Контакт автомобиля с ретардером (сбиты одна или все покрышки) пенализируется штрафным временем в размере 10 секунд, независимо от того, какое количество покрышек сбито;  касание автомобиля (если ни одна из покрышек не сбита) с ретардером не пенализируется. Частичное нарушение дистанции – штраф 10 секунд (Рис.2). Проход мимо ретардера (нарушение дистанции) – штраф 30 секунд (Рис. 3). Контроль над этим осуществляют судьи фактов, находящиеся около ретардеров. </w:t>
      </w:r>
    </w:p>
    <w:p w:rsidR="00D11A90" w:rsidRPr="00F9477A" w:rsidRDefault="00D11A90" w:rsidP="00D11A90">
      <w:pPr>
        <w:pStyle w:val="Arial10"/>
        <w:ind w:firstLine="709"/>
        <w:rPr>
          <w:rFonts w:ascii="Times New Roman" w:hAnsi="Times New Roman"/>
          <w:sz w:val="28"/>
          <w:szCs w:val="28"/>
        </w:rPr>
      </w:pPr>
      <w:r w:rsidRPr="00F9477A">
        <w:rPr>
          <w:rFonts w:ascii="Times New Roman" w:hAnsi="Times New Roman"/>
          <w:noProof/>
          <w:sz w:val="28"/>
          <w:szCs w:val="28"/>
        </w:rPr>
        <w:pict>
          <v:line id="_x0000_s1028" style="position:absolute;left:0;text-align:left;flip:y;z-index:251662336" from="298.35pt,14.35pt" to="298.35pt,95.35pt" strokeweight="1.25pt">
            <v:stroke endarrow="classic" endarrowlength="long"/>
          </v:line>
        </w:pict>
      </w:r>
      <w:r w:rsidRPr="00F9477A">
        <w:rPr>
          <w:rFonts w:ascii="Times New Roman" w:hAnsi="Times New Roman"/>
          <w:noProof/>
          <w:sz w:val="28"/>
          <w:szCs w:val="28"/>
        </w:rPr>
        <w:pict>
          <v:shape id="_x0000_s1027" style="position:absolute;left:0;text-align:left;margin-left:146.3pt;margin-top:14.35pt;width:63.3pt;height:88.3pt;z-index:251661312;mso-position-horizontal:absolute;mso-position-vertical:absolute" coordsize="1266,1766" path="m155,1766v,-80,-155,-353,,-480c310,1159,904,1215,1085,1001,1266,787,1209,209,1241,e" filled="f" strokeweight="1.25pt">
            <v:stroke endarrow="classic" endarrowlength="long"/>
            <v:path arrowok="t"/>
          </v:shape>
        </w:pict>
      </w:r>
      <w:r w:rsidRPr="00F9477A">
        <w:rPr>
          <w:rFonts w:ascii="Times New Roman" w:hAnsi="Times New Roman"/>
          <w:noProof/>
          <w:sz w:val="28"/>
          <w:szCs w:val="28"/>
        </w:rPr>
        <w:pict>
          <v:shape id="_x0000_s1026" style="position:absolute;left:0;text-align:left;margin-left:9.65pt;margin-top:13.4pt;width:84.1pt;height:89.25pt;z-index:251660288;mso-position-horizontal:absolute;mso-position-vertical:absolute" coordsize="1682,1785" path="m236,1785v12,-72,-164,-261,75,-435c550,1176,1682,881,1667,739,1652,597,442,618,221,495,,372,316,103,341,e" filled="f" strokeweight="1.25pt">
            <v:stroke endarrow="classic" endarrowlength="long"/>
            <v:path arrowok="t"/>
          </v:shape>
        </w:pict>
      </w:r>
    </w:p>
    <w:p w:rsidR="00D11A90" w:rsidRPr="00F9477A" w:rsidRDefault="00D11A90" w:rsidP="00D11A90">
      <w:pPr>
        <w:pStyle w:val="Arial10"/>
        <w:ind w:firstLine="709"/>
        <w:rPr>
          <w:rFonts w:ascii="Times New Roman" w:hAnsi="Times New Roman"/>
          <w:sz w:val="28"/>
          <w:szCs w:val="28"/>
        </w:rPr>
      </w:pPr>
      <w:r>
        <w:rPr>
          <w:rFonts w:ascii="Times New Roman" w:hAnsi="Times New Roman"/>
          <w:noProof/>
          <w:sz w:val="28"/>
          <w:szCs w:val="28"/>
        </w:rPr>
        <w:drawing>
          <wp:inline distT="0" distB="0" distL="0" distR="0">
            <wp:extent cx="457200" cy="285750"/>
            <wp:effectExtent l="19050" t="0" r="0" b="0"/>
            <wp:docPr id="1" name="Рисунок 1" descr="1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701"/>
                    <pic:cNvPicPr>
                      <a:picLocks noChangeAspect="1" noChangeArrowheads="1"/>
                    </pic:cNvPicPr>
                  </pic:nvPicPr>
                  <pic:blipFill>
                    <a:blip r:embed="rId12"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r w:rsidRPr="00F9477A">
        <w:rPr>
          <w:rFonts w:ascii="Times New Roman" w:hAnsi="Times New Roman"/>
          <w:sz w:val="28"/>
          <w:szCs w:val="28"/>
        </w:rPr>
        <w:t xml:space="preserve">                                   </w:t>
      </w:r>
      <w:r>
        <w:rPr>
          <w:rFonts w:ascii="Times New Roman" w:hAnsi="Times New Roman"/>
          <w:noProof/>
          <w:sz w:val="28"/>
          <w:szCs w:val="28"/>
        </w:rPr>
        <w:drawing>
          <wp:inline distT="0" distB="0" distL="0" distR="0">
            <wp:extent cx="457200" cy="285750"/>
            <wp:effectExtent l="19050" t="0" r="0" b="0"/>
            <wp:docPr id="2" name="Рисунок 2" descr="1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701"/>
                    <pic:cNvPicPr>
                      <a:picLocks noChangeAspect="1" noChangeArrowheads="1"/>
                    </pic:cNvPicPr>
                  </pic:nvPicPr>
                  <pic:blipFill>
                    <a:blip r:embed="rId12"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r w:rsidRPr="00F9477A">
        <w:rPr>
          <w:rFonts w:ascii="Times New Roman" w:hAnsi="Times New Roman"/>
          <w:sz w:val="28"/>
          <w:szCs w:val="28"/>
        </w:rPr>
        <w:t xml:space="preserve">                                       </w:t>
      </w:r>
      <w:r>
        <w:rPr>
          <w:rFonts w:ascii="Times New Roman" w:hAnsi="Times New Roman"/>
          <w:noProof/>
          <w:sz w:val="28"/>
          <w:szCs w:val="28"/>
        </w:rPr>
        <w:drawing>
          <wp:inline distT="0" distB="0" distL="0" distR="0">
            <wp:extent cx="457200" cy="285750"/>
            <wp:effectExtent l="19050" t="0" r="0" b="0"/>
            <wp:docPr id="3" name="Рисунок 3" descr="1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701"/>
                    <pic:cNvPicPr>
                      <a:picLocks noChangeAspect="1" noChangeArrowheads="1"/>
                    </pic:cNvPicPr>
                  </pic:nvPicPr>
                  <pic:blipFill>
                    <a:blip r:embed="rId12"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r w:rsidRPr="00F9477A">
        <w:rPr>
          <w:rFonts w:ascii="Times New Roman" w:hAnsi="Times New Roman"/>
          <w:sz w:val="28"/>
          <w:szCs w:val="28"/>
        </w:rPr>
        <w:t xml:space="preserve"> </w:t>
      </w:r>
    </w:p>
    <w:p w:rsidR="00D11A90" w:rsidRPr="00F9477A" w:rsidRDefault="00D11A90" w:rsidP="00D11A90">
      <w:pPr>
        <w:pStyle w:val="Arial10"/>
        <w:ind w:firstLine="709"/>
        <w:rPr>
          <w:rFonts w:ascii="Times New Roman" w:hAnsi="Times New Roman"/>
          <w:sz w:val="28"/>
          <w:szCs w:val="28"/>
        </w:rPr>
      </w:pPr>
      <w:r>
        <w:rPr>
          <w:rFonts w:ascii="Times New Roman" w:hAnsi="Times New Roman"/>
          <w:noProof/>
          <w:sz w:val="28"/>
          <w:szCs w:val="28"/>
        </w:rPr>
        <w:drawing>
          <wp:inline distT="0" distB="0" distL="0" distR="0">
            <wp:extent cx="457200" cy="285750"/>
            <wp:effectExtent l="19050" t="0" r="0" b="0"/>
            <wp:docPr id="4" name="Рисунок 4" descr="1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701"/>
                    <pic:cNvPicPr>
                      <a:picLocks noChangeAspect="1" noChangeArrowheads="1"/>
                    </pic:cNvPicPr>
                  </pic:nvPicPr>
                  <pic:blipFill>
                    <a:blip r:embed="rId12"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r w:rsidRPr="00F9477A">
        <w:rPr>
          <w:rFonts w:ascii="Times New Roman" w:hAnsi="Times New Roman"/>
          <w:sz w:val="28"/>
          <w:szCs w:val="28"/>
        </w:rPr>
        <w:t xml:space="preserve">                                   </w:t>
      </w:r>
      <w:r>
        <w:rPr>
          <w:rFonts w:ascii="Times New Roman" w:hAnsi="Times New Roman"/>
          <w:noProof/>
          <w:sz w:val="28"/>
          <w:szCs w:val="28"/>
        </w:rPr>
        <w:drawing>
          <wp:inline distT="0" distB="0" distL="0" distR="0">
            <wp:extent cx="457200" cy="285750"/>
            <wp:effectExtent l="19050" t="0" r="0" b="0"/>
            <wp:docPr id="5" name="Рисунок 5" descr="1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701"/>
                    <pic:cNvPicPr>
                      <a:picLocks noChangeAspect="1" noChangeArrowheads="1"/>
                    </pic:cNvPicPr>
                  </pic:nvPicPr>
                  <pic:blipFill>
                    <a:blip r:embed="rId12"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r w:rsidRPr="00F9477A">
        <w:rPr>
          <w:rFonts w:ascii="Times New Roman" w:hAnsi="Times New Roman"/>
          <w:sz w:val="28"/>
          <w:szCs w:val="28"/>
        </w:rPr>
        <w:t xml:space="preserve">                                       </w:t>
      </w:r>
      <w:r>
        <w:rPr>
          <w:rFonts w:ascii="Times New Roman" w:hAnsi="Times New Roman"/>
          <w:noProof/>
          <w:sz w:val="28"/>
          <w:szCs w:val="28"/>
        </w:rPr>
        <w:drawing>
          <wp:inline distT="0" distB="0" distL="0" distR="0">
            <wp:extent cx="457200" cy="285750"/>
            <wp:effectExtent l="19050" t="0" r="0" b="0"/>
            <wp:docPr id="6" name="Рисунок 6" descr="1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701"/>
                    <pic:cNvPicPr>
                      <a:picLocks noChangeAspect="1" noChangeArrowheads="1"/>
                    </pic:cNvPicPr>
                  </pic:nvPicPr>
                  <pic:blipFill>
                    <a:blip r:embed="rId12"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p>
    <w:p w:rsidR="00D11A90" w:rsidRPr="00F9477A" w:rsidRDefault="00D11A90" w:rsidP="00D11A90">
      <w:pPr>
        <w:pStyle w:val="Arial10"/>
        <w:ind w:firstLine="709"/>
        <w:rPr>
          <w:rFonts w:ascii="Times New Roman" w:hAnsi="Times New Roman"/>
          <w:sz w:val="28"/>
          <w:szCs w:val="28"/>
        </w:rPr>
      </w:pPr>
      <w:r>
        <w:rPr>
          <w:rFonts w:ascii="Times New Roman" w:hAnsi="Times New Roman"/>
          <w:noProof/>
          <w:sz w:val="28"/>
          <w:szCs w:val="28"/>
        </w:rPr>
        <w:drawing>
          <wp:inline distT="0" distB="0" distL="0" distR="0">
            <wp:extent cx="457200" cy="285750"/>
            <wp:effectExtent l="19050" t="0" r="0" b="0"/>
            <wp:docPr id="7" name="Рисунок 7" descr="1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701"/>
                    <pic:cNvPicPr>
                      <a:picLocks noChangeAspect="1" noChangeArrowheads="1"/>
                    </pic:cNvPicPr>
                  </pic:nvPicPr>
                  <pic:blipFill>
                    <a:blip r:embed="rId12"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r w:rsidRPr="00F9477A">
        <w:rPr>
          <w:rFonts w:ascii="Times New Roman" w:hAnsi="Times New Roman"/>
          <w:sz w:val="28"/>
          <w:szCs w:val="28"/>
        </w:rPr>
        <w:t xml:space="preserve">                                   </w:t>
      </w:r>
      <w:r>
        <w:rPr>
          <w:rFonts w:ascii="Times New Roman" w:hAnsi="Times New Roman"/>
          <w:noProof/>
          <w:sz w:val="28"/>
          <w:szCs w:val="28"/>
        </w:rPr>
        <w:drawing>
          <wp:inline distT="0" distB="0" distL="0" distR="0">
            <wp:extent cx="457200" cy="285750"/>
            <wp:effectExtent l="19050" t="0" r="0" b="0"/>
            <wp:docPr id="8" name="Рисунок 8" descr="1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701"/>
                    <pic:cNvPicPr>
                      <a:picLocks noChangeAspect="1" noChangeArrowheads="1"/>
                    </pic:cNvPicPr>
                  </pic:nvPicPr>
                  <pic:blipFill>
                    <a:blip r:embed="rId13"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r w:rsidRPr="00F9477A">
        <w:rPr>
          <w:rFonts w:ascii="Times New Roman" w:hAnsi="Times New Roman"/>
          <w:sz w:val="28"/>
          <w:szCs w:val="28"/>
        </w:rPr>
        <w:t xml:space="preserve">                                       </w:t>
      </w:r>
      <w:r>
        <w:rPr>
          <w:rFonts w:ascii="Times New Roman" w:hAnsi="Times New Roman"/>
          <w:noProof/>
          <w:sz w:val="28"/>
          <w:szCs w:val="28"/>
        </w:rPr>
        <w:drawing>
          <wp:inline distT="0" distB="0" distL="0" distR="0">
            <wp:extent cx="457200" cy="285750"/>
            <wp:effectExtent l="19050" t="0" r="0" b="0"/>
            <wp:docPr id="9" name="Рисунок 9" descr="1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701"/>
                    <pic:cNvPicPr>
                      <a:picLocks noChangeAspect="1" noChangeArrowheads="1"/>
                    </pic:cNvPicPr>
                  </pic:nvPicPr>
                  <pic:blipFill>
                    <a:blip r:embed="rId12"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p>
    <w:p w:rsidR="00D11A90" w:rsidRPr="00F9477A" w:rsidRDefault="00D11A90" w:rsidP="00D11A90">
      <w:pPr>
        <w:pStyle w:val="Arial10"/>
        <w:ind w:firstLine="709"/>
        <w:rPr>
          <w:rFonts w:ascii="Times New Roman" w:hAnsi="Times New Roman"/>
          <w:sz w:val="28"/>
          <w:szCs w:val="28"/>
        </w:rPr>
      </w:pPr>
      <w:r w:rsidRPr="00F9477A">
        <w:rPr>
          <w:rFonts w:ascii="Times New Roman" w:hAnsi="Times New Roman"/>
          <w:sz w:val="28"/>
          <w:szCs w:val="28"/>
        </w:rPr>
        <w:t xml:space="preserve">  Рис.1                                       Рис.2                                          Рис.3</w:t>
      </w:r>
    </w:p>
    <w:p w:rsidR="00D11A90" w:rsidRPr="00F9477A" w:rsidRDefault="00D11A90" w:rsidP="00D11A90">
      <w:pPr>
        <w:tabs>
          <w:tab w:val="num" w:pos="540"/>
        </w:tabs>
        <w:ind w:firstLine="709"/>
        <w:jc w:val="both"/>
        <w:rPr>
          <w:color w:val="000000"/>
        </w:rPr>
      </w:pPr>
      <w:r w:rsidRPr="00F9477A">
        <w:rPr>
          <w:color w:val="000000"/>
        </w:rPr>
        <w:lastRenderedPageBreak/>
        <w:t>7.3.</w:t>
      </w:r>
      <w:r w:rsidRPr="00F9477A">
        <w:rPr>
          <w:color w:val="000000"/>
        </w:rPr>
        <w:tab/>
        <w:t>Все, не указанные в данной Статье нарушения, нарушения пенализируются в соответствии со сводной таблицей пенализации, приведенной в приложении 3.</w:t>
      </w:r>
    </w:p>
    <w:p w:rsidR="00D11A90" w:rsidRPr="00F9477A" w:rsidRDefault="00D11A90" w:rsidP="00D11A90">
      <w:pPr>
        <w:tabs>
          <w:tab w:val="num" w:pos="540"/>
        </w:tabs>
        <w:ind w:firstLine="709"/>
        <w:jc w:val="both"/>
      </w:pPr>
      <w:r w:rsidRPr="00F9477A">
        <w:rPr>
          <w:color w:val="000000"/>
        </w:rPr>
        <w:t>7.4.</w:t>
      </w:r>
      <w:r w:rsidRPr="00F9477A">
        <w:rPr>
          <w:color w:val="000000"/>
        </w:rPr>
        <w:tab/>
        <w:t>В ходе ралли сервис и ремонтные работы разрешен только в местах, указанных в Дорожной Книге.</w:t>
      </w:r>
      <w:r w:rsidRPr="00F9477A">
        <w:t xml:space="preserve"> Заправка топливом разрешена только на стационарных АЗС.</w:t>
      </w:r>
    </w:p>
    <w:p w:rsidR="00D11A90" w:rsidRPr="00F9477A" w:rsidRDefault="00D11A90" w:rsidP="00D11A90">
      <w:pPr>
        <w:ind w:firstLine="709"/>
        <w:jc w:val="both"/>
        <w:rPr>
          <w:b/>
        </w:rPr>
      </w:pPr>
      <w:r w:rsidRPr="00F9477A">
        <w:rPr>
          <w:b/>
        </w:rPr>
        <w:t xml:space="preserve">7.5. Порядок старта и финиша на участках. </w:t>
      </w:r>
      <w:r>
        <w:rPr>
          <w:b/>
        </w:rPr>
        <w:t>Д</w:t>
      </w:r>
      <w:r w:rsidRPr="00F9477A">
        <w:rPr>
          <w:b/>
        </w:rPr>
        <w:t>вижение по трассе ралли-спринта</w:t>
      </w:r>
      <w:r>
        <w:rPr>
          <w:b/>
        </w:rPr>
        <w:t>.</w:t>
      </w:r>
    </w:p>
    <w:p w:rsidR="00D11A90" w:rsidRPr="00F9477A" w:rsidRDefault="00D11A90" w:rsidP="00D11A90">
      <w:pPr>
        <w:ind w:firstLine="709"/>
        <w:jc w:val="both"/>
      </w:pPr>
      <w:r w:rsidRPr="00F9477A">
        <w:t xml:space="preserve">7.5.1. Экипажи участников стартуют в соответствии со стартовой ведомостью, если по соображениям безопасности Организатором не будет принято иное решение. </w:t>
      </w:r>
    </w:p>
    <w:p w:rsidR="00D11A90" w:rsidRPr="00F9477A" w:rsidRDefault="00D11A90" w:rsidP="00D11A90">
      <w:pPr>
        <w:ind w:firstLine="709"/>
        <w:jc w:val="both"/>
      </w:pPr>
      <w:r w:rsidRPr="00F9477A">
        <w:t xml:space="preserve">Время и порядок старта будут опубликованы на табло информации не позднее, чем за 30 минут до старта первого экипажа. </w:t>
      </w:r>
    </w:p>
    <w:p w:rsidR="00D11A90" w:rsidRPr="00F9477A" w:rsidRDefault="00D11A90" w:rsidP="00D11A90">
      <w:pPr>
        <w:ind w:firstLine="709"/>
        <w:jc w:val="both"/>
      </w:pPr>
      <w:r w:rsidRPr="00F9477A">
        <w:t xml:space="preserve">Экипажам категорически запрещается самовольно изменять порядок старта.   </w:t>
      </w:r>
    </w:p>
    <w:p w:rsidR="00D11A90" w:rsidRPr="00F9477A" w:rsidRDefault="00D11A90" w:rsidP="00D11A90">
      <w:pPr>
        <w:ind w:firstLine="709"/>
        <w:jc w:val="both"/>
      </w:pPr>
      <w:r w:rsidRPr="00F9477A">
        <w:t>7.5.2. Процедура старта:</w:t>
      </w:r>
    </w:p>
    <w:p w:rsidR="00D11A90" w:rsidRPr="00F9477A" w:rsidRDefault="00D11A90" w:rsidP="00D11A90">
      <w:pPr>
        <w:ind w:firstLine="709"/>
        <w:jc w:val="both"/>
      </w:pPr>
      <w:r w:rsidRPr="00F9477A">
        <w:t xml:space="preserve">В соответствии с предписанным временем (порядком старта) Экипаж прибывает в зону СТАРТА, где ему будет назначено время СТАРТА. </w:t>
      </w:r>
    </w:p>
    <w:p w:rsidR="00D11A90" w:rsidRPr="00F9477A" w:rsidRDefault="00D11A90" w:rsidP="00D11A90">
      <w:pPr>
        <w:ind w:firstLine="709"/>
        <w:jc w:val="both"/>
      </w:pPr>
      <w:r w:rsidRPr="00F9477A">
        <w:t>Старт дается с места при работающем двигателе, экипаж находится в автомобиле, ремни безопасности застегнуты и затянуты (в случае применения спортивных ремней), шлема одеты и застегнуты.</w:t>
      </w:r>
    </w:p>
    <w:p w:rsidR="00D11A90" w:rsidRPr="00F9477A" w:rsidRDefault="00D11A90" w:rsidP="00D11A90">
      <w:pPr>
        <w:ind w:firstLine="709"/>
        <w:jc w:val="both"/>
      </w:pPr>
      <w:r w:rsidRPr="00F9477A">
        <w:t xml:space="preserve">По приглашению судьи занимает позицию старта и немедленно передает судье контрольную карту для получения отметки о времени старта; </w:t>
      </w:r>
    </w:p>
    <w:p w:rsidR="00D11A90" w:rsidRPr="00F9477A" w:rsidRDefault="00D11A90" w:rsidP="00D11A90">
      <w:pPr>
        <w:ind w:firstLine="709"/>
        <w:jc w:val="both"/>
      </w:pPr>
      <w:r w:rsidRPr="00F9477A">
        <w:t xml:space="preserve"> «Стартовой позицией» в данном случае называется расположение автомобиля на условной линии, проходящей перпендикулярно проезжей части и соединяющей два, расположенных на противоположных сторонах дороги ориентира, например, два стартовых знака. При постановке автомобиля экипаж должен занять стартовую позицию таким образом, чтобы ни одна из деталей автомобиля не выступала за линию старта. При этом экипаж имеет право установить свой автомобиль в любом положении относительно линии старта, в том числе под углом, в любом месте по ширине проезжей части, а также на некотором расстоянии до линии старта. В случае установки автомобиля на расстоянии до линии старта движение автомобиля начинается таким же образом по команде судьи «старт» (или по сигналу электронного устройства). </w:t>
      </w:r>
    </w:p>
    <w:p w:rsidR="00D11A90" w:rsidRPr="00F9477A" w:rsidRDefault="00D11A90" w:rsidP="00D11A90">
      <w:pPr>
        <w:ind w:firstLine="709"/>
        <w:jc w:val="both"/>
      </w:pPr>
      <w:r w:rsidRPr="00F9477A">
        <w:t xml:space="preserve">Отсчет времени прохождения спецучастка начинается также по стартовой команде. </w:t>
      </w:r>
    </w:p>
    <w:p w:rsidR="00D11A90" w:rsidRPr="00F9477A" w:rsidRDefault="00D11A90" w:rsidP="00D11A90">
      <w:pPr>
        <w:ind w:firstLine="709"/>
        <w:jc w:val="both"/>
      </w:pPr>
      <w:r w:rsidRPr="00F9477A">
        <w:t>Не позднее, чем за 30 сек. до старта судья возвращает экипажу его контрольную карту;</w:t>
      </w:r>
    </w:p>
    <w:p w:rsidR="00D11A90" w:rsidRPr="00F9477A" w:rsidRDefault="00D11A90" w:rsidP="00D11A90">
      <w:pPr>
        <w:ind w:firstLine="709"/>
        <w:jc w:val="both"/>
      </w:pPr>
      <w:r w:rsidRPr="00F9477A">
        <w:t>После возвращения судьей экипажу контрольной карты судья голосом или с применением табличек информирует экипаж о количестве оставшихся до старта секунд (30  секунд, 15 секунд);</w:t>
      </w:r>
    </w:p>
    <w:p w:rsidR="00D11A90" w:rsidRPr="00F9477A" w:rsidRDefault="00D11A90" w:rsidP="00D11A90">
      <w:pPr>
        <w:ind w:firstLine="709"/>
        <w:jc w:val="both"/>
      </w:pPr>
      <w:r w:rsidRPr="00F9477A">
        <w:t>за 10 секунд до старта судья показывает экипажу руку, сжатую в кулак;</w:t>
      </w:r>
    </w:p>
    <w:p w:rsidR="00D11A90" w:rsidRPr="00F9477A" w:rsidRDefault="00D11A90" w:rsidP="00D11A90">
      <w:pPr>
        <w:ind w:firstLine="709"/>
        <w:jc w:val="both"/>
      </w:pPr>
      <w:r w:rsidRPr="00F9477A">
        <w:t>за 5 секунд до старта судья показывает руку с раскрытой ладонью, поочередно загибая пальцы в соответствии с истечением предстартовых секунд (5-4-3-2-1);</w:t>
      </w:r>
    </w:p>
    <w:p w:rsidR="00D11A90" w:rsidRPr="00F9477A" w:rsidRDefault="00D11A90" w:rsidP="00D11A90">
      <w:pPr>
        <w:ind w:firstLine="709"/>
        <w:jc w:val="both"/>
      </w:pPr>
      <w:r w:rsidRPr="00F9477A">
        <w:t>стартовой командой является поднятие руки судьи вверх.</w:t>
      </w:r>
    </w:p>
    <w:p w:rsidR="00D11A90" w:rsidRPr="00F9477A" w:rsidRDefault="00D11A90" w:rsidP="00D11A90">
      <w:pPr>
        <w:ind w:firstLine="709"/>
        <w:jc w:val="both"/>
      </w:pPr>
      <w:r w:rsidRPr="00F9477A">
        <w:lastRenderedPageBreak/>
        <w:t>После подачи Стартовой команды экипаж обязан начать движение в зачетном направлении СУ.</w:t>
      </w:r>
    </w:p>
    <w:p w:rsidR="00D11A90" w:rsidRPr="00F9477A" w:rsidRDefault="00D11A90" w:rsidP="00D11A90">
      <w:pPr>
        <w:ind w:firstLine="709"/>
        <w:jc w:val="both"/>
      </w:pPr>
      <w:r w:rsidRPr="00F9477A">
        <w:t>Экипаж, не способный стартовать в течении 20 секунд после подачи стартовой команды, безусловно исключается из соревнований и его автомобиль немедленно должен быть перемещен в безопасное место.</w:t>
      </w:r>
    </w:p>
    <w:p w:rsidR="00D11A90" w:rsidRPr="00F9477A" w:rsidRDefault="00D11A90" w:rsidP="00D11A90">
      <w:pPr>
        <w:ind w:firstLine="709"/>
        <w:jc w:val="both"/>
      </w:pPr>
      <w:r w:rsidRPr="00F9477A">
        <w:t>С момента постановки автомобиля на стартовую позицию до подачи стартовой команды автомобиль должен быть неподвижен. Любое движение автомобиля в этот период на расстояние, большее, чем 0,2 м, считается фальстартом и будет пенализировано.</w:t>
      </w:r>
    </w:p>
    <w:p w:rsidR="00D11A90" w:rsidRPr="00F9477A" w:rsidRDefault="00D11A90" w:rsidP="00D11A90">
      <w:pPr>
        <w:ind w:firstLine="709"/>
        <w:jc w:val="both"/>
      </w:pPr>
      <w:r w:rsidRPr="00F9477A">
        <w:t>Определение фальстарта находится в компетенции судья старта.</w:t>
      </w:r>
    </w:p>
    <w:p w:rsidR="00D11A90" w:rsidRPr="00F9477A" w:rsidRDefault="00D11A90" w:rsidP="00D11A90">
      <w:pPr>
        <w:ind w:firstLine="709"/>
        <w:jc w:val="both"/>
      </w:pPr>
      <w:r w:rsidRPr="00F9477A">
        <w:t>7.5.3.  Финишем автомобиля на СУ считается пересечение любой частью автомобиля условной линии финиша, проходящей перпендикулярно проезжей части, соединяющей два условных, естественных или установленных ориентира и обозначенной знаком с черно-белым финишным флагом на красном фоне. Финиш СУ производится ходом. Приближение к линии финиша обозначается знаком с черно-белым клетчатым флагом на желтом фоне. Внесение отметки о финише СУ в контрольную карту экипажа производится на судейском пункте, обозначенном знаком с надписью STOP на красном фоне, находящемся на расстоянии 150 -  300 метров после линии финиша.</w:t>
      </w:r>
    </w:p>
    <w:p w:rsidR="00D11A90" w:rsidRPr="00F9477A" w:rsidRDefault="00D11A90" w:rsidP="00D11A90">
      <w:pPr>
        <w:ind w:firstLine="709"/>
        <w:jc w:val="both"/>
      </w:pPr>
      <w:r w:rsidRPr="00F9477A">
        <w:t>Под угрозой исключения из зачета запрещается обгон в зоне между финишным красным знаком и знаком «Стоп». Определение факта обгона находится в компетенции судей факта на пунктах контроля «финиш» и «Стоп».</w:t>
      </w:r>
    </w:p>
    <w:p w:rsidR="00D11A90" w:rsidRPr="00F9477A" w:rsidRDefault="00D11A90" w:rsidP="00D11A90">
      <w:pPr>
        <w:ind w:firstLine="709"/>
        <w:jc w:val="both"/>
      </w:pPr>
      <w:r w:rsidRPr="00F9477A">
        <w:t>7.5.4.  Экипажам под угрозой исключения категорически запрещается резко снижать скорость или останавливаться в зоне между желтым и красным финишными знаками. Определение факта резкого снижения скорости или остановки в указанной зоне относится к компетенции судей пунктов контроля «финиш» и «стоп». Снижение скорости допускается только после пересечения линии финиша с целью остановки у знака «STOP». Также, из соображений безопасности, запрещается движение задним ходом к пункту отметки времени «STOP» в случае, если экипаж по каким-то причинам не смог остановить около него автомобиль. В таком случае, штурман экипажа должен выйти из автомобиля и пешком подойти к судейскому автомобилю для получения отметки. За каждое такое нарушение экипажу будет назначена пенализация по решению Организатора.</w:t>
      </w:r>
    </w:p>
    <w:p w:rsidR="00D11A90" w:rsidRPr="00F9477A" w:rsidRDefault="00D11A90" w:rsidP="00D11A90">
      <w:pPr>
        <w:ind w:firstLine="709"/>
        <w:jc w:val="both"/>
      </w:pPr>
      <w:r w:rsidRPr="00F9477A">
        <w:rPr>
          <w:b/>
        </w:rPr>
        <w:t xml:space="preserve">7.6. </w:t>
      </w:r>
      <w:r>
        <w:rPr>
          <w:b/>
        </w:rPr>
        <w:t>Р</w:t>
      </w:r>
      <w:r w:rsidRPr="00F9477A">
        <w:rPr>
          <w:b/>
        </w:rPr>
        <w:t>езультаты.</w:t>
      </w:r>
    </w:p>
    <w:p w:rsidR="00D11A90" w:rsidRPr="00F9477A" w:rsidRDefault="00D11A90" w:rsidP="00D11A90">
      <w:pPr>
        <w:ind w:firstLine="709"/>
        <w:jc w:val="both"/>
      </w:pPr>
      <w:r w:rsidRPr="00F9477A">
        <w:t xml:space="preserve">Результатом экипажа на СУ является арифметическая сумма времени прохождения дистанции, полученного путем вычитания времени стартовой отметки и получения финишной отметки с точностью до секунд, и назначенной пенализации за допущенные нарушения. </w:t>
      </w:r>
    </w:p>
    <w:p w:rsidR="00D11A90" w:rsidRPr="00F9477A" w:rsidRDefault="00D11A90" w:rsidP="00D11A90">
      <w:pPr>
        <w:ind w:firstLine="709"/>
        <w:jc w:val="both"/>
      </w:pPr>
      <w:r w:rsidRPr="00F9477A">
        <w:t xml:space="preserve">Общим результатом экипажа на соревнованиях является сумма результатов, полученных на ВСЕХ СУ и назначенной пенализации за допущенные нарушения. </w:t>
      </w:r>
    </w:p>
    <w:p w:rsidR="00D11A90" w:rsidRPr="00F9477A" w:rsidRDefault="00D11A90" w:rsidP="00D11A90">
      <w:pPr>
        <w:ind w:firstLine="709"/>
        <w:jc w:val="both"/>
      </w:pPr>
      <w:r w:rsidRPr="00F9477A">
        <w:t xml:space="preserve">Лучшим считается экипаж, набравший меньшую сумму результатов СУ. </w:t>
      </w:r>
    </w:p>
    <w:p w:rsidR="00D11A90" w:rsidRPr="00F9477A" w:rsidRDefault="00D11A90" w:rsidP="00D11A90">
      <w:pPr>
        <w:ind w:firstLine="709"/>
        <w:jc w:val="both"/>
      </w:pPr>
      <w:r w:rsidRPr="00F9477A">
        <w:t>В случае равенства результатов преимущество имеет экипаж, получивший меньшую пенализацию, при следующем равенстве преимущество имеет экипаж, показавший лучший результат на первом СУ, в случае повторения равенства - на втором, и так далее.</w:t>
      </w:r>
    </w:p>
    <w:p w:rsidR="00D11A90" w:rsidRPr="00F9477A" w:rsidRDefault="00D11A90" w:rsidP="00D11A90">
      <w:pPr>
        <w:ind w:firstLine="709"/>
        <w:jc w:val="both"/>
      </w:pPr>
      <w:r w:rsidRPr="00F9477A">
        <w:lastRenderedPageBreak/>
        <w:t xml:space="preserve">Результатом Команды </w:t>
      </w:r>
      <w:r w:rsidRPr="00F9477A">
        <w:rPr>
          <w:u w:val="single"/>
        </w:rPr>
        <w:t>на Этапе</w:t>
      </w:r>
      <w:r w:rsidRPr="00F9477A">
        <w:t xml:space="preserve"> является сумма очков, полученных сложением двух лучших результатов Экипажей (имеется в виду результат одного Водителя) в своих Зачетах. </w:t>
      </w:r>
    </w:p>
    <w:p w:rsidR="00D11A90" w:rsidRPr="00F9477A" w:rsidRDefault="00D11A90" w:rsidP="00D11A90">
      <w:pPr>
        <w:ind w:firstLine="709"/>
        <w:jc w:val="both"/>
      </w:pPr>
      <w:r w:rsidRPr="00F9477A">
        <w:t xml:space="preserve">При этом, у экипажей, получивших результаты и в абсолютном зачете учитываются только результаты в своем зачете. </w:t>
      </w:r>
    </w:p>
    <w:p w:rsidR="00D11A90" w:rsidRPr="00F9477A" w:rsidRDefault="00D11A90" w:rsidP="00D11A90">
      <w:pPr>
        <w:ind w:firstLine="709"/>
        <w:jc w:val="both"/>
      </w:pPr>
      <w:r w:rsidRPr="00F9477A">
        <w:t xml:space="preserve">При равенстве очков у двух и более Команд, принимается во внимание результат третьего Участника Команды и т.д. </w:t>
      </w:r>
    </w:p>
    <w:p w:rsidR="00D11A90" w:rsidRPr="00F9477A" w:rsidRDefault="00D11A90" w:rsidP="00D11A90">
      <w:pPr>
        <w:ind w:firstLine="709"/>
        <w:jc w:val="both"/>
        <w:rPr>
          <w:color w:val="000000"/>
        </w:rPr>
      </w:pPr>
      <w:r w:rsidRPr="00F9477A">
        <w:t>При полном равенстве очков места делятся, а зачетные очки начисляются как среднее по поделенным местам.</w:t>
      </w:r>
    </w:p>
    <w:p w:rsidR="00D11A90" w:rsidRPr="00F9477A" w:rsidRDefault="00D11A90" w:rsidP="00D11A90">
      <w:pPr>
        <w:ind w:firstLine="709"/>
        <w:jc w:val="both"/>
      </w:pPr>
    </w:p>
    <w:p w:rsidR="00D11A90" w:rsidRPr="006A7EE1" w:rsidRDefault="00D11A90" w:rsidP="00D11A90">
      <w:pPr>
        <w:tabs>
          <w:tab w:val="num" w:pos="540"/>
        </w:tabs>
        <w:ind w:firstLine="709"/>
        <w:jc w:val="both"/>
        <w:rPr>
          <w:b/>
          <w:color w:val="000000"/>
        </w:rPr>
      </w:pPr>
      <w:r w:rsidRPr="006A7EE1">
        <w:rPr>
          <w:b/>
          <w:color w:val="000000"/>
        </w:rPr>
        <w:t xml:space="preserve">Статья 8. </w:t>
      </w:r>
      <w:r>
        <w:rPr>
          <w:b/>
          <w:color w:val="000000"/>
        </w:rPr>
        <w:t>С</w:t>
      </w:r>
      <w:r w:rsidRPr="006A7EE1">
        <w:rPr>
          <w:b/>
          <w:color w:val="000000"/>
        </w:rPr>
        <w:t xml:space="preserve">порные вопросы.  </w:t>
      </w:r>
      <w:r>
        <w:rPr>
          <w:b/>
          <w:color w:val="000000"/>
        </w:rPr>
        <w:t>П</w:t>
      </w:r>
      <w:r w:rsidRPr="006A7EE1">
        <w:rPr>
          <w:b/>
          <w:color w:val="000000"/>
        </w:rPr>
        <w:t xml:space="preserve">ротесты. </w:t>
      </w:r>
      <w:r>
        <w:rPr>
          <w:b/>
          <w:color w:val="000000"/>
        </w:rPr>
        <w:t>А</w:t>
      </w:r>
      <w:r w:rsidRPr="006A7EE1">
        <w:rPr>
          <w:b/>
          <w:color w:val="000000"/>
        </w:rPr>
        <w:t>пелляции.</w:t>
      </w:r>
    </w:p>
    <w:p w:rsidR="00D11A90" w:rsidRPr="006A7EE1" w:rsidRDefault="00D11A90" w:rsidP="00D11A90">
      <w:pPr>
        <w:ind w:firstLine="709"/>
        <w:jc w:val="both"/>
      </w:pPr>
      <w:r w:rsidRPr="006A7EE1">
        <w:t>8.1. В случае возникновения спорной ситуации стороны обязаны принять все меры к тому, чтобы урегулировать возникшие вопросы путем переговоров. При этом Участник или водитель обращается к Офицеру по связям с участниками. Если объяснения Офицера по связям с участниками не удовлетворяют участника (водителя), последний имеет право подать письменный Протест.</w:t>
      </w:r>
    </w:p>
    <w:p w:rsidR="00D11A90" w:rsidRPr="006A7EE1" w:rsidRDefault="00D11A90" w:rsidP="00D11A90">
      <w:pPr>
        <w:ind w:firstLine="709"/>
        <w:jc w:val="both"/>
      </w:pPr>
      <w:r w:rsidRPr="006A7EE1">
        <w:t>8.2. Право на протесты имеют только Участники.</w:t>
      </w:r>
    </w:p>
    <w:p w:rsidR="00D11A90" w:rsidRPr="006A7EE1" w:rsidRDefault="00D11A90" w:rsidP="00D11A90">
      <w:pPr>
        <w:ind w:firstLine="709"/>
        <w:jc w:val="both"/>
      </w:pPr>
      <w:r w:rsidRPr="006A7EE1">
        <w:t>Каждый протест должны быть подан в письменной форме на имя Руководителя гонки, и сопровождаться денежным залогом. Сумма залога при подаче протеста – 100% заявочного взноса. Этот денежный залог возвращается подателю Протеста, только в случае признания Протеста обоснованным, в обратном случае взнос поступает в распоряжение Организатора. В случае, если требуется техническая экспертиза автомобиля, стоимость экспертизы оплачивает податель протеста.</w:t>
      </w:r>
    </w:p>
    <w:p w:rsidR="00D11A90" w:rsidRPr="006A7EE1" w:rsidRDefault="00D11A90" w:rsidP="00D11A90">
      <w:pPr>
        <w:ind w:firstLine="709"/>
        <w:jc w:val="both"/>
      </w:pPr>
      <w:r w:rsidRPr="006A7EE1">
        <w:t xml:space="preserve">Протесты принимаются в письменном виде, не позднее 15 минут после финиша Участника. </w:t>
      </w:r>
    </w:p>
    <w:p w:rsidR="00D11A90" w:rsidRPr="006A7EE1" w:rsidRDefault="00D11A90" w:rsidP="00D11A90">
      <w:pPr>
        <w:ind w:firstLine="709"/>
        <w:jc w:val="both"/>
      </w:pPr>
      <w:r w:rsidRPr="006A7EE1">
        <w:t>Протесты на результаты соревнования - не позднее 30 минут после публикации предварительной общей классификации.</w:t>
      </w:r>
    </w:p>
    <w:p w:rsidR="00D11A90" w:rsidRPr="006A7EE1" w:rsidRDefault="00D11A90" w:rsidP="00D11A90">
      <w:pPr>
        <w:tabs>
          <w:tab w:val="num" w:pos="540"/>
        </w:tabs>
        <w:jc w:val="both"/>
        <w:rPr>
          <w:b/>
          <w:color w:val="000000"/>
        </w:rPr>
      </w:pPr>
      <w:r w:rsidRPr="006A7EE1">
        <w:rPr>
          <w:b/>
          <w:color w:val="000000"/>
        </w:rPr>
        <w:t xml:space="preserve"> </w:t>
      </w:r>
    </w:p>
    <w:p w:rsidR="00D11A90" w:rsidRPr="006A7EE1" w:rsidRDefault="00D11A90" w:rsidP="00D11A90">
      <w:pPr>
        <w:tabs>
          <w:tab w:val="num" w:pos="540"/>
        </w:tabs>
        <w:ind w:firstLine="709"/>
        <w:jc w:val="both"/>
        <w:rPr>
          <w:b/>
          <w:color w:val="000000"/>
        </w:rPr>
      </w:pPr>
      <w:r w:rsidRPr="006A7EE1">
        <w:rPr>
          <w:b/>
          <w:color w:val="000000"/>
        </w:rPr>
        <w:t xml:space="preserve">Статья 9. Публикация результатов </w:t>
      </w:r>
    </w:p>
    <w:p w:rsidR="00D11A90" w:rsidRPr="006A7EE1" w:rsidRDefault="00D11A90" w:rsidP="00D11A90">
      <w:pPr>
        <w:tabs>
          <w:tab w:val="num" w:pos="540"/>
        </w:tabs>
        <w:ind w:firstLine="709"/>
        <w:jc w:val="both"/>
        <w:rPr>
          <w:color w:val="000000"/>
        </w:rPr>
      </w:pPr>
      <w:r w:rsidRPr="006A7EE1">
        <w:rPr>
          <w:color w:val="000000"/>
        </w:rPr>
        <w:t>10.1. Публикация результатов в ходе ралли производится в соответствии с Программой ралли.</w:t>
      </w:r>
    </w:p>
    <w:p w:rsidR="00D11A90" w:rsidRPr="006A7EE1" w:rsidRDefault="00D11A90" w:rsidP="00D11A90">
      <w:pPr>
        <w:tabs>
          <w:tab w:val="num" w:pos="540"/>
        </w:tabs>
        <w:ind w:firstLine="709"/>
        <w:jc w:val="both"/>
        <w:rPr>
          <w:color w:val="000000"/>
        </w:rPr>
      </w:pPr>
      <w:r w:rsidRPr="006A7EE1">
        <w:rPr>
          <w:color w:val="000000"/>
        </w:rPr>
        <w:t>10.2.</w:t>
      </w:r>
      <w:r w:rsidRPr="006A7EE1">
        <w:rPr>
          <w:color w:val="000000"/>
        </w:rPr>
        <w:tab/>
        <w:t>Награждение состоится в соответствии с Программой ралли.</w:t>
      </w:r>
    </w:p>
    <w:p w:rsidR="00D11A90" w:rsidRPr="006A7EE1" w:rsidRDefault="00D11A90" w:rsidP="00D11A90">
      <w:pPr>
        <w:tabs>
          <w:tab w:val="num" w:pos="540"/>
        </w:tabs>
        <w:ind w:firstLine="709"/>
        <w:jc w:val="both"/>
        <w:rPr>
          <w:color w:val="000000"/>
        </w:rPr>
      </w:pPr>
      <w:r w:rsidRPr="006A7EE1">
        <w:rPr>
          <w:color w:val="000000"/>
        </w:rPr>
        <w:t>10.3.</w:t>
      </w:r>
      <w:r w:rsidRPr="006A7EE1">
        <w:rPr>
          <w:color w:val="000000"/>
        </w:rPr>
        <w:tab/>
        <w:t>Организатор проводит награждение первых трех мест в каждом Зачете.</w:t>
      </w:r>
    </w:p>
    <w:p w:rsidR="00D11A90" w:rsidRPr="006A7EE1" w:rsidRDefault="00D11A90" w:rsidP="00D11A90">
      <w:pPr>
        <w:tabs>
          <w:tab w:val="num" w:pos="540"/>
        </w:tabs>
        <w:ind w:firstLine="709"/>
        <w:jc w:val="both"/>
        <w:rPr>
          <w:color w:val="000000"/>
        </w:rPr>
      </w:pPr>
      <w:r w:rsidRPr="006A7EE1">
        <w:rPr>
          <w:color w:val="000000"/>
        </w:rPr>
        <w:t>10.4.</w:t>
      </w:r>
      <w:r w:rsidRPr="006A7EE1">
        <w:rPr>
          <w:color w:val="000000"/>
        </w:rPr>
        <w:tab/>
        <w:t>Организатор оставляет за собой право ввести дополнительные призы.</w:t>
      </w:r>
    </w:p>
    <w:p w:rsidR="00D11A90" w:rsidRPr="006A7EE1" w:rsidRDefault="00D11A90" w:rsidP="00D11A90">
      <w:pPr>
        <w:tabs>
          <w:tab w:val="num" w:pos="540"/>
        </w:tabs>
        <w:jc w:val="both"/>
        <w:rPr>
          <w:color w:val="000000"/>
        </w:rPr>
      </w:pPr>
    </w:p>
    <w:p w:rsidR="00D11A90" w:rsidRPr="00931CB7" w:rsidRDefault="00D11A90" w:rsidP="00D11A90">
      <w:pPr>
        <w:pStyle w:val="Style14"/>
        <w:widowControl/>
        <w:spacing w:before="53" w:line="240" w:lineRule="auto"/>
        <w:jc w:val="left"/>
        <w:outlineLvl w:val="0"/>
        <w:rPr>
          <w:rStyle w:val="FontStyle46"/>
          <w:rFonts w:ascii="Times New Roman" w:hAnsi="Times New Roman"/>
          <w:color w:val="000000"/>
          <w:sz w:val="28"/>
          <w:szCs w:val="28"/>
        </w:rPr>
      </w:pPr>
      <w:bookmarkStart w:id="4" w:name="_Toc261621794"/>
      <w:r w:rsidRPr="00931CB7">
        <w:rPr>
          <w:rStyle w:val="FontStyle46"/>
          <w:rFonts w:ascii="Times New Roman" w:hAnsi="Times New Roman"/>
          <w:color w:val="000000"/>
          <w:sz w:val="28"/>
          <w:szCs w:val="28"/>
        </w:rPr>
        <w:t>ПРИЛОЖЕНИЕ  1.  РАСПИСАНИЕ ОЗНАКОМЛЕНИЯ</w:t>
      </w:r>
      <w:bookmarkEnd w:id="4"/>
      <w:r w:rsidRPr="00931CB7">
        <w:rPr>
          <w:rStyle w:val="FontStyle46"/>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559"/>
        <w:gridCol w:w="3402"/>
      </w:tblGrid>
      <w:tr w:rsidR="00D11A90" w:rsidRPr="006A7EE1" w:rsidTr="000D5185">
        <w:trPr>
          <w:trHeight w:val="567"/>
        </w:trPr>
        <w:tc>
          <w:tcPr>
            <w:tcW w:w="2943" w:type="dxa"/>
            <w:shd w:val="clear" w:color="auto" w:fill="auto"/>
          </w:tcPr>
          <w:p w:rsidR="00D11A90" w:rsidRPr="006A7EE1" w:rsidRDefault="00D11A90" w:rsidP="000D5185">
            <w:r w:rsidRPr="006A7EE1">
              <w:t>СУ</w:t>
            </w:r>
          </w:p>
        </w:tc>
        <w:tc>
          <w:tcPr>
            <w:tcW w:w="1276" w:type="dxa"/>
            <w:shd w:val="clear" w:color="auto" w:fill="auto"/>
          </w:tcPr>
          <w:p w:rsidR="00D11A90" w:rsidRPr="006A7EE1" w:rsidRDefault="00D11A90" w:rsidP="000D5185">
            <w:r w:rsidRPr="006A7EE1">
              <w:rPr>
                <w:noProof/>
              </w:rPr>
              <w:pict>
                <v:line id="_x0000_s1029" style="position:absolute;z-index:251663360;mso-position-horizontal-relative:text;mso-position-vertical-relative:text" from="43.2pt,25.15pt" to="79.2pt,25.2pt">
                  <v:stroke endarrow="block"/>
                </v:line>
              </w:pict>
            </w:r>
            <w:r w:rsidRPr="006A7EE1">
              <w:t>откуда</w:t>
            </w:r>
          </w:p>
        </w:tc>
        <w:tc>
          <w:tcPr>
            <w:tcW w:w="1559" w:type="dxa"/>
            <w:shd w:val="clear" w:color="auto" w:fill="auto"/>
          </w:tcPr>
          <w:p w:rsidR="00D11A90" w:rsidRPr="006A7EE1" w:rsidRDefault="00D11A90" w:rsidP="000D5185">
            <w:r w:rsidRPr="006A7EE1">
              <w:t>куда</w:t>
            </w:r>
          </w:p>
        </w:tc>
        <w:tc>
          <w:tcPr>
            <w:tcW w:w="3402" w:type="dxa"/>
            <w:shd w:val="clear" w:color="auto" w:fill="auto"/>
          </w:tcPr>
          <w:p w:rsidR="00D11A90" w:rsidRPr="006A7EE1" w:rsidRDefault="00D11A90" w:rsidP="000D5185">
            <w:pPr>
              <w:jc w:val="center"/>
            </w:pPr>
            <w:r w:rsidRPr="006A7EE1">
              <w:t>Время</w:t>
            </w:r>
          </w:p>
        </w:tc>
      </w:tr>
      <w:tr w:rsidR="00D11A90" w:rsidRPr="006A7EE1" w:rsidTr="000D5185">
        <w:trPr>
          <w:trHeight w:val="1207"/>
        </w:trPr>
        <w:tc>
          <w:tcPr>
            <w:tcW w:w="2943" w:type="dxa"/>
            <w:shd w:val="clear" w:color="auto" w:fill="auto"/>
            <w:vAlign w:val="center"/>
          </w:tcPr>
          <w:p w:rsidR="00D11A90" w:rsidRPr="006A7EE1" w:rsidRDefault="00D11A90" w:rsidP="000D5185">
            <w:pPr>
              <w:jc w:val="center"/>
              <w:rPr>
                <w:b/>
              </w:rPr>
            </w:pPr>
            <w:r w:rsidRPr="006A7EE1">
              <w:rPr>
                <w:b/>
              </w:rPr>
              <w:t xml:space="preserve">СУ 1, 2, </w:t>
            </w:r>
          </w:p>
          <w:p w:rsidR="00D11A90" w:rsidRPr="006A7EE1" w:rsidRDefault="00D11A90" w:rsidP="000D5185">
            <w:pPr>
              <w:jc w:val="center"/>
              <w:rPr>
                <w:b/>
              </w:rPr>
            </w:pPr>
            <w:r w:rsidRPr="006A7EE1">
              <w:rPr>
                <w:b/>
              </w:rPr>
              <w:t>«МРОТКИНО»</w:t>
            </w:r>
          </w:p>
        </w:tc>
        <w:tc>
          <w:tcPr>
            <w:tcW w:w="1276" w:type="dxa"/>
            <w:shd w:val="clear" w:color="auto" w:fill="auto"/>
            <w:vAlign w:val="center"/>
          </w:tcPr>
          <w:p w:rsidR="00D11A90" w:rsidRPr="006A7EE1" w:rsidRDefault="00D11A90" w:rsidP="000D5185">
            <w:pPr>
              <w:jc w:val="center"/>
            </w:pPr>
            <w:r w:rsidRPr="006A7EE1">
              <w:t xml:space="preserve">СТАРТ </w:t>
            </w:r>
          </w:p>
        </w:tc>
        <w:tc>
          <w:tcPr>
            <w:tcW w:w="1559" w:type="dxa"/>
            <w:shd w:val="clear" w:color="auto" w:fill="auto"/>
            <w:vAlign w:val="center"/>
          </w:tcPr>
          <w:p w:rsidR="00D11A90" w:rsidRPr="006A7EE1" w:rsidRDefault="00D11A90" w:rsidP="000D5185">
            <w:pPr>
              <w:jc w:val="center"/>
            </w:pPr>
            <w:r w:rsidRPr="006A7EE1">
              <w:t>ФИНИШ</w:t>
            </w:r>
          </w:p>
        </w:tc>
        <w:tc>
          <w:tcPr>
            <w:tcW w:w="3402" w:type="dxa"/>
            <w:shd w:val="clear" w:color="auto" w:fill="auto"/>
            <w:vAlign w:val="center"/>
          </w:tcPr>
          <w:p w:rsidR="00D11A90" w:rsidRPr="006A7EE1" w:rsidRDefault="00D11A90" w:rsidP="000D5185">
            <w:pPr>
              <w:jc w:val="center"/>
              <w:rPr>
                <w:b/>
              </w:rPr>
            </w:pPr>
            <w:r w:rsidRPr="006A7EE1">
              <w:rPr>
                <w:b/>
              </w:rPr>
              <w:t>09ч.00м – 10ч. 50м.</w:t>
            </w:r>
          </w:p>
        </w:tc>
      </w:tr>
      <w:tr w:rsidR="00D11A90" w:rsidRPr="006A7EE1" w:rsidTr="000D5185">
        <w:trPr>
          <w:trHeight w:val="1551"/>
        </w:trPr>
        <w:tc>
          <w:tcPr>
            <w:tcW w:w="2943" w:type="dxa"/>
            <w:shd w:val="clear" w:color="auto" w:fill="auto"/>
            <w:vAlign w:val="center"/>
          </w:tcPr>
          <w:p w:rsidR="00D11A90" w:rsidRPr="006A7EE1" w:rsidRDefault="00D11A90" w:rsidP="000D5185">
            <w:pPr>
              <w:jc w:val="center"/>
              <w:rPr>
                <w:b/>
              </w:rPr>
            </w:pPr>
            <w:r w:rsidRPr="006A7EE1">
              <w:rPr>
                <w:b/>
              </w:rPr>
              <w:lastRenderedPageBreak/>
              <w:t xml:space="preserve">СУ 3, 4 </w:t>
            </w:r>
          </w:p>
          <w:p w:rsidR="00D11A90" w:rsidRPr="006A7EE1" w:rsidRDefault="00D11A90" w:rsidP="000D5185">
            <w:pPr>
              <w:jc w:val="center"/>
              <w:rPr>
                <w:b/>
              </w:rPr>
            </w:pPr>
            <w:r w:rsidRPr="006A7EE1">
              <w:rPr>
                <w:b/>
              </w:rPr>
              <w:t>«РУСЫНЯ»</w:t>
            </w:r>
          </w:p>
        </w:tc>
        <w:tc>
          <w:tcPr>
            <w:tcW w:w="1276" w:type="dxa"/>
            <w:shd w:val="clear" w:color="auto" w:fill="auto"/>
            <w:vAlign w:val="center"/>
          </w:tcPr>
          <w:p w:rsidR="00D11A90" w:rsidRPr="006A7EE1" w:rsidRDefault="00D11A90" w:rsidP="000D5185">
            <w:pPr>
              <w:jc w:val="center"/>
            </w:pPr>
            <w:r w:rsidRPr="006A7EE1">
              <w:t xml:space="preserve">СТАРТ </w:t>
            </w:r>
          </w:p>
        </w:tc>
        <w:tc>
          <w:tcPr>
            <w:tcW w:w="1559" w:type="dxa"/>
            <w:shd w:val="clear" w:color="auto" w:fill="auto"/>
            <w:vAlign w:val="center"/>
          </w:tcPr>
          <w:p w:rsidR="00D11A90" w:rsidRPr="006A7EE1" w:rsidRDefault="00D11A90" w:rsidP="000D5185">
            <w:pPr>
              <w:jc w:val="center"/>
            </w:pPr>
            <w:r w:rsidRPr="006A7EE1">
              <w:t>ФИНИШ</w:t>
            </w:r>
          </w:p>
        </w:tc>
        <w:tc>
          <w:tcPr>
            <w:tcW w:w="3402" w:type="dxa"/>
            <w:shd w:val="clear" w:color="auto" w:fill="auto"/>
            <w:vAlign w:val="center"/>
          </w:tcPr>
          <w:p w:rsidR="00D11A90" w:rsidRPr="006A7EE1" w:rsidRDefault="00D11A90" w:rsidP="000D5185">
            <w:pPr>
              <w:jc w:val="center"/>
              <w:rPr>
                <w:b/>
              </w:rPr>
            </w:pPr>
            <w:r w:rsidRPr="006A7EE1">
              <w:rPr>
                <w:b/>
              </w:rPr>
              <w:t>09ч.00м – 11ч. 00м.</w:t>
            </w:r>
          </w:p>
        </w:tc>
      </w:tr>
    </w:tbl>
    <w:p w:rsidR="00D11A90" w:rsidRPr="006A7EE1" w:rsidRDefault="00D11A90" w:rsidP="00D11A90"/>
    <w:p w:rsidR="00D11A90" w:rsidRPr="006A7EE1" w:rsidRDefault="00D11A90" w:rsidP="00D11A90">
      <w:pPr>
        <w:tabs>
          <w:tab w:val="num" w:pos="540"/>
        </w:tabs>
        <w:ind w:firstLine="709"/>
        <w:jc w:val="both"/>
      </w:pPr>
      <w:r w:rsidRPr="006A7EE1">
        <w:rPr>
          <w:color w:val="000000"/>
        </w:rPr>
        <w:t xml:space="preserve">Карту ознакомления необходимо сдать </w:t>
      </w:r>
      <w:r w:rsidRPr="006A7EE1">
        <w:rPr>
          <w:b/>
          <w:color w:val="000000"/>
        </w:rPr>
        <w:t>СУДЬЕ СТАРТА</w:t>
      </w:r>
      <w:r w:rsidRPr="006A7EE1">
        <w:rPr>
          <w:color w:val="000000"/>
        </w:rPr>
        <w:t xml:space="preserve"> в обмен на контрольную карту.</w:t>
      </w:r>
    </w:p>
    <w:p w:rsidR="00D11A90" w:rsidRPr="005D5559" w:rsidRDefault="00D11A90" w:rsidP="00D11A90">
      <w:pPr>
        <w:tabs>
          <w:tab w:val="num" w:pos="540"/>
        </w:tabs>
        <w:ind w:firstLine="709"/>
        <w:jc w:val="both"/>
        <w:rPr>
          <w:color w:val="000000"/>
        </w:rPr>
      </w:pPr>
      <w:r w:rsidRPr="005D5559">
        <w:rPr>
          <w:color w:val="000000"/>
        </w:rPr>
        <w:t xml:space="preserve">Разрешается проезд дистанции любого СУ не более  ДВУХ и не менее одного раза и только в том направлении, которое задано легендой в дорожной книге ралли. </w:t>
      </w:r>
    </w:p>
    <w:p w:rsidR="00D11A90" w:rsidRPr="006A7EE1" w:rsidRDefault="00D11A90" w:rsidP="00D11A90">
      <w:pPr>
        <w:tabs>
          <w:tab w:val="num" w:pos="540"/>
        </w:tabs>
        <w:ind w:firstLine="709"/>
        <w:jc w:val="both"/>
        <w:rPr>
          <w:color w:val="000000"/>
        </w:rPr>
      </w:pPr>
      <w:r w:rsidRPr="006A7EE1">
        <w:t>Контроль ознакомления осуществляется на старте или финише СУ.</w:t>
      </w:r>
    </w:p>
    <w:p w:rsidR="00D11A90" w:rsidRPr="005D5559" w:rsidRDefault="00D11A90" w:rsidP="00D11A90">
      <w:pPr>
        <w:tabs>
          <w:tab w:val="num" w:pos="540"/>
        </w:tabs>
        <w:ind w:firstLine="709"/>
        <w:jc w:val="both"/>
        <w:rPr>
          <w:color w:val="000000"/>
        </w:rPr>
      </w:pPr>
      <w:r w:rsidRPr="005D5559">
        <w:rPr>
          <w:color w:val="000000"/>
        </w:rPr>
        <w:t xml:space="preserve">Трассы всех СУ являются дорогами общего пользования и </w:t>
      </w:r>
      <w:r w:rsidRPr="005D5559">
        <w:rPr>
          <w:color w:val="000000"/>
          <w:u w:val="single"/>
        </w:rPr>
        <w:t>НЕ перекрываются при ознакомлении с ними.</w:t>
      </w:r>
      <w:r w:rsidRPr="005D5559">
        <w:rPr>
          <w:color w:val="000000"/>
        </w:rPr>
        <w:t xml:space="preserve"> </w:t>
      </w:r>
    </w:p>
    <w:p w:rsidR="00D11A90" w:rsidRPr="005D5559" w:rsidRDefault="00D11A90" w:rsidP="00D11A90">
      <w:pPr>
        <w:tabs>
          <w:tab w:val="num" w:pos="540"/>
        </w:tabs>
        <w:ind w:firstLine="709"/>
        <w:jc w:val="both"/>
        <w:rPr>
          <w:color w:val="000000"/>
        </w:rPr>
      </w:pPr>
    </w:p>
    <w:p w:rsidR="00D11A90" w:rsidRPr="006A7EE1" w:rsidRDefault="00D11A90" w:rsidP="00D11A90">
      <w:pPr>
        <w:tabs>
          <w:tab w:val="num" w:pos="540"/>
        </w:tabs>
        <w:jc w:val="both"/>
        <w:rPr>
          <w:b/>
          <w:color w:val="000000"/>
        </w:rPr>
      </w:pPr>
      <w:r w:rsidRPr="006A7EE1">
        <w:rPr>
          <w:b/>
          <w:color w:val="000000"/>
        </w:rPr>
        <w:t xml:space="preserve">Соблюдение экипажами ПДД может контролироваться судьями и сотрудниками ДПС. </w:t>
      </w:r>
    </w:p>
    <w:p w:rsidR="00D11A90" w:rsidRPr="006A7EE1" w:rsidRDefault="00D11A90" w:rsidP="00D11A90">
      <w:pPr>
        <w:tabs>
          <w:tab w:val="num" w:pos="540"/>
        </w:tabs>
        <w:jc w:val="both"/>
        <w:rPr>
          <w:rStyle w:val="st"/>
          <w:b/>
        </w:rPr>
      </w:pPr>
      <w:r w:rsidRPr="006A7EE1">
        <w:rPr>
          <w:rStyle w:val="st"/>
          <w:b/>
        </w:rPr>
        <w:t>Вводится дополнительное ограничение скорости в период ознакомления:</w:t>
      </w:r>
    </w:p>
    <w:p w:rsidR="00D11A90" w:rsidRPr="006A7EE1" w:rsidRDefault="00D11A90" w:rsidP="00D11A90">
      <w:pPr>
        <w:tabs>
          <w:tab w:val="num" w:pos="540"/>
        </w:tabs>
        <w:jc w:val="both"/>
        <w:rPr>
          <w:rStyle w:val="st"/>
          <w:b/>
        </w:rPr>
      </w:pPr>
      <w:r>
        <w:rPr>
          <w:b/>
          <w:noProof/>
        </w:rPr>
        <w:drawing>
          <wp:inline distT="0" distB="0" distL="0" distR="0">
            <wp:extent cx="476250" cy="704850"/>
            <wp:effectExtent l="19050" t="0" r="0" b="0"/>
            <wp:docPr id="10" name="Рисунок 10" descr="50 ми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0 минус"/>
                    <pic:cNvPicPr>
                      <a:picLocks noChangeAspect="1" noChangeArrowheads="1"/>
                    </pic:cNvPicPr>
                  </pic:nvPicPr>
                  <pic:blipFill>
                    <a:blip r:embed="rId14" cstate="print"/>
                    <a:srcRect/>
                    <a:stretch>
                      <a:fillRect/>
                    </a:stretch>
                  </pic:blipFill>
                  <pic:spPr bwMode="auto">
                    <a:xfrm>
                      <a:off x="0" y="0"/>
                      <a:ext cx="476250" cy="704850"/>
                    </a:xfrm>
                    <a:prstGeom prst="rect">
                      <a:avLst/>
                    </a:prstGeom>
                    <a:noFill/>
                    <a:ln w="9525">
                      <a:noFill/>
                      <a:miter lim="800000"/>
                      <a:headEnd/>
                      <a:tailEnd/>
                    </a:ln>
                  </pic:spPr>
                </pic:pic>
              </a:graphicData>
            </a:graphic>
          </wp:inline>
        </w:drawing>
      </w:r>
    </w:p>
    <w:p w:rsidR="00D11A90" w:rsidRPr="006A7EE1" w:rsidRDefault="00D11A90" w:rsidP="00D11A90">
      <w:r w:rsidRPr="006A7EE1">
        <w:t xml:space="preserve">На всем протяжении трассы СУ – </w:t>
      </w:r>
      <w:r w:rsidRPr="006A7EE1">
        <w:rPr>
          <w:b/>
        </w:rPr>
        <w:t>50 км/ч.</w:t>
      </w:r>
    </w:p>
    <w:p w:rsidR="00D11A90" w:rsidRPr="006A7EE1" w:rsidRDefault="00D11A90" w:rsidP="00D11A90">
      <w:pPr>
        <w:jc w:val="both"/>
      </w:pPr>
      <w:r w:rsidRPr="006A7EE1">
        <w:t>Нарушение правил ознакомления, помимо ответственности согласно</w:t>
      </w:r>
    </w:p>
    <w:p w:rsidR="00D11A90" w:rsidRPr="006A7EE1" w:rsidRDefault="00D11A90" w:rsidP="00D11A90">
      <w:pPr>
        <w:jc w:val="both"/>
      </w:pPr>
      <w:r w:rsidRPr="006A7EE1">
        <w:t>административному Кодексу РФ, экипаж пенализируется следующим образом:</w:t>
      </w:r>
    </w:p>
    <w:p w:rsidR="00D11A90" w:rsidRPr="006A7EE1" w:rsidRDefault="00D11A90" w:rsidP="00D11A90">
      <w:pPr>
        <w:ind w:firstLine="709"/>
      </w:pPr>
      <w:r w:rsidRPr="006A7EE1">
        <w:rPr>
          <w:b/>
        </w:rPr>
        <w:t>первое нарушение</w:t>
      </w:r>
      <w:r w:rsidRPr="006A7EE1">
        <w:t xml:space="preserve"> скоростного режима (свыше 20 км/ч и до 40 км/ч) – </w:t>
      </w:r>
    </w:p>
    <w:p w:rsidR="00D11A90" w:rsidRPr="006A7EE1" w:rsidRDefault="00D11A90" w:rsidP="00D11A90">
      <w:r w:rsidRPr="006A7EE1">
        <w:rPr>
          <w:b/>
        </w:rPr>
        <w:t>300 рублей за каждый километр</w:t>
      </w:r>
      <w:r w:rsidRPr="006A7EE1">
        <w:t xml:space="preserve"> превышения разрешенной скорости;</w:t>
      </w:r>
    </w:p>
    <w:p w:rsidR="00D11A90" w:rsidRPr="006A7EE1" w:rsidRDefault="00D11A90" w:rsidP="00D11A90">
      <w:pPr>
        <w:ind w:firstLine="709"/>
      </w:pPr>
      <w:r w:rsidRPr="006A7EE1">
        <w:rPr>
          <w:b/>
        </w:rPr>
        <w:t>второе нарушение</w:t>
      </w:r>
      <w:r w:rsidRPr="006A7EE1">
        <w:t xml:space="preserve"> скоростного режима (свыше 20 км/ч и до 40 км/ч) – </w:t>
      </w:r>
    </w:p>
    <w:p w:rsidR="00D11A90" w:rsidRPr="006A7EE1" w:rsidRDefault="00D11A90" w:rsidP="00D11A90">
      <w:r w:rsidRPr="006A7EE1">
        <w:rPr>
          <w:b/>
        </w:rPr>
        <w:t>600 рублей за каждый километр</w:t>
      </w:r>
      <w:r w:rsidRPr="006A7EE1">
        <w:t xml:space="preserve"> превышения разрешенной скорости;</w:t>
      </w:r>
    </w:p>
    <w:p w:rsidR="00D11A90" w:rsidRPr="006A7EE1" w:rsidRDefault="00D11A90" w:rsidP="00D11A90">
      <w:pPr>
        <w:ind w:firstLine="709"/>
      </w:pPr>
      <w:r w:rsidRPr="006A7EE1">
        <w:rPr>
          <w:b/>
        </w:rPr>
        <w:t>третье нарушение</w:t>
      </w:r>
      <w:r w:rsidRPr="006A7EE1">
        <w:t xml:space="preserve"> скоростного режима или превышение разрешенной скорости более, чем на 40 км/ч – </w:t>
      </w:r>
      <w:r w:rsidRPr="006A7EE1">
        <w:rPr>
          <w:b/>
        </w:rPr>
        <w:t>отказ в старте</w:t>
      </w:r>
      <w:r w:rsidRPr="006A7EE1">
        <w:t>, если КСК не примет иного решения.</w:t>
      </w:r>
    </w:p>
    <w:p w:rsidR="00D11A90" w:rsidRPr="006A7EE1" w:rsidRDefault="00D11A90" w:rsidP="00D11A90">
      <w:pPr>
        <w:ind w:firstLine="709"/>
      </w:pPr>
      <w:r w:rsidRPr="006A7EE1">
        <w:t xml:space="preserve">Денежную пенализацию Экипажи  обязаны внести в кассу Организатора  </w:t>
      </w:r>
    </w:p>
    <w:p w:rsidR="00D11A90" w:rsidRPr="006A7EE1" w:rsidRDefault="00D11A90" w:rsidP="00D11A90">
      <w:r w:rsidRPr="006A7EE1">
        <w:t>не позднее 11:30 мск – 23 апреля 2016г.</w:t>
      </w:r>
    </w:p>
    <w:p w:rsidR="00D11A90" w:rsidRPr="006A7EE1" w:rsidRDefault="00D11A90" w:rsidP="00D11A90">
      <w:pPr>
        <w:ind w:firstLine="709"/>
      </w:pPr>
      <w:r w:rsidRPr="006A7EE1">
        <w:t>Экипажи, не уплатившие денежную пенализацию в назначенное время не допускаются к старту соревнования, если КСК не будет принято иное решение.</w:t>
      </w:r>
    </w:p>
    <w:p w:rsidR="00D11A90" w:rsidRPr="006A7EE1" w:rsidRDefault="00D11A90" w:rsidP="00D11A90">
      <w:pPr>
        <w:tabs>
          <w:tab w:val="num" w:pos="540"/>
        </w:tabs>
        <w:ind w:firstLine="709"/>
        <w:jc w:val="both"/>
        <w:rPr>
          <w:color w:val="000000"/>
        </w:rPr>
      </w:pPr>
      <w:r w:rsidRPr="006A7EE1">
        <w:rPr>
          <w:color w:val="000000"/>
        </w:rPr>
        <w:t>Ознакомление с трассой вне объявленного расписания, любые тренировки на трассе ралли, запрещены.</w:t>
      </w:r>
    </w:p>
    <w:p w:rsidR="00D11A90" w:rsidRPr="006A7EE1" w:rsidRDefault="00D11A90" w:rsidP="00D11A90">
      <w:pPr>
        <w:tabs>
          <w:tab w:val="num" w:pos="540"/>
        </w:tabs>
        <w:jc w:val="both"/>
        <w:rPr>
          <w:b/>
          <w:color w:val="000000"/>
        </w:rPr>
      </w:pPr>
      <w:bookmarkStart w:id="5" w:name="_Toc312224836"/>
    </w:p>
    <w:p w:rsidR="00D11A90" w:rsidRPr="00931CB7" w:rsidRDefault="00D11A90" w:rsidP="00D11A90">
      <w:pPr>
        <w:pStyle w:val="Style14"/>
        <w:widowControl/>
        <w:spacing w:before="53" w:line="240" w:lineRule="auto"/>
        <w:jc w:val="left"/>
        <w:outlineLvl w:val="0"/>
        <w:rPr>
          <w:rStyle w:val="FontStyle46"/>
          <w:rFonts w:ascii="Times New Roman" w:hAnsi="Times New Roman"/>
          <w:sz w:val="28"/>
          <w:szCs w:val="28"/>
        </w:rPr>
      </w:pPr>
      <w:r w:rsidRPr="00931CB7">
        <w:rPr>
          <w:rStyle w:val="FontStyle46"/>
          <w:rFonts w:ascii="Times New Roman" w:hAnsi="Times New Roman"/>
          <w:sz w:val="28"/>
          <w:szCs w:val="28"/>
        </w:rPr>
        <w:t xml:space="preserve">ПРИЛОЖЕНИЕ 2. Маршрутный лист.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4908"/>
      </w:tblGrid>
      <w:tr w:rsidR="00D11A90" w:rsidRPr="00931CB7" w:rsidTr="000D5185">
        <w:tc>
          <w:tcPr>
            <w:tcW w:w="4947"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color w:val="000000"/>
                <w:sz w:val="28"/>
                <w:szCs w:val="28"/>
              </w:rPr>
            </w:pPr>
            <w:r w:rsidRPr="00931CB7">
              <w:rPr>
                <w:rStyle w:val="FontStyle46"/>
                <w:rFonts w:ascii="Times New Roman" w:hAnsi="Times New Roman"/>
                <w:color w:val="000000"/>
                <w:sz w:val="28"/>
                <w:szCs w:val="28"/>
              </w:rPr>
              <w:t>Наименование СУ</w:t>
            </w:r>
          </w:p>
        </w:tc>
        <w:tc>
          <w:tcPr>
            <w:tcW w:w="4908"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color w:val="000000"/>
                <w:sz w:val="28"/>
                <w:szCs w:val="28"/>
              </w:rPr>
            </w:pPr>
            <w:r w:rsidRPr="00931CB7">
              <w:rPr>
                <w:rStyle w:val="FontStyle46"/>
                <w:rFonts w:ascii="Times New Roman" w:hAnsi="Times New Roman"/>
                <w:color w:val="000000"/>
                <w:sz w:val="28"/>
                <w:szCs w:val="28"/>
              </w:rPr>
              <w:t>Время первого экипажа</w:t>
            </w:r>
          </w:p>
        </w:tc>
      </w:tr>
      <w:tr w:rsidR="00D11A90" w:rsidRPr="00931CB7" w:rsidTr="000D5185">
        <w:tc>
          <w:tcPr>
            <w:tcW w:w="4947"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sz w:val="28"/>
                <w:szCs w:val="28"/>
              </w:rPr>
            </w:pPr>
            <w:r w:rsidRPr="00931CB7">
              <w:rPr>
                <w:rStyle w:val="FontStyle46"/>
                <w:rFonts w:ascii="Times New Roman" w:hAnsi="Times New Roman"/>
                <w:sz w:val="28"/>
                <w:szCs w:val="28"/>
              </w:rPr>
              <w:t>СУ 1 (Мроткино 1)</w:t>
            </w:r>
          </w:p>
        </w:tc>
        <w:tc>
          <w:tcPr>
            <w:tcW w:w="4908"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sz w:val="28"/>
                <w:szCs w:val="28"/>
              </w:rPr>
            </w:pPr>
            <w:r w:rsidRPr="00931CB7">
              <w:rPr>
                <w:rStyle w:val="FontStyle46"/>
                <w:rFonts w:ascii="Times New Roman" w:hAnsi="Times New Roman"/>
                <w:sz w:val="28"/>
                <w:szCs w:val="28"/>
              </w:rPr>
              <w:t>12:00</w:t>
            </w:r>
          </w:p>
        </w:tc>
      </w:tr>
      <w:tr w:rsidR="00D11A90" w:rsidRPr="00931CB7" w:rsidTr="000D5185">
        <w:tc>
          <w:tcPr>
            <w:tcW w:w="4947"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sz w:val="28"/>
                <w:szCs w:val="28"/>
              </w:rPr>
            </w:pPr>
            <w:r w:rsidRPr="00931CB7">
              <w:rPr>
                <w:rStyle w:val="FontStyle46"/>
                <w:rFonts w:ascii="Times New Roman" w:hAnsi="Times New Roman"/>
                <w:sz w:val="28"/>
                <w:szCs w:val="28"/>
              </w:rPr>
              <w:t>СУ 2 (Русыня 1)</w:t>
            </w:r>
          </w:p>
        </w:tc>
        <w:tc>
          <w:tcPr>
            <w:tcW w:w="4908"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sz w:val="28"/>
                <w:szCs w:val="28"/>
              </w:rPr>
            </w:pPr>
            <w:r w:rsidRPr="00931CB7">
              <w:rPr>
                <w:rStyle w:val="FontStyle46"/>
                <w:rFonts w:ascii="Times New Roman" w:hAnsi="Times New Roman"/>
                <w:sz w:val="28"/>
                <w:szCs w:val="28"/>
              </w:rPr>
              <w:t>13:20</w:t>
            </w:r>
          </w:p>
        </w:tc>
      </w:tr>
      <w:tr w:rsidR="00D11A90" w:rsidRPr="00931CB7" w:rsidTr="000D5185">
        <w:tc>
          <w:tcPr>
            <w:tcW w:w="4947"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sz w:val="28"/>
                <w:szCs w:val="28"/>
              </w:rPr>
            </w:pPr>
            <w:r w:rsidRPr="00931CB7">
              <w:rPr>
                <w:rStyle w:val="FontStyle46"/>
                <w:rFonts w:ascii="Times New Roman" w:hAnsi="Times New Roman"/>
                <w:sz w:val="28"/>
                <w:szCs w:val="28"/>
              </w:rPr>
              <w:t>СУ 3 (Мроткино 2)</w:t>
            </w:r>
          </w:p>
        </w:tc>
        <w:tc>
          <w:tcPr>
            <w:tcW w:w="4908"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sz w:val="28"/>
                <w:szCs w:val="28"/>
              </w:rPr>
            </w:pPr>
            <w:r w:rsidRPr="00931CB7">
              <w:rPr>
                <w:rStyle w:val="FontStyle46"/>
                <w:rFonts w:ascii="Times New Roman" w:hAnsi="Times New Roman"/>
                <w:sz w:val="28"/>
                <w:szCs w:val="28"/>
              </w:rPr>
              <w:t>15:00</w:t>
            </w:r>
          </w:p>
        </w:tc>
      </w:tr>
      <w:tr w:rsidR="00D11A90" w:rsidRPr="00931CB7" w:rsidTr="000D5185">
        <w:tc>
          <w:tcPr>
            <w:tcW w:w="4947"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sz w:val="28"/>
                <w:szCs w:val="28"/>
              </w:rPr>
            </w:pPr>
            <w:r w:rsidRPr="00931CB7">
              <w:rPr>
                <w:rStyle w:val="FontStyle46"/>
                <w:rFonts w:ascii="Times New Roman" w:hAnsi="Times New Roman"/>
                <w:sz w:val="28"/>
                <w:szCs w:val="28"/>
              </w:rPr>
              <w:t>СУ 4 (Русыня 2)</w:t>
            </w:r>
          </w:p>
        </w:tc>
        <w:tc>
          <w:tcPr>
            <w:tcW w:w="4908" w:type="dxa"/>
            <w:shd w:val="clear" w:color="auto" w:fill="auto"/>
          </w:tcPr>
          <w:p w:rsidR="00D11A90" w:rsidRPr="00931CB7" w:rsidRDefault="00D11A90" w:rsidP="000D5185">
            <w:pPr>
              <w:pStyle w:val="Style14"/>
              <w:widowControl/>
              <w:spacing w:before="53" w:line="240" w:lineRule="auto"/>
              <w:jc w:val="left"/>
              <w:outlineLvl w:val="0"/>
              <w:rPr>
                <w:rStyle w:val="FontStyle46"/>
                <w:rFonts w:ascii="Times New Roman" w:hAnsi="Times New Roman"/>
                <w:sz w:val="28"/>
                <w:szCs w:val="28"/>
              </w:rPr>
            </w:pPr>
            <w:r w:rsidRPr="00931CB7">
              <w:rPr>
                <w:rStyle w:val="FontStyle46"/>
                <w:rFonts w:ascii="Times New Roman" w:hAnsi="Times New Roman"/>
                <w:sz w:val="28"/>
                <w:szCs w:val="28"/>
              </w:rPr>
              <w:t>16:20</w:t>
            </w:r>
          </w:p>
        </w:tc>
      </w:tr>
    </w:tbl>
    <w:p w:rsidR="00D11A90" w:rsidRPr="006A7EE1" w:rsidRDefault="00D11A90" w:rsidP="00D11A90">
      <w:pPr>
        <w:tabs>
          <w:tab w:val="num" w:pos="540"/>
        </w:tabs>
        <w:jc w:val="both"/>
        <w:rPr>
          <w:b/>
          <w:color w:val="000000"/>
        </w:rPr>
      </w:pPr>
    </w:p>
    <w:p w:rsidR="00D11A90" w:rsidRPr="006A7EE1" w:rsidRDefault="00D11A90" w:rsidP="00D11A90">
      <w:pPr>
        <w:tabs>
          <w:tab w:val="num" w:pos="540"/>
        </w:tabs>
        <w:jc w:val="both"/>
        <w:rPr>
          <w:b/>
          <w:color w:val="000000"/>
        </w:rPr>
      </w:pPr>
      <w:r w:rsidRPr="006A7EE1">
        <w:rPr>
          <w:b/>
          <w:color w:val="000000"/>
        </w:rPr>
        <w:lastRenderedPageBreak/>
        <w:t>Подробный Маршрутный лист будет опубликован дополнительно.</w:t>
      </w:r>
    </w:p>
    <w:p w:rsidR="00D11A90" w:rsidRPr="006A7EE1" w:rsidRDefault="00D11A90" w:rsidP="00D11A90">
      <w:pPr>
        <w:tabs>
          <w:tab w:val="left" w:pos="1148"/>
        </w:tabs>
        <w:spacing w:before="120"/>
        <w:ind w:left="-357"/>
        <w:jc w:val="both"/>
        <w:outlineLvl w:val="0"/>
        <w:rPr>
          <w:rStyle w:val="FontStyle46"/>
          <w:b/>
        </w:rPr>
      </w:pPr>
    </w:p>
    <w:p w:rsidR="00D11A90" w:rsidRPr="006A7EE1" w:rsidRDefault="00D11A90" w:rsidP="00D11A90">
      <w:pPr>
        <w:tabs>
          <w:tab w:val="left" w:pos="1148"/>
        </w:tabs>
        <w:spacing w:before="120"/>
        <w:ind w:left="-357"/>
        <w:jc w:val="both"/>
        <w:outlineLvl w:val="0"/>
        <w:rPr>
          <w:rStyle w:val="FontStyle46"/>
          <w:b/>
        </w:rPr>
      </w:pPr>
      <w:r w:rsidRPr="006A7EE1">
        <w:rPr>
          <w:rStyle w:val="FontStyle46"/>
          <w:b/>
        </w:rPr>
        <w:t>ПРИЛОЖЕНИЕ  3. Схемы трасс</w:t>
      </w:r>
    </w:p>
    <w:p w:rsidR="00D11A90" w:rsidRPr="006A7EE1" w:rsidRDefault="00D11A90" w:rsidP="00D11A90">
      <w:pPr>
        <w:tabs>
          <w:tab w:val="left" w:pos="1148"/>
        </w:tabs>
        <w:spacing w:before="120"/>
        <w:ind w:left="-357"/>
        <w:jc w:val="both"/>
        <w:outlineLvl w:val="0"/>
        <w:rPr>
          <w:rStyle w:val="FontStyle46"/>
          <w:b/>
        </w:rPr>
      </w:pPr>
      <w:r w:rsidRPr="006A7EE1">
        <w:rPr>
          <w:rStyle w:val="FontStyle46"/>
          <w:b/>
        </w:rPr>
        <w:t>Схема трассы СУ</w:t>
      </w:r>
    </w:p>
    <w:p w:rsidR="00D11A90" w:rsidRPr="006A7EE1" w:rsidRDefault="00D11A90" w:rsidP="00D11A90">
      <w:pPr>
        <w:tabs>
          <w:tab w:val="left" w:pos="1148"/>
        </w:tabs>
        <w:spacing w:before="120"/>
        <w:ind w:left="-357"/>
        <w:jc w:val="both"/>
        <w:outlineLvl w:val="0"/>
        <w:rPr>
          <w:rStyle w:val="FontStyle46"/>
          <w:b/>
        </w:rPr>
      </w:pPr>
      <w:r>
        <w:rPr>
          <w:rFonts w:ascii="Arial" w:hAnsi="Arial" w:cs="Arial"/>
          <w:b/>
          <w:noProof/>
          <w:sz w:val="18"/>
          <w:szCs w:val="18"/>
        </w:rPr>
        <w:drawing>
          <wp:inline distT="0" distB="0" distL="0" distR="0">
            <wp:extent cx="6324600" cy="3000375"/>
            <wp:effectExtent l="19050" t="0" r="0" b="0"/>
            <wp:docPr id="11" name="Рисунок 11" descr="shema SS Batetski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ma SS Batetskii2016"/>
                    <pic:cNvPicPr>
                      <a:picLocks noChangeAspect="1" noChangeArrowheads="1"/>
                    </pic:cNvPicPr>
                  </pic:nvPicPr>
                  <pic:blipFill>
                    <a:blip r:embed="rId15" cstate="print"/>
                    <a:srcRect/>
                    <a:stretch>
                      <a:fillRect/>
                    </a:stretch>
                  </pic:blipFill>
                  <pic:spPr bwMode="auto">
                    <a:xfrm>
                      <a:off x="0" y="0"/>
                      <a:ext cx="6324600" cy="3000375"/>
                    </a:xfrm>
                    <a:prstGeom prst="rect">
                      <a:avLst/>
                    </a:prstGeom>
                    <a:noFill/>
                    <a:ln w="9525">
                      <a:noFill/>
                      <a:miter lim="800000"/>
                      <a:headEnd/>
                      <a:tailEnd/>
                    </a:ln>
                  </pic:spPr>
                </pic:pic>
              </a:graphicData>
            </a:graphic>
          </wp:inline>
        </w:drawing>
      </w:r>
    </w:p>
    <w:p w:rsidR="00D11A90" w:rsidRPr="006A7EE1" w:rsidRDefault="00D11A90" w:rsidP="00D11A90">
      <w:pPr>
        <w:tabs>
          <w:tab w:val="left" w:pos="1148"/>
        </w:tabs>
        <w:spacing w:before="120"/>
        <w:ind w:left="-357"/>
        <w:jc w:val="both"/>
        <w:outlineLvl w:val="0"/>
        <w:rPr>
          <w:rStyle w:val="FontStyle46"/>
          <w:b/>
        </w:rPr>
      </w:pPr>
    </w:p>
    <w:p w:rsidR="00D11A90" w:rsidRPr="00931CB7" w:rsidRDefault="00D11A90" w:rsidP="00D11A90">
      <w:pPr>
        <w:tabs>
          <w:tab w:val="left" w:pos="1148"/>
        </w:tabs>
        <w:spacing w:before="120"/>
        <w:ind w:left="-357"/>
        <w:jc w:val="both"/>
        <w:outlineLvl w:val="0"/>
        <w:rPr>
          <w:rStyle w:val="FontStyle46"/>
        </w:rPr>
      </w:pPr>
      <w:r w:rsidRPr="00931CB7">
        <w:rPr>
          <w:rStyle w:val="FontStyle46"/>
        </w:rPr>
        <w:t>ПРИЛОЖЕНИЕ  4.  График перекрытия скоростных участков.</w:t>
      </w:r>
    </w:p>
    <w:p w:rsidR="00D11A90" w:rsidRPr="009C7BB3" w:rsidRDefault="00D11A90" w:rsidP="00D11A90">
      <w:pPr>
        <w:pStyle w:val="a3"/>
        <w:jc w:val="center"/>
      </w:pPr>
    </w:p>
    <w:p w:rsidR="00D11A90" w:rsidRPr="009C7BB3" w:rsidRDefault="00D11A90" w:rsidP="00D11A90">
      <w:pPr>
        <w:jc w:val="center"/>
        <w:rPr>
          <w:b/>
        </w:rPr>
      </w:pPr>
      <w:r w:rsidRPr="009C7BB3">
        <w:rPr>
          <w:b/>
        </w:rPr>
        <w:t>Ралли-спринт «Лужский рубеж 2016»</w:t>
      </w:r>
    </w:p>
    <w:p w:rsidR="00D11A90" w:rsidRPr="006A7EE1" w:rsidRDefault="00D11A90" w:rsidP="00D11A90">
      <w:pPr>
        <w:jc w:val="center"/>
        <w:rPr>
          <w:b/>
        </w:rPr>
      </w:pPr>
      <w:bookmarkStart w:id="6" w:name="OLE_LINK5"/>
      <w:bookmarkStart w:id="7" w:name="OLE_LINK6"/>
      <w:r w:rsidRPr="006A7EE1">
        <w:rPr>
          <w:b/>
        </w:rPr>
        <w:t>1 Этап Кубка по ралли-спринту «Лужский Рубеж 2016».</w:t>
      </w:r>
      <w:bookmarkEnd w:id="6"/>
      <w:bookmarkEnd w:id="7"/>
    </w:p>
    <w:p w:rsidR="00D11A90" w:rsidRPr="006A7EE1" w:rsidRDefault="00D11A90" w:rsidP="00D11A90">
      <w:pPr>
        <w:pStyle w:val="Default"/>
        <w:jc w:val="center"/>
        <w:rPr>
          <w:rFonts w:ascii="Times New Roman" w:hAnsi="Times New Roman" w:cs="Times New Roman"/>
          <w:sz w:val="28"/>
          <w:szCs w:val="28"/>
        </w:rPr>
      </w:pPr>
    </w:p>
    <w:p w:rsidR="00D11A90" w:rsidRPr="006A7EE1" w:rsidRDefault="00D11A90" w:rsidP="00D11A90">
      <w:pPr>
        <w:pStyle w:val="Default"/>
        <w:jc w:val="center"/>
        <w:rPr>
          <w:rFonts w:ascii="Times New Roman" w:hAnsi="Times New Roman" w:cs="Times New Roman"/>
          <w:b/>
          <w:spacing w:val="100"/>
          <w:sz w:val="28"/>
          <w:szCs w:val="28"/>
        </w:rPr>
      </w:pPr>
      <w:r w:rsidRPr="006A7EE1">
        <w:rPr>
          <w:rFonts w:ascii="Times New Roman" w:hAnsi="Times New Roman" w:cs="Times New Roman"/>
          <w:sz w:val="28"/>
          <w:szCs w:val="28"/>
        </w:rPr>
        <w:t>  </w:t>
      </w:r>
      <w:r w:rsidRPr="006A7EE1">
        <w:rPr>
          <w:rFonts w:ascii="Times New Roman" w:hAnsi="Times New Roman" w:cs="Times New Roman"/>
          <w:b/>
          <w:spacing w:val="100"/>
          <w:sz w:val="28"/>
          <w:szCs w:val="28"/>
        </w:rPr>
        <w:t>ГРАФИК ПЕРЕКРЫТИЯ</w:t>
      </w:r>
    </w:p>
    <w:p w:rsidR="00D11A90" w:rsidRPr="006A7EE1" w:rsidRDefault="00D11A90" w:rsidP="00D11A90">
      <w:pPr>
        <w:pStyle w:val="Default"/>
        <w:jc w:val="center"/>
        <w:rPr>
          <w:rFonts w:ascii="Times New Roman" w:hAnsi="Times New Roman" w:cs="Times New Roman"/>
          <w:color w:val="auto"/>
          <w:sz w:val="28"/>
          <w:szCs w:val="28"/>
        </w:rPr>
      </w:pPr>
      <w:r w:rsidRPr="006A7EE1">
        <w:rPr>
          <w:rFonts w:ascii="Times New Roman" w:hAnsi="Times New Roman" w:cs="Times New Roman"/>
          <w:b/>
          <w:spacing w:val="100"/>
          <w:sz w:val="28"/>
          <w:szCs w:val="28"/>
        </w:rPr>
        <w:t xml:space="preserve"> СКОРОСТНЫХ УЧАСТКОВ</w:t>
      </w:r>
    </w:p>
    <w:tbl>
      <w:tblPr>
        <w:tblW w:w="8956" w:type="dxa"/>
        <w:tblInd w:w="93" w:type="dxa"/>
        <w:tblLook w:val="0000"/>
      </w:tblPr>
      <w:tblGrid>
        <w:gridCol w:w="1272"/>
        <w:gridCol w:w="2996"/>
        <w:gridCol w:w="1342"/>
        <w:gridCol w:w="1020"/>
        <w:gridCol w:w="978"/>
        <w:gridCol w:w="1584"/>
      </w:tblGrid>
      <w:tr w:rsidR="00D11A90" w:rsidRPr="006A7EE1" w:rsidTr="000D5185">
        <w:trPr>
          <w:trHeight w:val="489"/>
        </w:trPr>
        <w:tc>
          <w:tcPr>
            <w:tcW w:w="89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11A90" w:rsidRPr="006A7EE1" w:rsidRDefault="00D11A90" w:rsidP="000D5185">
            <w:pPr>
              <w:jc w:val="center"/>
              <w:rPr>
                <w:b/>
                <w:bCs/>
              </w:rPr>
            </w:pPr>
            <w:r w:rsidRPr="006A7EE1">
              <w:rPr>
                <w:b/>
                <w:bCs/>
              </w:rPr>
              <w:t>23 апреля 2016г. Суббота.</w:t>
            </w:r>
          </w:p>
        </w:tc>
      </w:tr>
      <w:tr w:rsidR="00D11A90" w:rsidRPr="006A7EE1" w:rsidTr="000D5185">
        <w:trPr>
          <w:trHeight w:val="255"/>
        </w:trPr>
        <w:tc>
          <w:tcPr>
            <w:tcW w:w="1272" w:type="dxa"/>
            <w:tcBorders>
              <w:top w:val="nil"/>
              <w:left w:val="single" w:sz="4" w:space="0" w:color="auto"/>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НОМЕР СУ</w:t>
            </w:r>
          </w:p>
        </w:tc>
        <w:tc>
          <w:tcPr>
            <w:tcW w:w="299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r w:rsidRPr="006A7EE1">
              <w:t>НАЗВАНИЕ СУ</w:t>
            </w:r>
          </w:p>
        </w:tc>
        <w:tc>
          <w:tcPr>
            <w:tcW w:w="110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Закрытие</w:t>
            </w:r>
          </w:p>
        </w:tc>
        <w:tc>
          <w:tcPr>
            <w:tcW w:w="1998" w:type="dxa"/>
            <w:gridSpan w:val="2"/>
            <w:tcBorders>
              <w:top w:val="single" w:sz="4" w:space="0" w:color="auto"/>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спорт канал</w:t>
            </w:r>
          </w:p>
        </w:tc>
        <w:tc>
          <w:tcPr>
            <w:tcW w:w="1584"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Открытие</w:t>
            </w:r>
          </w:p>
        </w:tc>
      </w:tr>
      <w:tr w:rsidR="00D11A90" w:rsidRPr="006A7EE1" w:rsidTr="000D5185">
        <w:trPr>
          <w:trHeight w:val="25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 </w:t>
            </w:r>
          </w:p>
        </w:tc>
        <w:tc>
          <w:tcPr>
            <w:tcW w:w="978"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r w:rsidRPr="006A7EE1">
              <w:t> </w:t>
            </w:r>
          </w:p>
        </w:tc>
        <w:tc>
          <w:tcPr>
            <w:tcW w:w="1584"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r w:rsidRPr="006A7EE1">
              <w:t> </w:t>
            </w:r>
          </w:p>
        </w:tc>
      </w:tr>
      <w:tr w:rsidR="00D11A90" w:rsidRPr="006A7EE1" w:rsidTr="000D5185">
        <w:trPr>
          <w:trHeight w:val="300"/>
        </w:trPr>
        <w:tc>
          <w:tcPr>
            <w:tcW w:w="1272" w:type="dxa"/>
            <w:tcBorders>
              <w:top w:val="nil"/>
              <w:left w:val="single" w:sz="4" w:space="0" w:color="auto"/>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СУ-1</w:t>
            </w:r>
          </w:p>
        </w:tc>
        <w:tc>
          <w:tcPr>
            <w:tcW w:w="299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r w:rsidRPr="006A7EE1">
              <w:t>Мроткино 1</w:t>
            </w:r>
          </w:p>
        </w:tc>
        <w:tc>
          <w:tcPr>
            <w:tcW w:w="110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rPr>
                <w:b/>
                <w:bCs/>
              </w:rPr>
            </w:pPr>
            <w:r w:rsidRPr="006A7EE1">
              <w:rPr>
                <w:b/>
                <w:bCs/>
              </w:rPr>
              <w:t>11:15</w:t>
            </w:r>
          </w:p>
        </w:tc>
        <w:tc>
          <w:tcPr>
            <w:tcW w:w="1020"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12:00</w:t>
            </w:r>
          </w:p>
        </w:tc>
        <w:tc>
          <w:tcPr>
            <w:tcW w:w="978"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12:59</w:t>
            </w:r>
          </w:p>
        </w:tc>
        <w:tc>
          <w:tcPr>
            <w:tcW w:w="1584"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rPr>
                <w:b/>
                <w:bCs/>
              </w:rPr>
            </w:pPr>
            <w:r w:rsidRPr="006A7EE1">
              <w:rPr>
                <w:b/>
                <w:bCs/>
              </w:rPr>
              <w:t>---------</w:t>
            </w:r>
          </w:p>
        </w:tc>
      </w:tr>
      <w:tr w:rsidR="00D11A90" w:rsidRPr="006A7EE1" w:rsidTr="000D5185">
        <w:trPr>
          <w:trHeight w:val="300"/>
        </w:trPr>
        <w:tc>
          <w:tcPr>
            <w:tcW w:w="1272" w:type="dxa"/>
            <w:tcBorders>
              <w:top w:val="nil"/>
              <w:left w:val="single" w:sz="4" w:space="0" w:color="auto"/>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СУ-2</w:t>
            </w:r>
          </w:p>
        </w:tc>
        <w:tc>
          <w:tcPr>
            <w:tcW w:w="299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r w:rsidRPr="006A7EE1">
              <w:t xml:space="preserve">Русыня 1 </w:t>
            </w:r>
          </w:p>
        </w:tc>
        <w:tc>
          <w:tcPr>
            <w:tcW w:w="110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rPr>
                <w:b/>
                <w:bCs/>
              </w:rPr>
            </w:pPr>
            <w:r w:rsidRPr="006A7EE1">
              <w:rPr>
                <w:b/>
                <w:bCs/>
              </w:rPr>
              <w:t>---------</w:t>
            </w:r>
          </w:p>
        </w:tc>
        <w:tc>
          <w:tcPr>
            <w:tcW w:w="1020"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13:20</w:t>
            </w:r>
          </w:p>
        </w:tc>
        <w:tc>
          <w:tcPr>
            <w:tcW w:w="978"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14:19</w:t>
            </w:r>
          </w:p>
        </w:tc>
        <w:tc>
          <w:tcPr>
            <w:tcW w:w="1584"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rPr>
                <w:b/>
                <w:bCs/>
              </w:rPr>
            </w:pPr>
            <w:r w:rsidRPr="006A7EE1">
              <w:rPr>
                <w:b/>
                <w:bCs/>
              </w:rPr>
              <w:t>---------</w:t>
            </w:r>
          </w:p>
        </w:tc>
      </w:tr>
      <w:tr w:rsidR="00D11A90" w:rsidRPr="006A7EE1" w:rsidTr="000D5185">
        <w:trPr>
          <w:trHeight w:val="28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 </w:t>
            </w:r>
          </w:p>
        </w:tc>
        <w:tc>
          <w:tcPr>
            <w:tcW w:w="978"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r w:rsidRPr="006A7EE1">
              <w:t> </w:t>
            </w:r>
          </w:p>
        </w:tc>
        <w:tc>
          <w:tcPr>
            <w:tcW w:w="1584"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r w:rsidRPr="006A7EE1">
              <w:t> </w:t>
            </w:r>
          </w:p>
        </w:tc>
      </w:tr>
      <w:tr w:rsidR="00D11A90" w:rsidRPr="006A7EE1" w:rsidTr="000D5185">
        <w:trPr>
          <w:trHeight w:val="300"/>
        </w:trPr>
        <w:tc>
          <w:tcPr>
            <w:tcW w:w="1272" w:type="dxa"/>
            <w:tcBorders>
              <w:top w:val="nil"/>
              <w:left w:val="single" w:sz="4" w:space="0" w:color="auto"/>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СУ-3</w:t>
            </w:r>
          </w:p>
        </w:tc>
        <w:tc>
          <w:tcPr>
            <w:tcW w:w="299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r w:rsidRPr="006A7EE1">
              <w:t>Мроткино 2</w:t>
            </w:r>
          </w:p>
        </w:tc>
        <w:tc>
          <w:tcPr>
            <w:tcW w:w="110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rPr>
                <w:b/>
                <w:bCs/>
              </w:rPr>
            </w:pPr>
            <w:r w:rsidRPr="006A7EE1">
              <w:rPr>
                <w:b/>
                <w:bCs/>
              </w:rPr>
              <w:t>---------</w:t>
            </w:r>
          </w:p>
        </w:tc>
        <w:tc>
          <w:tcPr>
            <w:tcW w:w="1020"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15:00</w:t>
            </w:r>
          </w:p>
        </w:tc>
        <w:tc>
          <w:tcPr>
            <w:tcW w:w="978"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15:59</w:t>
            </w:r>
          </w:p>
        </w:tc>
        <w:tc>
          <w:tcPr>
            <w:tcW w:w="1584"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rPr>
                <w:b/>
                <w:bCs/>
              </w:rPr>
            </w:pPr>
            <w:r w:rsidRPr="006A7EE1">
              <w:rPr>
                <w:b/>
                <w:bCs/>
              </w:rPr>
              <w:t>---------</w:t>
            </w:r>
          </w:p>
        </w:tc>
      </w:tr>
      <w:tr w:rsidR="00D11A90" w:rsidRPr="006A7EE1" w:rsidTr="000D5185">
        <w:trPr>
          <w:trHeight w:val="300"/>
        </w:trPr>
        <w:tc>
          <w:tcPr>
            <w:tcW w:w="1272" w:type="dxa"/>
            <w:tcBorders>
              <w:top w:val="nil"/>
              <w:left w:val="single" w:sz="4" w:space="0" w:color="auto"/>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СУ-4</w:t>
            </w:r>
          </w:p>
        </w:tc>
        <w:tc>
          <w:tcPr>
            <w:tcW w:w="299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r w:rsidRPr="006A7EE1">
              <w:t>Русыня 2</w:t>
            </w:r>
          </w:p>
        </w:tc>
        <w:tc>
          <w:tcPr>
            <w:tcW w:w="1106"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rPr>
                <w:b/>
                <w:bCs/>
              </w:rPr>
            </w:pPr>
            <w:r w:rsidRPr="006A7EE1">
              <w:rPr>
                <w:b/>
                <w:bCs/>
              </w:rPr>
              <w:t>---------</w:t>
            </w:r>
          </w:p>
        </w:tc>
        <w:tc>
          <w:tcPr>
            <w:tcW w:w="1020"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16:20</w:t>
            </w:r>
          </w:p>
        </w:tc>
        <w:tc>
          <w:tcPr>
            <w:tcW w:w="978"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pPr>
            <w:r w:rsidRPr="006A7EE1">
              <w:t>18:00</w:t>
            </w:r>
          </w:p>
        </w:tc>
        <w:tc>
          <w:tcPr>
            <w:tcW w:w="1584" w:type="dxa"/>
            <w:tcBorders>
              <w:top w:val="nil"/>
              <w:left w:val="nil"/>
              <w:bottom w:val="single" w:sz="4" w:space="0" w:color="auto"/>
              <w:right w:val="single" w:sz="4" w:space="0" w:color="auto"/>
            </w:tcBorders>
            <w:shd w:val="clear" w:color="auto" w:fill="auto"/>
            <w:noWrap/>
            <w:vAlign w:val="bottom"/>
          </w:tcPr>
          <w:p w:rsidR="00D11A90" w:rsidRPr="006A7EE1" w:rsidRDefault="00D11A90" w:rsidP="000D5185">
            <w:pPr>
              <w:jc w:val="center"/>
              <w:rPr>
                <w:b/>
                <w:bCs/>
              </w:rPr>
            </w:pPr>
            <w:r w:rsidRPr="006A7EE1">
              <w:rPr>
                <w:b/>
                <w:bCs/>
              </w:rPr>
              <w:t>18:15</w:t>
            </w:r>
          </w:p>
        </w:tc>
      </w:tr>
    </w:tbl>
    <w:p w:rsidR="00D11A90" w:rsidRPr="006A7EE1" w:rsidRDefault="00D11A90" w:rsidP="00D11A90">
      <w:pPr>
        <w:shd w:val="clear" w:color="auto" w:fill="FFFFFF"/>
        <w:jc w:val="both"/>
        <w:rPr>
          <w:spacing w:val="-8"/>
        </w:rPr>
      </w:pPr>
    </w:p>
    <w:p w:rsidR="00D11A90" w:rsidRPr="006A7EE1" w:rsidRDefault="00D11A90" w:rsidP="00D11A90">
      <w:pPr>
        <w:shd w:val="clear" w:color="auto" w:fill="FFFFFF"/>
        <w:jc w:val="both"/>
        <w:rPr>
          <w:spacing w:val="-8"/>
        </w:rPr>
      </w:pPr>
      <w:r w:rsidRPr="006A7EE1">
        <w:rPr>
          <w:spacing w:val="-8"/>
        </w:rPr>
        <w:t>График перекрытия публикуется в ознакомительных целях.</w:t>
      </w:r>
    </w:p>
    <w:p w:rsidR="00D11A90" w:rsidRPr="006A7EE1" w:rsidRDefault="00D11A90" w:rsidP="00D11A90">
      <w:pPr>
        <w:rPr>
          <w:b/>
        </w:rPr>
      </w:pPr>
      <w:r w:rsidRPr="006A7EE1">
        <w:rPr>
          <w:b/>
        </w:rPr>
        <w:t xml:space="preserve">В период проведения соревнований проезд возможен </w:t>
      </w:r>
      <w:r w:rsidRPr="006A7EE1">
        <w:rPr>
          <w:b/>
          <w:u w:val="single"/>
        </w:rPr>
        <w:t>только</w:t>
      </w:r>
      <w:r w:rsidRPr="006A7EE1">
        <w:rPr>
          <w:b/>
        </w:rPr>
        <w:t xml:space="preserve"> в перерыве между заездами </w:t>
      </w:r>
      <w:r w:rsidRPr="006A7EE1">
        <w:rPr>
          <w:b/>
          <w:u w:val="single"/>
        </w:rPr>
        <w:t>по согласованию с ГИБДД.</w:t>
      </w:r>
    </w:p>
    <w:p w:rsidR="00D11A90" w:rsidRPr="006A7EE1" w:rsidRDefault="00D11A90" w:rsidP="00D11A90">
      <w:r w:rsidRPr="006A7EE1">
        <w:t xml:space="preserve">В субботу 23 апреля ЗАКРЫТ ПРОЕЗД:      </w:t>
      </w:r>
    </w:p>
    <w:p w:rsidR="00D11A90" w:rsidRPr="006A7EE1" w:rsidRDefault="00D11A90" w:rsidP="00D11A90">
      <w:pPr>
        <w:spacing w:line="360" w:lineRule="auto"/>
        <w:jc w:val="both"/>
      </w:pPr>
      <w:r w:rsidRPr="006A7EE1">
        <w:rPr>
          <w:b/>
          <w:bCs/>
        </w:rPr>
        <w:t xml:space="preserve">по дороге Мроткино </w:t>
      </w:r>
      <w:r w:rsidRPr="006A7EE1">
        <w:rPr>
          <w:b/>
        </w:rPr>
        <w:t>– Русыня.</w:t>
      </w:r>
      <w:r w:rsidRPr="006A7EE1">
        <w:t xml:space="preserve"> </w:t>
      </w:r>
      <w:r>
        <w:rPr>
          <w:noProof/>
        </w:rPr>
        <w:drawing>
          <wp:inline distT="0" distB="0" distL="0" distR="0">
            <wp:extent cx="800100" cy="723900"/>
            <wp:effectExtent l="19050" t="0" r="0" b="0"/>
            <wp:docPr id="12" name="Рисунок 12" descr="stop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_sign"/>
                    <pic:cNvPicPr>
                      <a:picLocks noChangeAspect="1" noChangeArrowheads="1"/>
                    </pic:cNvPicPr>
                  </pic:nvPicPr>
                  <pic:blipFill>
                    <a:blip r:embed="rId16" cstate="print"/>
                    <a:srcRect/>
                    <a:stretch>
                      <a:fillRect/>
                    </a:stretch>
                  </pic:blipFill>
                  <pic:spPr bwMode="auto">
                    <a:xfrm>
                      <a:off x="0" y="0"/>
                      <a:ext cx="800100" cy="723900"/>
                    </a:xfrm>
                    <a:prstGeom prst="rect">
                      <a:avLst/>
                    </a:prstGeom>
                    <a:noFill/>
                    <a:ln w="9525">
                      <a:noFill/>
                      <a:miter lim="800000"/>
                      <a:headEnd/>
                      <a:tailEnd/>
                    </a:ln>
                  </pic:spPr>
                </pic:pic>
              </a:graphicData>
            </a:graphic>
          </wp:inline>
        </w:drawing>
      </w:r>
    </w:p>
    <w:p w:rsidR="00D11A90" w:rsidRPr="006A7EE1" w:rsidRDefault="00D11A90" w:rsidP="00D11A90">
      <w:pPr>
        <w:ind w:firstLine="709"/>
      </w:pPr>
      <w:r w:rsidRPr="006A7EE1">
        <w:t>Проезд по прочим дорогам осуществляется без ограничений.</w:t>
      </w:r>
    </w:p>
    <w:p w:rsidR="00D11A90" w:rsidRPr="006A7EE1" w:rsidRDefault="00D11A90" w:rsidP="00D11A90">
      <w:pPr>
        <w:ind w:firstLine="709"/>
      </w:pPr>
      <w:r w:rsidRPr="006A7EE1">
        <w:lastRenderedPageBreak/>
        <w:t xml:space="preserve">Просим Вас соблюдать осторожность и во избежание инцидентов </w:t>
      </w:r>
      <w:r>
        <w:t>:</w:t>
      </w:r>
    </w:p>
    <w:p w:rsidR="00D11A90" w:rsidRPr="006A7EE1" w:rsidRDefault="00D11A90" w:rsidP="00D11A90">
      <w:pPr>
        <w:ind w:firstLine="709"/>
      </w:pPr>
      <w:r w:rsidRPr="006A7EE1">
        <w:t xml:space="preserve">не оставлять свои автомобили в опасных местах, </w:t>
      </w:r>
    </w:p>
    <w:p w:rsidR="00D11A90" w:rsidRPr="006A7EE1" w:rsidRDefault="00D11A90" w:rsidP="00D11A90">
      <w:pPr>
        <w:ind w:firstLine="709"/>
      </w:pPr>
      <w:r w:rsidRPr="006A7EE1">
        <w:t xml:space="preserve">не выходить на трассу и не начинать движение </w:t>
      </w:r>
    </w:p>
    <w:p w:rsidR="00D11A90" w:rsidRPr="006A7EE1" w:rsidRDefault="00D11A90" w:rsidP="00D11A90">
      <w:pPr>
        <w:ind w:firstLine="709"/>
        <w:rPr>
          <w:b/>
          <w:i/>
          <w:u w:val="single"/>
        </w:rPr>
      </w:pPr>
      <w:r w:rsidRPr="006A7EE1">
        <w:rPr>
          <w:b/>
          <w:i/>
          <w:u w:val="single"/>
        </w:rPr>
        <w:t>до прохождения автомобиля с ЗЕЛЕНЫМ проблесковым маячком.</w:t>
      </w:r>
    </w:p>
    <w:p w:rsidR="00D11A90" w:rsidRPr="006A7EE1" w:rsidRDefault="00D11A90" w:rsidP="00D11A90">
      <w:pPr>
        <w:ind w:firstLine="709"/>
        <w:jc w:val="both"/>
      </w:pPr>
      <w:r w:rsidRPr="006A7EE1">
        <w:t>Помните, что спортсмены используют всю ширину проезжей части, включая обочины, автомобили проходят трассу на предельных режимах, в любой момент могут потерять управление и не всегда могут объехать находящиеся на их пути объекты и людей.</w:t>
      </w:r>
    </w:p>
    <w:p w:rsidR="00D11A90" w:rsidRPr="006A7EE1" w:rsidRDefault="00D11A90" w:rsidP="00D11A90">
      <w:pPr>
        <w:pStyle w:val="Default"/>
        <w:jc w:val="right"/>
        <w:rPr>
          <w:rFonts w:ascii="Times New Roman" w:hAnsi="Times New Roman" w:cs="Times New Roman"/>
          <w:color w:val="auto"/>
          <w:sz w:val="28"/>
          <w:szCs w:val="28"/>
        </w:rPr>
      </w:pPr>
      <w:r w:rsidRPr="006A7EE1">
        <w:rPr>
          <w:rFonts w:ascii="Times New Roman" w:hAnsi="Times New Roman" w:cs="Times New Roman"/>
          <w:i/>
          <w:iCs/>
          <w:sz w:val="28"/>
          <w:szCs w:val="28"/>
        </w:rPr>
        <w:t>Организационный комитет ралли</w:t>
      </w:r>
    </w:p>
    <w:p w:rsidR="00D11A90" w:rsidRPr="006A7EE1" w:rsidRDefault="00D11A90" w:rsidP="00D11A90">
      <w:pPr>
        <w:pStyle w:val="Default"/>
        <w:jc w:val="right"/>
        <w:rPr>
          <w:rFonts w:ascii="Times New Roman" w:hAnsi="Times New Roman" w:cs="Times New Roman"/>
          <w:i/>
          <w:iCs/>
          <w:sz w:val="28"/>
          <w:szCs w:val="28"/>
        </w:rPr>
      </w:pPr>
      <w:r w:rsidRPr="006A7EE1">
        <w:rPr>
          <w:rFonts w:ascii="Times New Roman" w:hAnsi="Times New Roman" w:cs="Times New Roman"/>
          <w:sz w:val="28"/>
          <w:szCs w:val="28"/>
        </w:rPr>
        <w:t>Комиссар по безопасности: +7 - 960 -259- 46- 90</w:t>
      </w:r>
    </w:p>
    <w:p w:rsidR="00D11A90" w:rsidRPr="006A7EE1" w:rsidRDefault="00D11A90" w:rsidP="00D11A90">
      <w:pPr>
        <w:tabs>
          <w:tab w:val="left" w:pos="810"/>
          <w:tab w:val="left" w:pos="1148"/>
          <w:tab w:val="right" w:leader="dot" w:pos="9360"/>
        </w:tabs>
        <w:ind w:left="-360"/>
        <w:jc w:val="both"/>
      </w:pPr>
    </w:p>
    <w:p w:rsidR="00D11A90" w:rsidRPr="009708FC" w:rsidRDefault="00D11A90" w:rsidP="00D11A90">
      <w:pPr>
        <w:pStyle w:val="Style14"/>
        <w:widowControl/>
        <w:spacing w:before="53" w:line="240" w:lineRule="auto"/>
        <w:jc w:val="left"/>
        <w:outlineLvl w:val="0"/>
        <w:rPr>
          <w:rStyle w:val="FontStyle46"/>
          <w:rFonts w:ascii="Times New Roman" w:hAnsi="Times New Roman"/>
          <w:sz w:val="28"/>
          <w:szCs w:val="28"/>
        </w:rPr>
      </w:pPr>
      <w:r w:rsidRPr="009708FC">
        <w:rPr>
          <w:rStyle w:val="FontStyle46"/>
          <w:rFonts w:ascii="Times New Roman" w:hAnsi="Times New Roman"/>
          <w:sz w:val="28"/>
          <w:szCs w:val="28"/>
        </w:rPr>
        <w:t>ПРИЛОЖЕНИЕ 5. ТАБЛИЦА ПЕНАЛИЗАЦИИ</w:t>
      </w:r>
      <w:bookmarkEnd w:id="5"/>
      <w:r w:rsidRPr="009708FC">
        <w:rPr>
          <w:rStyle w:val="FontStyle46"/>
          <w:rFonts w:ascii="Times New Roman" w:hAnsi="Times New Roman"/>
          <w:sz w:val="28"/>
          <w:szCs w:val="28"/>
        </w:rPr>
        <w:t xml:space="preserve">. </w:t>
      </w:r>
    </w:p>
    <w:tbl>
      <w:tblPr>
        <w:tblW w:w="49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207"/>
        <w:gridCol w:w="5083"/>
        <w:gridCol w:w="1499"/>
        <w:gridCol w:w="6"/>
        <w:gridCol w:w="735"/>
        <w:gridCol w:w="1139"/>
      </w:tblGrid>
      <w:tr w:rsidR="00D11A90" w:rsidRPr="009C7BB3" w:rsidTr="000D5185">
        <w:tblPrEx>
          <w:tblCellMar>
            <w:top w:w="0" w:type="dxa"/>
            <w:bottom w:w="0" w:type="dxa"/>
          </w:tblCellMar>
        </w:tblPrEx>
        <w:trPr>
          <w:cantSplit/>
          <w:trHeight w:val="437"/>
          <w:tblHeader/>
          <w:jc w:val="center"/>
        </w:trPr>
        <w:tc>
          <w:tcPr>
            <w:tcW w:w="587" w:type="pct"/>
            <w:tcBorders>
              <w:top w:val="double" w:sz="6" w:space="0" w:color="auto"/>
              <w:left w:val="double" w:sz="6" w:space="0" w:color="auto"/>
              <w:bottom w:val="single" w:sz="6" w:space="0" w:color="auto"/>
              <w:right w:val="sing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Статьи, пункты</w:t>
            </w:r>
          </w:p>
        </w:tc>
        <w:tc>
          <w:tcPr>
            <w:tcW w:w="2913" w:type="pct"/>
            <w:tcBorders>
              <w:top w:val="double" w:sz="6" w:space="0" w:color="auto"/>
              <w:left w:val="single" w:sz="6" w:space="0" w:color="auto"/>
              <w:bottom w:val="single" w:sz="6" w:space="0" w:color="auto"/>
              <w:right w:val="sing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Вид нарушения</w:t>
            </w:r>
          </w:p>
        </w:tc>
        <w:tc>
          <w:tcPr>
            <w:tcW w:w="647" w:type="pct"/>
            <w:gridSpan w:val="2"/>
            <w:tcBorders>
              <w:top w:val="double" w:sz="6" w:space="0" w:color="auto"/>
              <w:left w:val="single" w:sz="6" w:space="0" w:color="auto"/>
              <w:bottom w:val="single" w:sz="6" w:space="0" w:color="auto"/>
              <w:right w:val="sing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Отказ в ста</w:t>
            </w:r>
            <w:r w:rsidRPr="009C7BB3">
              <w:rPr>
                <w:sz w:val="22"/>
                <w:szCs w:val="22"/>
              </w:rPr>
              <w:t>р</w:t>
            </w:r>
            <w:r w:rsidRPr="009C7BB3">
              <w:rPr>
                <w:sz w:val="22"/>
                <w:szCs w:val="22"/>
              </w:rPr>
              <w:t xml:space="preserve">те </w:t>
            </w:r>
          </w:p>
          <w:p w:rsidR="00D11A90" w:rsidRPr="009C7BB3" w:rsidRDefault="00D11A90" w:rsidP="000D5185">
            <w:pPr>
              <w:jc w:val="center"/>
              <w:rPr>
                <w:sz w:val="22"/>
                <w:szCs w:val="22"/>
              </w:rPr>
            </w:pPr>
            <w:r w:rsidRPr="009C7BB3">
              <w:rPr>
                <w:sz w:val="22"/>
                <w:szCs w:val="22"/>
              </w:rPr>
              <w:t>(исключение)</w:t>
            </w:r>
          </w:p>
        </w:tc>
        <w:tc>
          <w:tcPr>
            <w:tcW w:w="853" w:type="pct"/>
            <w:gridSpan w:val="2"/>
            <w:tcBorders>
              <w:top w:val="double" w:sz="6" w:space="0" w:color="auto"/>
              <w:left w:val="single" w:sz="6" w:space="0" w:color="auto"/>
              <w:bottom w:val="single" w:sz="6" w:space="0" w:color="auto"/>
              <w:righ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Пенал</w:t>
            </w:r>
            <w:r w:rsidRPr="009C7BB3">
              <w:rPr>
                <w:sz w:val="22"/>
                <w:szCs w:val="22"/>
              </w:rPr>
              <w:t>и</w:t>
            </w:r>
            <w:r w:rsidRPr="009C7BB3">
              <w:rPr>
                <w:sz w:val="22"/>
                <w:szCs w:val="22"/>
              </w:rPr>
              <w:t>зация</w:t>
            </w:r>
          </w:p>
        </w:tc>
      </w:tr>
      <w:tr w:rsidR="00D11A90" w:rsidRPr="009C7BB3" w:rsidTr="000D5185">
        <w:tblPrEx>
          <w:tblCellMar>
            <w:top w:w="0" w:type="dxa"/>
            <w:bottom w:w="0" w:type="dxa"/>
          </w:tblCellMar>
        </w:tblPrEx>
        <w:trPr>
          <w:cantSplit/>
          <w:tblHeader/>
          <w:jc w:val="center"/>
        </w:trPr>
        <w:tc>
          <w:tcPr>
            <w:tcW w:w="587" w:type="pct"/>
            <w:tcBorders>
              <w:top w:val="single" w:sz="6" w:space="0" w:color="auto"/>
              <w:left w:val="double" w:sz="6" w:space="0" w:color="auto"/>
              <w:bottom w:val="double" w:sz="6" w:space="0" w:color="auto"/>
              <w:right w:val="sing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ПР-0</w:t>
            </w:r>
            <w:r w:rsidRPr="009C7BB3">
              <w:rPr>
                <w:sz w:val="22"/>
                <w:szCs w:val="22"/>
                <w:lang w:val="en-US"/>
              </w:rPr>
              <w:t>5</w:t>
            </w:r>
            <w:r w:rsidRPr="009C7BB3">
              <w:rPr>
                <w:sz w:val="22"/>
                <w:szCs w:val="22"/>
              </w:rPr>
              <w:t>/16</w:t>
            </w:r>
          </w:p>
        </w:tc>
        <w:tc>
          <w:tcPr>
            <w:tcW w:w="2913" w:type="pct"/>
            <w:tcBorders>
              <w:top w:val="single" w:sz="6" w:space="0" w:color="auto"/>
              <w:left w:val="single" w:sz="6" w:space="0" w:color="auto"/>
              <w:bottom w:val="double" w:sz="6" w:space="0" w:color="auto"/>
              <w:right w:val="single" w:sz="6" w:space="0" w:color="auto"/>
            </w:tcBorders>
            <w:shd w:val="clear" w:color="auto" w:fill="auto"/>
            <w:vAlign w:val="center"/>
          </w:tcPr>
          <w:p w:rsidR="00D11A90" w:rsidRPr="009C7BB3" w:rsidRDefault="00D11A90" w:rsidP="000D5185">
            <w:pPr>
              <w:rPr>
                <w:sz w:val="22"/>
                <w:szCs w:val="22"/>
              </w:rPr>
            </w:pPr>
          </w:p>
        </w:tc>
        <w:tc>
          <w:tcPr>
            <w:tcW w:w="647" w:type="pct"/>
            <w:gridSpan w:val="2"/>
            <w:tcBorders>
              <w:top w:val="single" w:sz="6" w:space="0" w:color="auto"/>
              <w:left w:val="single" w:sz="6" w:space="0" w:color="auto"/>
              <w:bottom w:val="double" w:sz="6" w:space="0" w:color="auto"/>
              <w:right w:val="single" w:sz="6" w:space="0" w:color="auto"/>
            </w:tcBorders>
            <w:shd w:val="clear" w:color="auto" w:fill="auto"/>
            <w:vAlign w:val="center"/>
          </w:tcPr>
          <w:p w:rsidR="00D11A90" w:rsidRPr="009C7BB3" w:rsidRDefault="00D11A90" w:rsidP="000D5185">
            <w:pPr>
              <w:jc w:val="center"/>
              <w:rPr>
                <w:caps/>
                <w:sz w:val="22"/>
                <w:szCs w:val="22"/>
              </w:rPr>
            </w:pPr>
          </w:p>
        </w:tc>
        <w:tc>
          <w:tcPr>
            <w:tcW w:w="380" w:type="pct"/>
            <w:tcBorders>
              <w:top w:val="single" w:sz="6" w:space="0" w:color="auto"/>
              <w:left w:val="single" w:sz="6" w:space="0" w:color="auto"/>
              <w:bottom w:val="double" w:sz="6" w:space="0" w:color="auto"/>
              <w:right w:val="sing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Время</w:t>
            </w:r>
          </w:p>
        </w:tc>
        <w:tc>
          <w:tcPr>
            <w:tcW w:w="473" w:type="pct"/>
            <w:tcBorders>
              <w:top w:val="single" w:sz="6" w:space="0" w:color="auto"/>
              <w:left w:val="single" w:sz="6" w:space="0" w:color="auto"/>
              <w:bottom w:val="double" w:sz="6" w:space="0" w:color="auto"/>
              <w:righ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Денежный штраф</w:t>
            </w: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lang w:val="en-US"/>
              </w:rPr>
              <w:t>3</w:t>
            </w:r>
            <w:r w:rsidRPr="009C7BB3">
              <w:rPr>
                <w:sz w:val="22"/>
                <w:szCs w:val="22"/>
              </w:rPr>
              <w:t>.2.1</w:t>
            </w:r>
          </w:p>
        </w:tc>
        <w:tc>
          <w:tcPr>
            <w:tcW w:w="2913" w:type="pct"/>
            <w:shd w:val="clear" w:color="auto" w:fill="auto"/>
            <w:vAlign w:val="center"/>
          </w:tcPr>
          <w:p w:rsidR="00D11A90" w:rsidRPr="009C7BB3" w:rsidRDefault="00D11A90" w:rsidP="000D5185">
            <w:pPr>
              <w:rPr>
                <w:sz w:val="22"/>
                <w:szCs w:val="22"/>
              </w:rPr>
            </w:pPr>
            <w:r w:rsidRPr="009C7BB3">
              <w:rPr>
                <w:sz w:val="22"/>
                <w:szCs w:val="22"/>
              </w:rPr>
              <w:t>Не представление оригинала заполненной заявочной формы</w:t>
            </w:r>
          </w:p>
        </w:tc>
        <w:tc>
          <w:tcPr>
            <w:tcW w:w="647" w:type="pct"/>
            <w:gridSpan w:val="2"/>
            <w:shd w:val="clear" w:color="auto" w:fill="auto"/>
            <w:vAlign w:val="center"/>
          </w:tcPr>
          <w:p w:rsidR="00D11A90" w:rsidRPr="009C7BB3" w:rsidRDefault="00D11A90" w:rsidP="000D5185">
            <w:pPr>
              <w:jc w:val="center"/>
              <w:rPr>
                <w:sz w:val="22"/>
                <w:szCs w:val="22"/>
              </w:rPr>
            </w:pPr>
            <w:r w:rsidRPr="009C7BB3">
              <w:rPr>
                <w:sz w:val="22"/>
                <w:szCs w:val="22"/>
              </w:rPr>
              <w:t>Организатор</w:t>
            </w: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3.3.2</w:t>
            </w:r>
          </w:p>
        </w:tc>
        <w:tc>
          <w:tcPr>
            <w:tcW w:w="2913" w:type="pct"/>
            <w:shd w:val="clear" w:color="auto" w:fill="auto"/>
            <w:vAlign w:val="center"/>
          </w:tcPr>
          <w:p w:rsidR="00D11A90" w:rsidRPr="009C7BB3" w:rsidRDefault="00D11A90" w:rsidP="000D5185">
            <w:pPr>
              <w:rPr>
                <w:sz w:val="22"/>
                <w:szCs w:val="22"/>
              </w:rPr>
            </w:pPr>
            <w:r w:rsidRPr="009C7BB3">
              <w:rPr>
                <w:sz w:val="22"/>
                <w:szCs w:val="22"/>
              </w:rPr>
              <w:t>Неуплата заяво</w:t>
            </w:r>
            <w:r w:rsidRPr="009C7BB3">
              <w:rPr>
                <w:sz w:val="22"/>
                <w:szCs w:val="22"/>
              </w:rPr>
              <w:t>ч</w:t>
            </w:r>
            <w:r w:rsidRPr="009C7BB3">
              <w:rPr>
                <w:sz w:val="22"/>
                <w:szCs w:val="22"/>
              </w:rPr>
              <w:t>ного взноса</w:t>
            </w:r>
          </w:p>
        </w:tc>
        <w:tc>
          <w:tcPr>
            <w:tcW w:w="647" w:type="pct"/>
            <w:gridSpan w:val="2"/>
            <w:shd w:val="clear" w:color="auto" w:fill="auto"/>
            <w:vAlign w:val="center"/>
          </w:tcPr>
          <w:p w:rsidR="00D11A90" w:rsidRPr="009C7BB3" w:rsidRDefault="00D11A90" w:rsidP="000D5185">
            <w:pPr>
              <w:jc w:val="center"/>
              <w:rPr>
                <w:sz w:val="22"/>
                <w:szCs w:val="22"/>
              </w:rPr>
            </w:pPr>
            <w:r w:rsidRPr="009C7BB3">
              <w:rPr>
                <w:sz w:val="22"/>
                <w:szCs w:val="22"/>
              </w:rPr>
              <w:t>Организатор</w:t>
            </w: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3.4.4</w:t>
            </w:r>
          </w:p>
        </w:tc>
        <w:tc>
          <w:tcPr>
            <w:tcW w:w="2913" w:type="pct"/>
            <w:shd w:val="clear" w:color="auto" w:fill="auto"/>
            <w:vAlign w:val="center"/>
          </w:tcPr>
          <w:p w:rsidR="00D11A90" w:rsidRPr="009C7BB3" w:rsidRDefault="00D11A90" w:rsidP="000D5185">
            <w:pPr>
              <w:rPr>
                <w:sz w:val="22"/>
                <w:szCs w:val="22"/>
              </w:rPr>
            </w:pPr>
            <w:r w:rsidRPr="009C7BB3">
              <w:rPr>
                <w:sz w:val="22"/>
                <w:szCs w:val="22"/>
              </w:rPr>
              <w:t>Отсутствие во время ралли в автомобиле одного из членов экипажа или присутствие во время ралли в автомобиле посторо</w:t>
            </w:r>
            <w:r w:rsidRPr="009C7BB3">
              <w:rPr>
                <w:sz w:val="22"/>
                <w:szCs w:val="22"/>
              </w:rPr>
              <w:t>н</w:t>
            </w:r>
            <w:r w:rsidRPr="009C7BB3">
              <w:rPr>
                <w:sz w:val="22"/>
                <w:szCs w:val="22"/>
              </w:rPr>
              <w:t>него лица</w:t>
            </w:r>
          </w:p>
        </w:tc>
        <w:tc>
          <w:tcPr>
            <w:tcW w:w="647" w:type="pct"/>
            <w:gridSpan w:val="2"/>
            <w:shd w:val="clear" w:color="auto" w:fill="auto"/>
            <w:vAlign w:val="center"/>
          </w:tcPr>
          <w:p w:rsidR="00D11A90" w:rsidRPr="009C7BB3" w:rsidRDefault="00D11A90" w:rsidP="000D5185">
            <w:pPr>
              <w:jc w:val="center"/>
              <w:rPr>
                <w:bCs/>
                <w:sz w:val="22"/>
                <w:szCs w:val="22"/>
              </w:rPr>
            </w:pPr>
            <w:r w:rsidRPr="009C7BB3">
              <w:rPr>
                <w:bCs/>
                <w:sz w:val="22"/>
                <w:szCs w:val="22"/>
              </w:rPr>
              <w:t>КСК</w:t>
            </w: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vMerge w:val="restart"/>
            <w:tcBorders>
              <w:top w:val="single" w:sz="6" w:space="0" w:color="auto"/>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3.5.3</w:t>
            </w:r>
          </w:p>
        </w:tc>
        <w:tc>
          <w:tcPr>
            <w:tcW w:w="2913" w:type="pct"/>
            <w:tcBorders>
              <w:top w:val="single" w:sz="6" w:space="0" w:color="auto"/>
              <w:bottom w:val="single" w:sz="4" w:space="0" w:color="auto"/>
            </w:tcBorders>
            <w:shd w:val="clear" w:color="auto" w:fill="auto"/>
            <w:vAlign w:val="center"/>
          </w:tcPr>
          <w:p w:rsidR="00D11A90" w:rsidRPr="009C7BB3" w:rsidRDefault="00D11A90" w:rsidP="000D5185">
            <w:pPr>
              <w:rPr>
                <w:iCs/>
                <w:sz w:val="22"/>
                <w:szCs w:val="22"/>
              </w:rPr>
            </w:pPr>
            <w:r w:rsidRPr="009C7BB3">
              <w:rPr>
                <w:iCs/>
                <w:sz w:val="22"/>
                <w:szCs w:val="22"/>
              </w:rPr>
              <w:t>Нарушение правил размещения официальных наклеек ралли (наклейка отсутств</w:t>
            </w:r>
            <w:r w:rsidRPr="009C7BB3">
              <w:rPr>
                <w:iCs/>
                <w:sz w:val="22"/>
                <w:szCs w:val="22"/>
              </w:rPr>
              <w:t>у</w:t>
            </w:r>
            <w:r w:rsidRPr="009C7BB3">
              <w:rPr>
                <w:iCs/>
                <w:sz w:val="22"/>
                <w:szCs w:val="22"/>
              </w:rPr>
              <w:t>ет или перекрыта другими наклейками):</w:t>
            </w:r>
          </w:p>
        </w:tc>
        <w:tc>
          <w:tcPr>
            <w:tcW w:w="647" w:type="pct"/>
            <w:gridSpan w:val="2"/>
            <w:tcBorders>
              <w:top w:val="single" w:sz="6" w:space="0" w:color="auto"/>
              <w:bottom w:val="single" w:sz="4" w:space="0" w:color="auto"/>
            </w:tcBorders>
            <w:shd w:val="clear" w:color="auto" w:fill="auto"/>
            <w:vAlign w:val="center"/>
          </w:tcPr>
          <w:p w:rsidR="00D11A90" w:rsidRPr="009C7BB3" w:rsidRDefault="00D11A90" w:rsidP="000D5185">
            <w:pPr>
              <w:jc w:val="center"/>
              <w:rPr>
                <w:iCs/>
                <w:sz w:val="22"/>
                <w:szCs w:val="22"/>
              </w:rPr>
            </w:pPr>
          </w:p>
        </w:tc>
        <w:tc>
          <w:tcPr>
            <w:tcW w:w="380" w:type="pct"/>
            <w:tcBorders>
              <w:top w:val="single" w:sz="6" w:space="0" w:color="auto"/>
              <w:bottom w:val="single" w:sz="4" w:space="0" w:color="auto"/>
            </w:tcBorders>
            <w:shd w:val="clear" w:color="auto" w:fill="auto"/>
            <w:vAlign w:val="center"/>
          </w:tcPr>
          <w:p w:rsidR="00D11A90" w:rsidRPr="009C7BB3" w:rsidRDefault="00D11A90" w:rsidP="000D5185">
            <w:pPr>
              <w:jc w:val="center"/>
              <w:rPr>
                <w:iCs/>
                <w:sz w:val="22"/>
                <w:szCs w:val="22"/>
              </w:rPr>
            </w:pPr>
          </w:p>
        </w:tc>
        <w:tc>
          <w:tcPr>
            <w:tcW w:w="473" w:type="pct"/>
            <w:tcBorders>
              <w:top w:val="single" w:sz="6" w:space="0" w:color="auto"/>
              <w:bottom w:val="single" w:sz="4" w:space="0" w:color="auto"/>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tcBorders>
              <w:top w:val="single" w:sz="6" w:space="0" w:color="auto"/>
              <w:bottom w:val="single" w:sz="4" w:space="0" w:color="auto"/>
            </w:tcBorders>
            <w:shd w:val="clear" w:color="auto" w:fill="auto"/>
            <w:vAlign w:val="center"/>
          </w:tcPr>
          <w:p w:rsidR="00D11A90" w:rsidRPr="009C7BB3" w:rsidRDefault="00D11A90" w:rsidP="000D5185">
            <w:pPr>
              <w:ind w:left="339"/>
              <w:rPr>
                <w:iCs/>
                <w:sz w:val="22"/>
                <w:szCs w:val="22"/>
              </w:rPr>
            </w:pPr>
            <w:r w:rsidRPr="009C7BB3">
              <w:rPr>
                <w:iCs/>
                <w:sz w:val="22"/>
                <w:szCs w:val="22"/>
              </w:rPr>
              <w:t>Отсутствие на автомобиле одной официальной или идентифицирующей наклейки или одного стартового н</w:t>
            </w:r>
            <w:r w:rsidRPr="009C7BB3">
              <w:rPr>
                <w:iCs/>
                <w:sz w:val="22"/>
                <w:szCs w:val="22"/>
              </w:rPr>
              <w:t>о</w:t>
            </w:r>
            <w:r w:rsidRPr="009C7BB3">
              <w:rPr>
                <w:iCs/>
                <w:sz w:val="22"/>
                <w:szCs w:val="22"/>
              </w:rPr>
              <w:t>мера</w:t>
            </w:r>
          </w:p>
        </w:tc>
        <w:tc>
          <w:tcPr>
            <w:tcW w:w="647" w:type="pct"/>
            <w:gridSpan w:val="2"/>
            <w:tcBorders>
              <w:top w:val="single" w:sz="6" w:space="0" w:color="auto"/>
              <w:bottom w:val="single" w:sz="4" w:space="0" w:color="auto"/>
            </w:tcBorders>
            <w:shd w:val="clear" w:color="auto" w:fill="auto"/>
            <w:vAlign w:val="center"/>
          </w:tcPr>
          <w:p w:rsidR="00D11A90" w:rsidRPr="009C7BB3" w:rsidRDefault="00D11A90" w:rsidP="000D5185">
            <w:pPr>
              <w:jc w:val="center"/>
              <w:rPr>
                <w:iCs/>
                <w:sz w:val="22"/>
                <w:szCs w:val="22"/>
              </w:rPr>
            </w:pPr>
          </w:p>
        </w:tc>
        <w:tc>
          <w:tcPr>
            <w:tcW w:w="380" w:type="pct"/>
            <w:tcBorders>
              <w:top w:val="single" w:sz="6" w:space="0" w:color="auto"/>
              <w:bottom w:val="single" w:sz="4" w:space="0" w:color="auto"/>
            </w:tcBorders>
            <w:shd w:val="clear" w:color="auto" w:fill="auto"/>
            <w:vAlign w:val="center"/>
          </w:tcPr>
          <w:p w:rsidR="00D11A90" w:rsidRPr="009C7BB3" w:rsidRDefault="00D11A90" w:rsidP="000D5185">
            <w:pPr>
              <w:jc w:val="center"/>
              <w:rPr>
                <w:iCs/>
                <w:sz w:val="22"/>
                <w:szCs w:val="22"/>
              </w:rPr>
            </w:pPr>
          </w:p>
        </w:tc>
        <w:tc>
          <w:tcPr>
            <w:tcW w:w="473" w:type="pct"/>
            <w:tcBorders>
              <w:top w:val="single" w:sz="6" w:space="0" w:color="auto"/>
              <w:bottom w:val="single" w:sz="4" w:space="0" w:color="auto"/>
              <w:righ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50%</w:t>
            </w: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sz w:val="22"/>
                <w:szCs w:val="22"/>
              </w:rPr>
            </w:pPr>
            <w:r w:rsidRPr="009C7BB3">
              <w:rPr>
                <w:sz w:val="22"/>
                <w:szCs w:val="22"/>
              </w:rPr>
              <w:t>Отсутствие на автомобиле обоих ста</w:t>
            </w:r>
            <w:r w:rsidRPr="009C7BB3">
              <w:rPr>
                <w:sz w:val="22"/>
                <w:szCs w:val="22"/>
              </w:rPr>
              <w:t>р</w:t>
            </w:r>
            <w:r w:rsidRPr="009C7BB3">
              <w:rPr>
                <w:sz w:val="22"/>
                <w:szCs w:val="22"/>
              </w:rPr>
              <w:t xml:space="preserve">товых номеров </w:t>
            </w:r>
          </w:p>
        </w:tc>
        <w:tc>
          <w:tcPr>
            <w:tcW w:w="647" w:type="pct"/>
            <w:gridSpan w:val="2"/>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0" w:type="pct"/>
            <w:shd w:val="clear" w:color="auto" w:fill="auto"/>
            <w:vAlign w:val="center"/>
          </w:tcPr>
          <w:p w:rsidR="00D11A90" w:rsidRPr="009C7BB3" w:rsidRDefault="00D11A90" w:rsidP="000D5185">
            <w:pPr>
              <w:jc w:val="center"/>
              <w:rPr>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3.5.4</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Отсутствие на автомобиле фамилии пилота или национального фл</w:t>
            </w:r>
            <w:r w:rsidRPr="009C7BB3">
              <w:rPr>
                <w:iCs/>
                <w:sz w:val="22"/>
                <w:szCs w:val="22"/>
              </w:rPr>
              <w:t>а</w:t>
            </w:r>
            <w:r w:rsidRPr="009C7BB3">
              <w:rPr>
                <w:iCs/>
                <w:sz w:val="22"/>
                <w:szCs w:val="22"/>
              </w:rPr>
              <w:t>га</w:t>
            </w:r>
          </w:p>
        </w:tc>
        <w:tc>
          <w:tcPr>
            <w:tcW w:w="647" w:type="pct"/>
            <w:gridSpan w:val="2"/>
            <w:shd w:val="clear" w:color="auto" w:fill="auto"/>
            <w:vAlign w:val="center"/>
          </w:tcPr>
          <w:p w:rsidR="00D11A90" w:rsidRPr="009C7BB3" w:rsidRDefault="00D11A90" w:rsidP="000D5185">
            <w:pPr>
              <w:jc w:val="center"/>
              <w:rPr>
                <w:iCs/>
                <w:sz w:val="22"/>
                <w:szCs w:val="22"/>
              </w:rPr>
            </w:pPr>
          </w:p>
        </w:tc>
        <w:tc>
          <w:tcPr>
            <w:tcW w:w="380" w:type="pct"/>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10%</w:t>
            </w: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3.5.5</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Использование специальной раскраски автомобиля или специальных сигналов, дающих право на получение преимущественного права пр</w:t>
            </w:r>
            <w:r w:rsidRPr="009C7BB3">
              <w:rPr>
                <w:iCs/>
                <w:sz w:val="22"/>
                <w:szCs w:val="22"/>
              </w:rPr>
              <w:t>о</w:t>
            </w:r>
            <w:r w:rsidRPr="009C7BB3">
              <w:rPr>
                <w:iCs/>
                <w:sz w:val="22"/>
                <w:szCs w:val="22"/>
              </w:rPr>
              <w:t>езда</w:t>
            </w:r>
          </w:p>
        </w:tc>
        <w:tc>
          <w:tcPr>
            <w:tcW w:w="647" w:type="pct"/>
            <w:gridSpan w:val="2"/>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0" w:type="pct"/>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4.5.8</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Несоблюдение предписаний при аварии на СУ другого экипажа</w:t>
            </w:r>
          </w:p>
        </w:tc>
        <w:tc>
          <w:tcPr>
            <w:tcW w:w="647" w:type="pct"/>
            <w:gridSpan w:val="2"/>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0" w:type="pct"/>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4.5.9</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Несоблюдение установленного режима движения при движении по трассе о</w:t>
            </w:r>
            <w:r w:rsidRPr="009C7BB3">
              <w:rPr>
                <w:iCs/>
                <w:sz w:val="22"/>
                <w:szCs w:val="22"/>
              </w:rPr>
              <w:t>с</w:t>
            </w:r>
            <w:r w:rsidRPr="009C7BB3">
              <w:rPr>
                <w:iCs/>
                <w:sz w:val="22"/>
                <w:szCs w:val="22"/>
              </w:rPr>
              <w:t>тановленного СУ</w:t>
            </w:r>
          </w:p>
        </w:tc>
        <w:tc>
          <w:tcPr>
            <w:tcW w:w="647" w:type="pct"/>
            <w:gridSpan w:val="2"/>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0" w:type="pct"/>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4.5.10</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Невыполнение действий, предписанных в случае собственной аварии</w:t>
            </w:r>
          </w:p>
        </w:tc>
        <w:tc>
          <w:tcPr>
            <w:tcW w:w="647" w:type="pct"/>
            <w:gridSpan w:val="2"/>
            <w:shd w:val="clear" w:color="auto" w:fill="auto"/>
            <w:vAlign w:val="center"/>
          </w:tcPr>
          <w:p w:rsidR="00D11A90" w:rsidRPr="009C7BB3" w:rsidRDefault="00D11A90" w:rsidP="000D5185">
            <w:pPr>
              <w:jc w:val="center"/>
              <w:rPr>
                <w:iCs/>
                <w:sz w:val="22"/>
                <w:szCs w:val="22"/>
              </w:rPr>
            </w:pPr>
          </w:p>
        </w:tc>
        <w:tc>
          <w:tcPr>
            <w:tcW w:w="380" w:type="pct"/>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r>
      <w:tr w:rsidR="00D11A90" w:rsidRPr="009C7BB3" w:rsidTr="000D5185">
        <w:tblPrEx>
          <w:tblCellMar>
            <w:top w:w="0" w:type="dxa"/>
            <w:bottom w:w="0" w:type="dxa"/>
          </w:tblCellMar>
        </w:tblPrEx>
        <w:trPr>
          <w:cantSplit/>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4.7.3</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Отсутствие на автомобиле необязательной рекламы организатора, если участник согласился на ее размещение (за каждый эл</w:t>
            </w:r>
            <w:r w:rsidRPr="009C7BB3">
              <w:rPr>
                <w:iCs/>
                <w:sz w:val="22"/>
                <w:szCs w:val="22"/>
              </w:rPr>
              <w:t>е</w:t>
            </w:r>
            <w:r w:rsidRPr="009C7BB3">
              <w:rPr>
                <w:iCs/>
                <w:sz w:val="22"/>
                <w:szCs w:val="22"/>
              </w:rPr>
              <w:t>мент)</w:t>
            </w:r>
          </w:p>
        </w:tc>
        <w:tc>
          <w:tcPr>
            <w:tcW w:w="647" w:type="pct"/>
            <w:gridSpan w:val="2"/>
            <w:shd w:val="clear" w:color="auto" w:fill="auto"/>
            <w:vAlign w:val="center"/>
          </w:tcPr>
          <w:p w:rsidR="00D11A90" w:rsidRPr="009C7BB3" w:rsidRDefault="00D11A90" w:rsidP="000D5185">
            <w:pPr>
              <w:jc w:val="center"/>
              <w:rPr>
                <w:iCs/>
                <w:sz w:val="22"/>
                <w:szCs w:val="22"/>
              </w:rPr>
            </w:pPr>
          </w:p>
        </w:tc>
        <w:tc>
          <w:tcPr>
            <w:tcW w:w="380" w:type="pct"/>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за один отсутствующий элемент</w:t>
            </w:r>
          </w:p>
        </w:tc>
        <w:tc>
          <w:tcPr>
            <w:tcW w:w="647" w:type="pct"/>
            <w:gridSpan w:val="2"/>
            <w:shd w:val="clear" w:color="auto" w:fill="auto"/>
            <w:vAlign w:val="center"/>
          </w:tcPr>
          <w:p w:rsidR="00D11A90" w:rsidRPr="009C7BB3" w:rsidRDefault="00D11A90" w:rsidP="000D5185">
            <w:pPr>
              <w:jc w:val="center"/>
              <w:rPr>
                <w:bCs/>
                <w:sz w:val="22"/>
                <w:szCs w:val="22"/>
              </w:rPr>
            </w:pP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r w:rsidRPr="009C7BB3">
              <w:rPr>
                <w:bCs/>
                <w:sz w:val="22"/>
                <w:szCs w:val="22"/>
              </w:rPr>
              <w:t>10%</w:t>
            </w:r>
          </w:p>
        </w:tc>
      </w:tr>
      <w:tr w:rsidR="00D11A90" w:rsidRPr="009C7BB3" w:rsidTr="000D5185">
        <w:tblPrEx>
          <w:tblCellMar>
            <w:top w:w="0" w:type="dxa"/>
            <w:bottom w:w="0" w:type="dxa"/>
          </w:tblCellMar>
        </w:tblPrEx>
        <w:trPr>
          <w:cantSplit/>
          <w:jc w:val="center"/>
        </w:trPr>
        <w:tc>
          <w:tcPr>
            <w:tcW w:w="587" w:type="pct"/>
            <w:vMerge/>
            <w:tcBorders>
              <w:left w:val="double" w:sz="6" w:space="0" w:color="auto"/>
              <w:bottom w:val="single" w:sz="6" w:space="0" w:color="auto"/>
            </w:tcBorders>
            <w:shd w:val="clear" w:color="auto" w:fill="auto"/>
            <w:vAlign w:val="center"/>
          </w:tcPr>
          <w:p w:rsidR="00D11A90" w:rsidRPr="009C7BB3" w:rsidRDefault="00D11A90" w:rsidP="000D5185">
            <w:pPr>
              <w:jc w:val="center"/>
              <w:rPr>
                <w:sz w:val="22"/>
                <w:szCs w:val="22"/>
              </w:rPr>
            </w:pPr>
          </w:p>
        </w:tc>
        <w:tc>
          <w:tcPr>
            <w:tcW w:w="2913" w:type="pct"/>
            <w:tcBorders>
              <w:bottom w:val="single" w:sz="6" w:space="0" w:color="auto"/>
            </w:tcBorders>
            <w:shd w:val="clear" w:color="auto" w:fill="auto"/>
            <w:vAlign w:val="center"/>
          </w:tcPr>
          <w:p w:rsidR="00D11A90" w:rsidRPr="009C7BB3" w:rsidRDefault="00D11A90" w:rsidP="000D5185">
            <w:pPr>
              <w:ind w:left="339"/>
              <w:rPr>
                <w:iCs/>
                <w:sz w:val="22"/>
                <w:szCs w:val="22"/>
              </w:rPr>
            </w:pPr>
            <w:r w:rsidRPr="009C7BB3">
              <w:rPr>
                <w:iCs/>
                <w:sz w:val="22"/>
                <w:szCs w:val="22"/>
              </w:rPr>
              <w:t>за отсутствие всех элементов</w:t>
            </w:r>
          </w:p>
        </w:tc>
        <w:tc>
          <w:tcPr>
            <w:tcW w:w="647" w:type="pct"/>
            <w:gridSpan w:val="2"/>
            <w:shd w:val="clear" w:color="auto" w:fill="auto"/>
            <w:vAlign w:val="center"/>
          </w:tcPr>
          <w:p w:rsidR="00D11A90" w:rsidRPr="009C7BB3" w:rsidRDefault="00D11A90" w:rsidP="000D5185">
            <w:pPr>
              <w:jc w:val="center"/>
              <w:rPr>
                <w:bCs/>
                <w:sz w:val="22"/>
                <w:szCs w:val="22"/>
              </w:rPr>
            </w:pP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r w:rsidRPr="009C7BB3">
              <w:rPr>
                <w:bCs/>
                <w:sz w:val="22"/>
                <w:szCs w:val="22"/>
              </w:rPr>
              <w:t>100%</w:t>
            </w:r>
          </w:p>
        </w:tc>
      </w:tr>
      <w:tr w:rsidR="00D11A90" w:rsidRPr="009C7BB3" w:rsidTr="000D5185">
        <w:tblPrEx>
          <w:tblCellMar>
            <w:top w:w="0" w:type="dxa"/>
            <w:bottom w:w="0" w:type="dxa"/>
          </w:tblCellMar>
        </w:tblPrEx>
        <w:trPr>
          <w:cantSplit/>
          <w:trHeight w:val="175"/>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5.2.1</w:t>
            </w:r>
          </w:p>
        </w:tc>
        <w:tc>
          <w:tcPr>
            <w:tcW w:w="2913" w:type="pct"/>
            <w:shd w:val="clear" w:color="auto" w:fill="auto"/>
            <w:vAlign w:val="center"/>
          </w:tcPr>
          <w:p w:rsidR="00D11A90" w:rsidRPr="009C7BB3" w:rsidRDefault="00D11A90" w:rsidP="000D5185">
            <w:pPr>
              <w:rPr>
                <w:sz w:val="22"/>
                <w:szCs w:val="22"/>
              </w:rPr>
            </w:pPr>
            <w:r w:rsidRPr="009C7BB3">
              <w:rPr>
                <w:sz w:val="22"/>
                <w:szCs w:val="22"/>
              </w:rPr>
              <w:t>Нарушение правил ознакомления</w:t>
            </w:r>
          </w:p>
        </w:tc>
        <w:tc>
          <w:tcPr>
            <w:tcW w:w="647" w:type="pct"/>
            <w:gridSpan w:val="2"/>
            <w:shd w:val="clear" w:color="auto" w:fill="auto"/>
            <w:vAlign w:val="center"/>
          </w:tcPr>
          <w:p w:rsidR="00D11A90" w:rsidRPr="009C7BB3" w:rsidRDefault="00D11A90" w:rsidP="000D5185">
            <w:pPr>
              <w:jc w:val="center"/>
              <w:rPr>
                <w:b/>
                <w:bCs/>
                <w:sz w:val="22"/>
                <w:szCs w:val="22"/>
              </w:rPr>
            </w:pPr>
          </w:p>
        </w:tc>
        <w:tc>
          <w:tcPr>
            <w:tcW w:w="380" w:type="pct"/>
            <w:shd w:val="clear" w:color="auto" w:fill="auto"/>
            <w:vAlign w:val="center"/>
          </w:tcPr>
          <w:p w:rsidR="00D11A90" w:rsidRPr="009C7BB3" w:rsidRDefault="00D11A90" w:rsidP="000D5185">
            <w:pPr>
              <w:jc w:val="center"/>
              <w:rPr>
                <w:b/>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Нарушение расписания ознакомления</w:t>
            </w:r>
          </w:p>
        </w:tc>
        <w:tc>
          <w:tcPr>
            <w:tcW w:w="647" w:type="pct"/>
            <w:gridSpan w:val="2"/>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
                <w:b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движение по трассам СУ в направлении, противоположном установле</w:t>
            </w:r>
            <w:r w:rsidRPr="009C7BB3">
              <w:rPr>
                <w:iCs/>
                <w:sz w:val="22"/>
                <w:szCs w:val="22"/>
              </w:rPr>
              <w:t>н</w:t>
            </w:r>
            <w:r w:rsidRPr="009C7BB3">
              <w:rPr>
                <w:iCs/>
                <w:sz w:val="22"/>
                <w:szCs w:val="22"/>
              </w:rPr>
              <w:t>ному дорожной книгой</w:t>
            </w:r>
          </w:p>
        </w:tc>
        <w:tc>
          <w:tcPr>
            <w:tcW w:w="647" w:type="pct"/>
            <w:gridSpan w:val="2"/>
            <w:shd w:val="clear" w:color="auto" w:fill="auto"/>
            <w:vAlign w:val="center"/>
          </w:tcPr>
          <w:p w:rsidR="00D11A90" w:rsidRPr="009C7BB3" w:rsidRDefault="00D11A90" w:rsidP="000D5185">
            <w:pPr>
              <w:jc w:val="center"/>
              <w:rPr>
                <w:bCs/>
                <w:sz w:val="22"/>
                <w:szCs w:val="22"/>
              </w:rPr>
            </w:pP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r w:rsidRPr="009C7BB3">
              <w:rPr>
                <w:bCs/>
                <w:sz w:val="22"/>
                <w:szCs w:val="22"/>
              </w:rPr>
              <w:t>10%</w:t>
            </w: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sz w:val="22"/>
                <w:szCs w:val="22"/>
              </w:rPr>
            </w:pPr>
            <w:r w:rsidRPr="009C7BB3">
              <w:rPr>
                <w:iCs/>
                <w:sz w:val="22"/>
                <w:szCs w:val="22"/>
              </w:rPr>
              <w:t>невыполнение ограничений на проезд по дорогам, входящих в с</w:t>
            </w:r>
            <w:r w:rsidRPr="009C7BB3">
              <w:rPr>
                <w:iCs/>
                <w:sz w:val="22"/>
                <w:szCs w:val="22"/>
              </w:rPr>
              <w:t>о</w:t>
            </w:r>
            <w:r w:rsidRPr="009C7BB3">
              <w:rPr>
                <w:iCs/>
                <w:sz w:val="22"/>
                <w:szCs w:val="22"/>
              </w:rPr>
              <w:t>став СУ ралли</w:t>
            </w:r>
          </w:p>
        </w:tc>
        <w:tc>
          <w:tcPr>
            <w:tcW w:w="647" w:type="pct"/>
            <w:gridSpan w:val="2"/>
            <w:shd w:val="clear" w:color="auto" w:fill="auto"/>
            <w:vAlign w:val="center"/>
          </w:tcPr>
          <w:p w:rsidR="00D11A90" w:rsidRPr="009C7BB3" w:rsidRDefault="00D11A90" w:rsidP="000D5185">
            <w:pPr>
              <w:jc w:val="center"/>
              <w:rPr>
                <w:bCs/>
                <w:sz w:val="22"/>
                <w:szCs w:val="22"/>
              </w:rPr>
            </w:pPr>
            <w:r w:rsidRPr="009C7BB3">
              <w:rPr>
                <w:sz w:val="22"/>
                <w:szCs w:val="22"/>
              </w:rPr>
              <w:t>КСК</w:t>
            </w:r>
          </w:p>
        </w:tc>
        <w:tc>
          <w:tcPr>
            <w:tcW w:w="380" w:type="pct"/>
            <w:shd w:val="clear" w:color="auto" w:fill="auto"/>
            <w:vAlign w:val="center"/>
          </w:tcPr>
          <w:p w:rsidR="00D11A90" w:rsidRPr="009C7BB3" w:rsidRDefault="00D11A90" w:rsidP="000D5185">
            <w:pPr>
              <w:jc w:val="center"/>
              <w:rPr>
                <w:b/>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lastRenderedPageBreak/>
              <w:t>5.2.2</w:t>
            </w:r>
          </w:p>
        </w:tc>
        <w:tc>
          <w:tcPr>
            <w:tcW w:w="2913" w:type="pct"/>
            <w:shd w:val="clear" w:color="auto" w:fill="auto"/>
            <w:vAlign w:val="center"/>
          </w:tcPr>
          <w:p w:rsidR="00D11A90" w:rsidRPr="009C7BB3" w:rsidRDefault="00D11A90" w:rsidP="000D5185">
            <w:pPr>
              <w:rPr>
                <w:sz w:val="22"/>
                <w:szCs w:val="22"/>
              </w:rPr>
            </w:pPr>
            <w:r w:rsidRPr="009C7BB3">
              <w:rPr>
                <w:iCs/>
                <w:sz w:val="22"/>
                <w:szCs w:val="22"/>
              </w:rPr>
              <w:t>Несоответствие</w:t>
            </w:r>
            <w:r w:rsidRPr="009C7BB3">
              <w:rPr>
                <w:sz w:val="22"/>
                <w:szCs w:val="22"/>
              </w:rPr>
              <w:t xml:space="preserve"> автомобиля ознакомления, включая шины, установленным треб</w:t>
            </w:r>
            <w:r w:rsidRPr="009C7BB3">
              <w:rPr>
                <w:sz w:val="22"/>
                <w:szCs w:val="22"/>
              </w:rPr>
              <w:t>о</w:t>
            </w:r>
            <w:r w:rsidRPr="009C7BB3">
              <w:rPr>
                <w:sz w:val="22"/>
                <w:szCs w:val="22"/>
              </w:rPr>
              <w:t>ваниям</w:t>
            </w:r>
          </w:p>
        </w:tc>
        <w:tc>
          <w:tcPr>
            <w:tcW w:w="647" w:type="pct"/>
            <w:gridSpan w:val="2"/>
            <w:shd w:val="clear" w:color="auto" w:fill="auto"/>
            <w:vAlign w:val="center"/>
          </w:tcPr>
          <w:p w:rsidR="00D11A90" w:rsidRPr="009C7BB3" w:rsidRDefault="00D11A90" w:rsidP="000D5185">
            <w:pPr>
              <w:jc w:val="center"/>
              <w:rPr>
                <w:b/>
                <w:bCs/>
                <w:sz w:val="22"/>
                <w:szCs w:val="22"/>
              </w:rPr>
            </w:pPr>
            <w:r w:rsidRPr="009C7BB3">
              <w:rPr>
                <w:sz w:val="22"/>
                <w:szCs w:val="22"/>
              </w:rPr>
              <w:t xml:space="preserve">Организатор </w:t>
            </w:r>
            <w:r w:rsidRPr="009C7BB3">
              <w:rPr>
                <w:i/>
                <w:sz w:val="22"/>
                <w:szCs w:val="22"/>
              </w:rPr>
              <w:t>(отказ в ознакомл</w:t>
            </w:r>
            <w:r w:rsidRPr="009C7BB3">
              <w:rPr>
                <w:i/>
                <w:sz w:val="22"/>
                <w:szCs w:val="22"/>
              </w:rPr>
              <w:t>е</w:t>
            </w:r>
            <w:r w:rsidRPr="009C7BB3">
              <w:rPr>
                <w:i/>
                <w:sz w:val="22"/>
                <w:szCs w:val="22"/>
              </w:rPr>
              <w:t>нии)</w:t>
            </w:r>
          </w:p>
        </w:tc>
        <w:tc>
          <w:tcPr>
            <w:tcW w:w="380" w:type="pct"/>
            <w:shd w:val="clear" w:color="auto" w:fill="auto"/>
            <w:vAlign w:val="center"/>
          </w:tcPr>
          <w:p w:rsidR="00D11A90" w:rsidRPr="009C7BB3" w:rsidRDefault="00D11A90" w:rsidP="000D5185">
            <w:pPr>
              <w:jc w:val="center"/>
              <w:rPr>
                <w:b/>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vMerge w:val="restart"/>
            <w:tcBorders>
              <w:top w:val="single" w:sz="4" w:space="0" w:color="auto"/>
              <w:left w:val="double" w:sz="6" w:space="0" w:color="auto"/>
            </w:tcBorders>
            <w:shd w:val="clear" w:color="auto" w:fill="auto"/>
            <w:vAlign w:val="center"/>
          </w:tcPr>
          <w:p w:rsidR="00D11A90" w:rsidRPr="009C7BB3" w:rsidRDefault="00D11A90" w:rsidP="000D5185">
            <w:pPr>
              <w:jc w:val="center"/>
              <w:rPr>
                <w:b/>
                <w:iCs/>
                <w:sz w:val="22"/>
                <w:szCs w:val="22"/>
              </w:rPr>
            </w:pPr>
            <w:r w:rsidRPr="009C7BB3">
              <w:rPr>
                <w:b/>
                <w:iCs/>
                <w:sz w:val="22"/>
                <w:szCs w:val="22"/>
              </w:rPr>
              <w:t>5.2.3</w:t>
            </w:r>
          </w:p>
        </w:tc>
        <w:tc>
          <w:tcPr>
            <w:tcW w:w="2913" w:type="pct"/>
            <w:tcBorders>
              <w:top w:val="single" w:sz="4" w:space="0" w:color="auto"/>
            </w:tcBorders>
            <w:shd w:val="clear" w:color="auto" w:fill="auto"/>
            <w:vAlign w:val="center"/>
          </w:tcPr>
          <w:p w:rsidR="00D11A90" w:rsidRPr="009C7BB3" w:rsidRDefault="00D11A90" w:rsidP="000D5185">
            <w:pPr>
              <w:rPr>
                <w:b/>
                <w:iCs/>
                <w:sz w:val="22"/>
                <w:szCs w:val="22"/>
              </w:rPr>
            </w:pPr>
            <w:r w:rsidRPr="009C7BB3">
              <w:rPr>
                <w:b/>
                <w:iCs/>
                <w:sz w:val="22"/>
                <w:szCs w:val="22"/>
              </w:rPr>
              <w:t>Нарушение скоростного режима при ознакомл</w:t>
            </w:r>
            <w:r w:rsidRPr="009C7BB3">
              <w:rPr>
                <w:b/>
                <w:iCs/>
                <w:sz w:val="22"/>
                <w:szCs w:val="22"/>
              </w:rPr>
              <w:t>е</w:t>
            </w:r>
            <w:r w:rsidRPr="009C7BB3">
              <w:rPr>
                <w:b/>
                <w:iCs/>
                <w:sz w:val="22"/>
                <w:szCs w:val="22"/>
              </w:rPr>
              <w:t>нии с трассой ралли</w:t>
            </w:r>
          </w:p>
        </w:tc>
        <w:tc>
          <w:tcPr>
            <w:tcW w:w="647" w:type="pct"/>
            <w:gridSpan w:val="2"/>
            <w:tcBorders>
              <w:top w:val="single" w:sz="4" w:space="0" w:color="auto"/>
            </w:tcBorders>
            <w:shd w:val="clear" w:color="auto" w:fill="auto"/>
            <w:vAlign w:val="center"/>
          </w:tcPr>
          <w:p w:rsidR="00D11A90" w:rsidRPr="009C7BB3" w:rsidRDefault="00D11A90" w:rsidP="000D5185">
            <w:pPr>
              <w:jc w:val="center"/>
              <w:rPr>
                <w:b/>
                <w:iCs/>
                <w:sz w:val="22"/>
                <w:szCs w:val="22"/>
              </w:rPr>
            </w:pPr>
          </w:p>
        </w:tc>
        <w:tc>
          <w:tcPr>
            <w:tcW w:w="380" w:type="pct"/>
            <w:tcBorders>
              <w:top w:val="single" w:sz="4" w:space="0" w:color="auto"/>
            </w:tcBorders>
            <w:shd w:val="clear" w:color="auto" w:fill="auto"/>
            <w:vAlign w:val="center"/>
          </w:tcPr>
          <w:p w:rsidR="00D11A90" w:rsidRPr="009C7BB3" w:rsidRDefault="00D11A90" w:rsidP="000D5185">
            <w:pPr>
              <w:jc w:val="center"/>
              <w:rPr>
                <w:b/>
                <w:iCs/>
                <w:sz w:val="22"/>
                <w:szCs w:val="22"/>
              </w:rPr>
            </w:pPr>
          </w:p>
        </w:tc>
        <w:tc>
          <w:tcPr>
            <w:tcW w:w="473" w:type="pct"/>
            <w:tcBorders>
              <w:top w:val="single" w:sz="4" w:space="0" w:color="auto"/>
              <w:right w:val="double" w:sz="6" w:space="0" w:color="auto"/>
            </w:tcBorders>
            <w:shd w:val="clear" w:color="auto" w:fill="auto"/>
            <w:vAlign w:val="center"/>
          </w:tcPr>
          <w:p w:rsidR="00D11A90" w:rsidRPr="009C7BB3" w:rsidRDefault="00D11A90" w:rsidP="000D5185">
            <w:pPr>
              <w:jc w:val="center"/>
              <w:rPr>
                <w:b/>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b/>
                <w:iCs/>
                <w:sz w:val="22"/>
                <w:szCs w:val="22"/>
              </w:rPr>
            </w:pPr>
          </w:p>
        </w:tc>
        <w:tc>
          <w:tcPr>
            <w:tcW w:w="2913" w:type="pct"/>
            <w:tcBorders>
              <w:top w:val="single" w:sz="4" w:space="0" w:color="auto"/>
            </w:tcBorders>
            <w:shd w:val="clear" w:color="auto" w:fill="auto"/>
            <w:vAlign w:val="center"/>
          </w:tcPr>
          <w:p w:rsidR="00D11A90" w:rsidRPr="009C7BB3" w:rsidRDefault="00D11A90" w:rsidP="000D5185">
            <w:pPr>
              <w:ind w:left="76"/>
              <w:rPr>
                <w:b/>
                <w:iCs/>
                <w:sz w:val="22"/>
                <w:szCs w:val="22"/>
              </w:rPr>
            </w:pPr>
          </w:p>
        </w:tc>
        <w:tc>
          <w:tcPr>
            <w:tcW w:w="647" w:type="pct"/>
            <w:gridSpan w:val="2"/>
            <w:tcBorders>
              <w:top w:val="single" w:sz="4" w:space="0" w:color="auto"/>
            </w:tcBorders>
            <w:shd w:val="clear" w:color="auto" w:fill="auto"/>
            <w:vAlign w:val="center"/>
          </w:tcPr>
          <w:p w:rsidR="00D11A90" w:rsidRPr="009C7BB3" w:rsidRDefault="00D11A90" w:rsidP="000D5185">
            <w:pPr>
              <w:jc w:val="center"/>
              <w:rPr>
                <w:b/>
                <w:iCs/>
                <w:sz w:val="22"/>
                <w:szCs w:val="22"/>
              </w:rPr>
            </w:pPr>
          </w:p>
        </w:tc>
        <w:tc>
          <w:tcPr>
            <w:tcW w:w="380" w:type="pct"/>
            <w:tcBorders>
              <w:top w:val="single" w:sz="4" w:space="0" w:color="auto"/>
            </w:tcBorders>
            <w:shd w:val="clear" w:color="auto" w:fill="auto"/>
            <w:vAlign w:val="center"/>
          </w:tcPr>
          <w:p w:rsidR="00D11A90" w:rsidRPr="009C7BB3" w:rsidRDefault="00D11A90" w:rsidP="000D5185">
            <w:pPr>
              <w:jc w:val="center"/>
              <w:rPr>
                <w:b/>
                <w:iCs/>
                <w:sz w:val="22"/>
                <w:szCs w:val="22"/>
              </w:rPr>
            </w:pPr>
          </w:p>
        </w:tc>
        <w:tc>
          <w:tcPr>
            <w:tcW w:w="473" w:type="pct"/>
            <w:tcBorders>
              <w:top w:val="single" w:sz="4" w:space="0" w:color="auto"/>
              <w:right w:val="double" w:sz="6" w:space="0" w:color="auto"/>
            </w:tcBorders>
            <w:shd w:val="clear" w:color="auto" w:fill="auto"/>
            <w:vAlign w:val="center"/>
          </w:tcPr>
          <w:p w:rsidR="00D11A90" w:rsidRPr="009C7BB3" w:rsidRDefault="00D11A90" w:rsidP="000D5185">
            <w:pPr>
              <w:jc w:val="center"/>
              <w:rPr>
                <w:b/>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b/>
                <w:iCs/>
                <w:sz w:val="22"/>
                <w:szCs w:val="22"/>
              </w:rPr>
            </w:pPr>
          </w:p>
        </w:tc>
        <w:tc>
          <w:tcPr>
            <w:tcW w:w="2913" w:type="pct"/>
            <w:tcBorders>
              <w:top w:val="single" w:sz="4" w:space="0" w:color="auto"/>
            </w:tcBorders>
            <w:shd w:val="clear" w:color="auto" w:fill="auto"/>
            <w:vAlign w:val="center"/>
          </w:tcPr>
          <w:p w:rsidR="00D11A90" w:rsidRPr="009C7BB3" w:rsidRDefault="00D11A90" w:rsidP="000D5185">
            <w:pPr>
              <w:ind w:left="76"/>
              <w:rPr>
                <w:b/>
                <w:iCs/>
                <w:sz w:val="22"/>
                <w:szCs w:val="22"/>
              </w:rPr>
            </w:pPr>
            <w:r w:rsidRPr="009C7BB3">
              <w:rPr>
                <w:b/>
                <w:iCs/>
                <w:sz w:val="22"/>
                <w:szCs w:val="22"/>
              </w:rPr>
              <w:t>1-е нарушение свыше 20 км/ч и до 40 км/ч (за каждый 1 км/ч превыш</w:t>
            </w:r>
            <w:r w:rsidRPr="009C7BB3">
              <w:rPr>
                <w:b/>
                <w:iCs/>
                <w:sz w:val="22"/>
                <w:szCs w:val="22"/>
              </w:rPr>
              <w:t>е</w:t>
            </w:r>
            <w:r w:rsidRPr="009C7BB3">
              <w:rPr>
                <w:b/>
                <w:iCs/>
                <w:sz w:val="22"/>
                <w:szCs w:val="22"/>
              </w:rPr>
              <w:t>ния)</w:t>
            </w:r>
          </w:p>
        </w:tc>
        <w:tc>
          <w:tcPr>
            <w:tcW w:w="647" w:type="pct"/>
            <w:gridSpan w:val="2"/>
            <w:tcBorders>
              <w:top w:val="single" w:sz="4" w:space="0" w:color="auto"/>
            </w:tcBorders>
            <w:shd w:val="clear" w:color="auto" w:fill="auto"/>
            <w:vAlign w:val="center"/>
          </w:tcPr>
          <w:p w:rsidR="00D11A90" w:rsidRPr="009C7BB3" w:rsidRDefault="00D11A90" w:rsidP="000D5185">
            <w:pPr>
              <w:jc w:val="center"/>
              <w:rPr>
                <w:b/>
                <w:iCs/>
                <w:sz w:val="22"/>
                <w:szCs w:val="22"/>
              </w:rPr>
            </w:pPr>
          </w:p>
        </w:tc>
        <w:tc>
          <w:tcPr>
            <w:tcW w:w="380" w:type="pct"/>
            <w:tcBorders>
              <w:top w:val="single" w:sz="4" w:space="0" w:color="auto"/>
            </w:tcBorders>
            <w:shd w:val="clear" w:color="auto" w:fill="auto"/>
            <w:vAlign w:val="center"/>
          </w:tcPr>
          <w:p w:rsidR="00D11A90" w:rsidRPr="009C7BB3" w:rsidRDefault="00D11A90" w:rsidP="000D5185">
            <w:pPr>
              <w:jc w:val="center"/>
              <w:rPr>
                <w:b/>
                <w:iCs/>
                <w:sz w:val="22"/>
                <w:szCs w:val="22"/>
              </w:rPr>
            </w:pPr>
          </w:p>
        </w:tc>
        <w:tc>
          <w:tcPr>
            <w:tcW w:w="473" w:type="pct"/>
            <w:tcBorders>
              <w:top w:val="single" w:sz="4" w:space="0" w:color="auto"/>
              <w:right w:val="double" w:sz="6" w:space="0" w:color="auto"/>
            </w:tcBorders>
            <w:shd w:val="clear" w:color="auto" w:fill="auto"/>
            <w:vAlign w:val="center"/>
          </w:tcPr>
          <w:p w:rsidR="00D11A90" w:rsidRPr="009C7BB3" w:rsidRDefault="00D11A90" w:rsidP="000D5185">
            <w:pPr>
              <w:jc w:val="center"/>
              <w:rPr>
                <w:b/>
                <w:iCs/>
                <w:sz w:val="22"/>
                <w:szCs w:val="22"/>
              </w:rPr>
            </w:pPr>
            <w:r w:rsidRPr="009C7BB3">
              <w:rPr>
                <w:b/>
                <w:iCs/>
                <w:sz w:val="22"/>
                <w:szCs w:val="22"/>
              </w:rPr>
              <w:t>300 руб.</w:t>
            </w: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b/>
                <w:iCs/>
                <w:sz w:val="22"/>
                <w:szCs w:val="22"/>
              </w:rPr>
            </w:pPr>
          </w:p>
        </w:tc>
        <w:tc>
          <w:tcPr>
            <w:tcW w:w="2913" w:type="pct"/>
            <w:tcBorders>
              <w:top w:val="single" w:sz="4" w:space="0" w:color="auto"/>
            </w:tcBorders>
            <w:shd w:val="clear" w:color="auto" w:fill="auto"/>
            <w:vAlign w:val="center"/>
          </w:tcPr>
          <w:p w:rsidR="00D11A90" w:rsidRPr="009C7BB3" w:rsidRDefault="00D11A90" w:rsidP="000D5185">
            <w:pPr>
              <w:ind w:left="76"/>
              <w:rPr>
                <w:b/>
                <w:iCs/>
                <w:sz w:val="22"/>
                <w:szCs w:val="22"/>
              </w:rPr>
            </w:pPr>
            <w:r w:rsidRPr="009C7BB3">
              <w:rPr>
                <w:b/>
                <w:iCs/>
                <w:sz w:val="22"/>
                <w:szCs w:val="22"/>
              </w:rPr>
              <w:t>2-е нарушение свыше 20 км/ч и до 40 км/ч (за каждый 1 км/ч превыш</w:t>
            </w:r>
            <w:r w:rsidRPr="009C7BB3">
              <w:rPr>
                <w:b/>
                <w:iCs/>
                <w:sz w:val="22"/>
                <w:szCs w:val="22"/>
              </w:rPr>
              <w:t>е</w:t>
            </w:r>
            <w:r w:rsidRPr="009C7BB3">
              <w:rPr>
                <w:b/>
                <w:iCs/>
                <w:sz w:val="22"/>
                <w:szCs w:val="22"/>
              </w:rPr>
              <w:t>ния)</w:t>
            </w:r>
          </w:p>
        </w:tc>
        <w:tc>
          <w:tcPr>
            <w:tcW w:w="647" w:type="pct"/>
            <w:gridSpan w:val="2"/>
            <w:tcBorders>
              <w:top w:val="single" w:sz="4" w:space="0" w:color="auto"/>
            </w:tcBorders>
            <w:shd w:val="clear" w:color="auto" w:fill="auto"/>
            <w:vAlign w:val="center"/>
          </w:tcPr>
          <w:p w:rsidR="00D11A90" w:rsidRPr="009C7BB3" w:rsidRDefault="00D11A90" w:rsidP="000D5185">
            <w:pPr>
              <w:jc w:val="center"/>
              <w:rPr>
                <w:b/>
                <w:iCs/>
                <w:sz w:val="22"/>
                <w:szCs w:val="22"/>
              </w:rPr>
            </w:pPr>
          </w:p>
        </w:tc>
        <w:tc>
          <w:tcPr>
            <w:tcW w:w="380" w:type="pct"/>
            <w:tcBorders>
              <w:top w:val="single" w:sz="4" w:space="0" w:color="auto"/>
            </w:tcBorders>
            <w:shd w:val="clear" w:color="auto" w:fill="auto"/>
            <w:vAlign w:val="center"/>
          </w:tcPr>
          <w:p w:rsidR="00D11A90" w:rsidRPr="009C7BB3" w:rsidRDefault="00D11A90" w:rsidP="000D5185">
            <w:pPr>
              <w:jc w:val="center"/>
              <w:rPr>
                <w:b/>
                <w:iCs/>
                <w:sz w:val="22"/>
                <w:szCs w:val="22"/>
              </w:rPr>
            </w:pPr>
          </w:p>
        </w:tc>
        <w:tc>
          <w:tcPr>
            <w:tcW w:w="473" w:type="pct"/>
            <w:tcBorders>
              <w:top w:val="single" w:sz="4" w:space="0" w:color="auto"/>
              <w:right w:val="double" w:sz="6" w:space="0" w:color="auto"/>
            </w:tcBorders>
            <w:shd w:val="clear" w:color="auto" w:fill="auto"/>
            <w:vAlign w:val="center"/>
          </w:tcPr>
          <w:p w:rsidR="00D11A90" w:rsidRPr="009C7BB3" w:rsidRDefault="00D11A90" w:rsidP="000D5185">
            <w:pPr>
              <w:jc w:val="center"/>
              <w:rPr>
                <w:b/>
                <w:iCs/>
                <w:sz w:val="22"/>
                <w:szCs w:val="22"/>
              </w:rPr>
            </w:pPr>
            <w:r w:rsidRPr="009C7BB3">
              <w:rPr>
                <w:b/>
                <w:iCs/>
                <w:sz w:val="22"/>
                <w:szCs w:val="22"/>
              </w:rPr>
              <w:t>600 руб.</w:t>
            </w: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b/>
                <w:sz w:val="22"/>
                <w:szCs w:val="22"/>
              </w:rPr>
            </w:pPr>
          </w:p>
        </w:tc>
        <w:tc>
          <w:tcPr>
            <w:tcW w:w="2913" w:type="pct"/>
            <w:shd w:val="clear" w:color="auto" w:fill="auto"/>
            <w:vAlign w:val="center"/>
          </w:tcPr>
          <w:p w:rsidR="00D11A90" w:rsidRPr="009C7BB3" w:rsidRDefault="00D11A90" w:rsidP="000D5185">
            <w:pPr>
              <w:ind w:left="76"/>
              <w:rPr>
                <w:b/>
                <w:iCs/>
                <w:sz w:val="22"/>
                <w:szCs w:val="22"/>
              </w:rPr>
            </w:pPr>
            <w:r w:rsidRPr="009C7BB3">
              <w:rPr>
                <w:b/>
                <w:iCs/>
                <w:sz w:val="22"/>
                <w:szCs w:val="22"/>
              </w:rPr>
              <w:t>3-е нарушение, или превышение более чем на 40 км/ч</w:t>
            </w:r>
          </w:p>
        </w:tc>
        <w:tc>
          <w:tcPr>
            <w:tcW w:w="647" w:type="pct"/>
            <w:gridSpan w:val="2"/>
            <w:shd w:val="clear" w:color="auto" w:fill="auto"/>
            <w:vAlign w:val="center"/>
          </w:tcPr>
          <w:p w:rsidR="00D11A90" w:rsidRPr="009C7BB3" w:rsidRDefault="00D11A90" w:rsidP="000D5185">
            <w:pPr>
              <w:jc w:val="center"/>
              <w:rPr>
                <w:b/>
                <w:sz w:val="22"/>
                <w:szCs w:val="22"/>
                <w:lang w:val="en-US"/>
              </w:rPr>
            </w:pPr>
            <w:r w:rsidRPr="009C7BB3">
              <w:rPr>
                <w:b/>
                <w:sz w:val="22"/>
                <w:szCs w:val="22"/>
              </w:rPr>
              <w:t>КСК</w:t>
            </w:r>
          </w:p>
        </w:tc>
        <w:tc>
          <w:tcPr>
            <w:tcW w:w="380" w:type="pct"/>
            <w:shd w:val="clear" w:color="auto" w:fill="auto"/>
            <w:vAlign w:val="center"/>
          </w:tcPr>
          <w:p w:rsidR="00D11A90" w:rsidRPr="009C7BB3" w:rsidRDefault="00D11A90" w:rsidP="000D5185">
            <w:pPr>
              <w:jc w:val="center"/>
              <w:rPr>
                <w:b/>
                <w:bCs/>
                <w:sz w:val="22"/>
                <w:szCs w:val="22"/>
              </w:rPr>
            </w:pPr>
            <w:r w:rsidRPr="009C7BB3">
              <w:rPr>
                <w:b/>
                <w:bCs/>
                <w:sz w:val="22"/>
                <w:szCs w:val="22"/>
              </w:rPr>
              <w:t>КСК</w:t>
            </w:r>
          </w:p>
        </w:tc>
        <w:tc>
          <w:tcPr>
            <w:tcW w:w="473" w:type="pct"/>
            <w:tcBorders>
              <w:right w:val="double" w:sz="6" w:space="0" w:color="auto"/>
            </w:tcBorders>
            <w:shd w:val="clear" w:color="auto" w:fill="auto"/>
            <w:vAlign w:val="center"/>
          </w:tcPr>
          <w:p w:rsidR="00D11A90" w:rsidRPr="009C7BB3" w:rsidRDefault="00D11A90" w:rsidP="000D5185">
            <w:pPr>
              <w:jc w:val="center"/>
              <w:rPr>
                <w:b/>
                <w:bCs/>
                <w:sz w:val="22"/>
                <w:szCs w:val="22"/>
              </w:rPr>
            </w:pPr>
            <w:r w:rsidRPr="009C7BB3">
              <w:rPr>
                <w:b/>
                <w:bCs/>
                <w:sz w:val="22"/>
                <w:szCs w:val="22"/>
              </w:rPr>
              <w:t>КСК</w:t>
            </w:r>
          </w:p>
        </w:tc>
      </w:tr>
      <w:tr w:rsidR="00D11A90" w:rsidRPr="009C7BB3" w:rsidTr="000D5185">
        <w:tblPrEx>
          <w:tblCellMar>
            <w:top w:w="0" w:type="dxa"/>
            <w:bottom w:w="0" w:type="dxa"/>
          </w:tblCellMar>
        </w:tblPrEx>
        <w:trPr>
          <w:cantSplit/>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5.3.2</w:t>
            </w:r>
          </w:p>
        </w:tc>
        <w:tc>
          <w:tcPr>
            <w:tcW w:w="2913" w:type="pct"/>
            <w:shd w:val="clear" w:color="auto" w:fill="auto"/>
            <w:vAlign w:val="center"/>
          </w:tcPr>
          <w:p w:rsidR="00D11A90" w:rsidRPr="009C7BB3" w:rsidRDefault="00D11A90" w:rsidP="000D5185">
            <w:pPr>
              <w:rPr>
                <w:sz w:val="22"/>
                <w:szCs w:val="22"/>
              </w:rPr>
            </w:pPr>
            <w:r w:rsidRPr="009C7BB3">
              <w:rPr>
                <w:sz w:val="22"/>
                <w:szCs w:val="22"/>
              </w:rPr>
              <w:t>Нарушение правил прохождения административных проверок:</w:t>
            </w:r>
          </w:p>
        </w:tc>
        <w:tc>
          <w:tcPr>
            <w:tcW w:w="647" w:type="pct"/>
            <w:gridSpan w:val="2"/>
            <w:shd w:val="clear" w:color="auto" w:fill="auto"/>
            <w:vAlign w:val="center"/>
          </w:tcPr>
          <w:p w:rsidR="00D11A90" w:rsidRPr="009C7BB3" w:rsidRDefault="00D11A90" w:rsidP="000D5185">
            <w:pPr>
              <w:jc w:val="center"/>
              <w:rPr>
                <w:sz w:val="22"/>
                <w:szCs w:val="22"/>
              </w:rPr>
            </w:pP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опоздание на административные проверки в пределах времени их работы</w:t>
            </w:r>
          </w:p>
        </w:tc>
        <w:tc>
          <w:tcPr>
            <w:tcW w:w="647" w:type="pct"/>
            <w:gridSpan w:val="2"/>
            <w:shd w:val="clear" w:color="auto" w:fill="auto"/>
            <w:vAlign w:val="center"/>
          </w:tcPr>
          <w:p w:rsidR="00D11A90" w:rsidRPr="009C7BB3" w:rsidRDefault="00D11A90" w:rsidP="000D5185">
            <w:pPr>
              <w:jc w:val="center"/>
              <w:rPr>
                <w:bCs/>
                <w:caps/>
                <w:sz w:val="22"/>
                <w:szCs w:val="22"/>
              </w:rPr>
            </w:pP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r w:rsidRPr="009C7BB3">
              <w:rPr>
                <w:bCs/>
                <w:sz w:val="22"/>
                <w:szCs w:val="22"/>
              </w:rPr>
              <w:t>20%</w:t>
            </w: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Отсутствие или несоответствие установленным требованиям любого документа, контролируемого на администрати</w:t>
            </w:r>
            <w:r w:rsidRPr="009C7BB3">
              <w:rPr>
                <w:iCs/>
                <w:sz w:val="22"/>
                <w:szCs w:val="22"/>
              </w:rPr>
              <w:t>в</w:t>
            </w:r>
            <w:r w:rsidRPr="009C7BB3">
              <w:rPr>
                <w:iCs/>
                <w:sz w:val="22"/>
                <w:szCs w:val="22"/>
              </w:rPr>
              <w:t>ных проверках</w:t>
            </w:r>
          </w:p>
        </w:tc>
        <w:tc>
          <w:tcPr>
            <w:tcW w:w="647" w:type="pct"/>
            <w:gridSpan w:val="2"/>
            <w:shd w:val="clear" w:color="auto" w:fill="auto"/>
            <w:vAlign w:val="center"/>
          </w:tcPr>
          <w:p w:rsidR="00D11A90" w:rsidRPr="009C7BB3" w:rsidRDefault="00D11A90" w:rsidP="000D5185">
            <w:pPr>
              <w:jc w:val="center"/>
              <w:rPr>
                <w:bCs/>
                <w:caps/>
                <w:sz w:val="22"/>
                <w:szCs w:val="22"/>
              </w:rPr>
            </w:pPr>
            <w:r w:rsidRPr="009C7BB3">
              <w:rPr>
                <w:bCs/>
                <w:caps/>
                <w:sz w:val="22"/>
                <w:szCs w:val="22"/>
              </w:rPr>
              <w:t>КСК</w:t>
            </w: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sz w:val="22"/>
                <w:szCs w:val="22"/>
              </w:rPr>
            </w:pPr>
            <w:r w:rsidRPr="009C7BB3">
              <w:rPr>
                <w:iCs/>
                <w:sz w:val="22"/>
                <w:szCs w:val="22"/>
              </w:rPr>
              <w:t>не прохождение административной проверки в течение времени их работы</w:t>
            </w:r>
          </w:p>
        </w:tc>
        <w:tc>
          <w:tcPr>
            <w:tcW w:w="647" w:type="pct"/>
            <w:gridSpan w:val="2"/>
            <w:shd w:val="clear" w:color="auto" w:fill="auto"/>
            <w:vAlign w:val="center"/>
          </w:tcPr>
          <w:p w:rsidR="00D11A90" w:rsidRPr="009C7BB3" w:rsidRDefault="00D11A90" w:rsidP="000D5185">
            <w:pPr>
              <w:jc w:val="center"/>
              <w:rPr>
                <w:sz w:val="22"/>
                <w:szCs w:val="22"/>
              </w:rPr>
            </w:pPr>
            <w:r w:rsidRPr="009C7BB3">
              <w:rPr>
                <w:bCs/>
                <w:caps/>
                <w:sz w:val="22"/>
                <w:szCs w:val="22"/>
              </w:rPr>
              <w:t>КСК</w:t>
            </w: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trHeight w:val="372"/>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sz w:val="22"/>
                <w:szCs w:val="22"/>
                <w:lang w:val="en-US"/>
              </w:rPr>
            </w:pPr>
            <w:r w:rsidRPr="009C7BB3">
              <w:rPr>
                <w:sz w:val="22"/>
                <w:szCs w:val="22"/>
              </w:rPr>
              <w:t>5.3.</w:t>
            </w:r>
            <w:r w:rsidRPr="009C7BB3">
              <w:rPr>
                <w:sz w:val="22"/>
                <w:szCs w:val="22"/>
                <w:lang w:val="en-US"/>
              </w:rPr>
              <w:t>3</w:t>
            </w:r>
          </w:p>
        </w:tc>
        <w:tc>
          <w:tcPr>
            <w:tcW w:w="2913" w:type="pct"/>
            <w:shd w:val="clear" w:color="auto" w:fill="auto"/>
            <w:vAlign w:val="center"/>
          </w:tcPr>
          <w:p w:rsidR="00D11A90" w:rsidRPr="009C7BB3" w:rsidRDefault="00D11A90" w:rsidP="000D5185">
            <w:pPr>
              <w:rPr>
                <w:sz w:val="22"/>
                <w:szCs w:val="22"/>
              </w:rPr>
            </w:pPr>
            <w:r w:rsidRPr="009C7BB3">
              <w:rPr>
                <w:sz w:val="22"/>
                <w:szCs w:val="22"/>
              </w:rPr>
              <w:t>Нарушение правил прохождения предстартовых технических проверок:</w:t>
            </w:r>
          </w:p>
        </w:tc>
        <w:tc>
          <w:tcPr>
            <w:tcW w:w="647" w:type="pct"/>
            <w:gridSpan w:val="2"/>
            <w:shd w:val="clear" w:color="auto" w:fill="auto"/>
            <w:vAlign w:val="center"/>
          </w:tcPr>
          <w:p w:rsidR="00D11A90" w:rsidRPr="009C7BB3" w:rsidRDefault="00D11A90" w:rsidP="000D5185">
            <w:pPr>
              <w:jc w:val="center"/>
              <w:rPr>
                <w:sz w:val="22"/>
                <w:szCs w:val="22"/>
              </w:rPr>
            </w:pP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опоздание на предстартовые технические проверки в пределах времени их работы</w:t>
            </w:r>
          </w:p>
        </w:tc>
        <w:tc>
          <w:tcPr>
            <w:tcW w:w="647" w:type="pct"/>
            <w:gridSpan w:val="2"/>
            <w:shd w:val="clear" w:color="auto" w:fill="auto"/>
            <w:vAlign w:val="center"/>
          </w:tcPr>
          <w:p w:rsidR="00D11A90" w:rsidRPr="009C7BB3" w:rsidRDefault="00D11A90" w:rsidP="000D5185">
            <w:pPr>
              <w:jc w:val="center"/>
              <w:rPr>
                <w:bCs/>
                <w:caps/>
                <w:sz w:val="22"/>
                <w:szCs w:val="22"/>
              </w:rPr>
            </w:pP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r w:rsidRPr="009C7BB3">
              <w:rPr>
                <w:bCs/>
                <w:sz w:val="22"/>
                <w:szCs w:val="22"/>
              </w:rPr>
              <w:t>20%</w:t>
            </w: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не прохождение предстартовой технической проверки в течение времени ее работы</w:t>
            </w:r>
          </w:p>
        </w:tc>
        <w:tc>
          <w:tcPr>
            <w:tcW w:w="647" w:type="pct"/>
            <w:gridSpan w:val="2"/>
            <w:shd w:val="clear" w:color="auto" w:fill="auto"/>
            <w:vAlign w:val="center"/>
          </w:tcPr>
          <w:p w:rsidR="00D11A90" w:rsidRPr="009C7BB3" w:rsidRDefault="00D11A90" w:rsidP="000D5185">
            <w:pPr>
              <w:jc w:val="center"/>
              <w:rPr>
                <w:bCs/>
                <w:caps/>
                <w:sz w:val="22"/>
                <w:szCs w:val="22"/>
              </w:rPr>
            </w:pPr>
            <w:r w:rsidRPr="009C7BB3">
              <w:rPr>
                <w:bCs/>
                <w:caps/>
                <w:sz w:val="22"/>
                <w:szCs w:val="22"/>
              </w:rPr>
              <w:t>КСК</w:t>
            </w: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sz w:val="22"/>
                <w:szCs w:val="22"/>
              </w:rPr>
            </w:pPr>
            <w:r w:rsidRPr="009C7BB3">
              <w:rPr>
                <w:sz w:val="22"/>
                <w:szCs w:val="22"/>
              </w:rPr>
              <w:t>отсутствие необходимых документов при прохождении технических пр</w:t>
            </w:r>
            <w:r w:rsidRPr="009C7BB3">
              <w:rPr>
                <w:sz w:val="22"/>
                <w:szCs w:val="22"/>
              </w:rPr>
              <w:t>о</w:t>
            </w:r>
            <w:r w:rsidRPr="009C7BB3">
              <w:rPr>
                <w:sz w:val="22"/>
                <w:szCs w:val="22"/>
              </w:rPr>
              <w:t>верок</w:t>
            </w:r>
          </w:p>
        </w:tc>
        <w:tc>
          <w:tcPr>
            <w:tcW w:w="647" w:type="pct"/>
            <w:gridSpan w:val="2"/>
            <w:shd w:val="clear" w:color="auto" w:fill="auto"/>
            <w:vAlign w:val="center"/>
          </w:tcPr>
          <w:p w:rsidR="00D11A90" w:rsidRPr="009C7BB3" w:rsidRDefault="00D11A90" w:rsidP="000D5185">
            <w:pPr>
              <w:jc w:val="center"/>
              <w:rPr>
                <w:bCs/>
                <w:caps/>
                <w:sz w:val="22"/>
                <w:szCs w:val="22"/>
              </w:rPr>
            </w:pPr>
            <w:r w:rsidRPr="009C7BB3">
              <w:rPr>
                <w:bCs/>
                <w:caps/>
                <w:sz w:val="22"/>
                <w:szCs w:val="22"/>
              </w:rPr>
              <w:t>КСК</w:t>
            </w: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sz w:val="22"/>
                <w:szCs w:val="22"/>
              </w:rPr>
            </w:pPr>
            <w:r w:rsidRPr="009C7BB3">
              <w:rPr>
                <w:sz w:val="22"/>
                <w:szCs w:val="22"/>
              </w:rPr>
              <w:t>техническое несоответствие автомобиля требованиям ФИА / РАФ</w:t>
            </w:r>
          </w:p>
        </w:tc>
        <w:tc>
          <w:tcPr>
            <w:tcW w:w="647" w:type="pct"/>
            <w:gridSpan w:val="2"/>
            <w:shd w:val="clear" w:color="auto" w:fill="auto"/>
            <w:vAlign w:val="center"/>
          </w:tcPr>
          <w:p w:rsidR="00D11A90" w:rsidRPr="009C7BB3" w:rsidRDefault="00D11A90" w:rsidP="000D5185">
            <w:pPr>
              <w:jc w:val="center"/>
              <w:rPr>
                <w:bCs/>
                <w:caps/>
                <w:sz w:val="22"/>
                <w:szCs w:val="22"/>
              </w:rPr>
            </w:pPr>
            <w:r w:rsidRPr="009C7BB3">
              <w:rPr>
                <w:bCs/>
                <w:caps/>
                <w:sz w:val="22"/>
                <w:szCs w:val="22"/>
              </w:rPr>
              <w:t>КСК</w:t>
            </w:r>
          </w:p>
        </w:tc>
        <w:tc>
          <w:tcPr>
            <w:tcW w:w="380" w:type="pct"/>
            <w:shd w:val="clear" w:color="auto" w:fill="auto"/>
            <w:vAlign w:val="center"/>
          </w:tcPr>
          <w:p w:rsidR="00D11A90" w:rsidRPr="009C7BB3" w:rsidRDefault="00D11A90" w:rsidP="000D5185">
            <w:pPr>
              <w:jc w:val="center"/>
              <w:rPr>
                <w:b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bCs/>
                <w:sz w:val="22"/>
                <w:szCs w:val="22"/>
              </w:rPr>
            </w:pPr>
          </w:p>
        </w:tc>
      </w:tr>
      <w:tr w:rsidR="00D11A90" w:rsidRPr="009C7BB3" w:rsidTr="000D5185">
        <w:tblPrEx>
          <w:tblCellMar>
            <w:top w:w="0" w:type="dxa"/>
            <w:bottom w:w="0" w:type="dxa"/>
          </w:tblCellMar>
        </w:tblPrEx>
        <w:trPr>
          <w:cantSplit/>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5.3.4</w:t>
            </w:r>
          </w:p>
          <w:p w:rsidR="00D11A90" w:rsidRPr="009C7BB3" w:rsidRDefault="00D11A90" w:rsidP="000D5185">
            <w:pPr>
              <w:jc w:val="center"/>
              <w:rPr>
                <w:sz w:val="22"/>
                <w:szCs w:val="22"/>
              </w:rPr>
            </w:pPr>
            <w:r w:rsidRPr="009C7BB3">
              <w:rPr>
                <w:sz w:val="22"/>
                <w:szCs w:val="22"/>
              </w:rPr>
              <w:t>5.3.5</w:t>
            </w:r>
          </w:p>
        </w:tc>
        <w:tc>
          <w:tcPr>
            <w:tcW w:w="2913" w:type="pct"/>
            <w:shd w:val="clear" w:color="auto" w:fill="auto"/>
            <w:vAlign w:val="center"/>
          </w:tcPr>
          <w:p w:rsidR="00D11A90" w:rsidRPr="009C7BB3" w:rsidRDefault="00D11A90" w:rsidP="000D5185">
            <w:pPr>
              <w:rPr>
                <w:sz w:val="22"/>
                <w:szCs w:val="22"/>
              </w:rPr>
            </w:pPr>
            <w:r w:rsidRPr="009C7BB3">
              <w:rPr>
                <w:sz w:val="22"/>
                <w:szCs w:val="22"/>
              </w:rPr>
              <w:t>Обнаруженное в ходе ралли несоответствие автомобиля регламент</w:t>
            </w:r>
            <w:r w:rsidRPr="009C7BB3">
              <w:rPr>
                <w:sz w:val="22"/>
                <w:szCs w:val="22"/>
              </w:rPr>
              <w:t>а</w:t>
            </w:r>
            <w:r w:rsidRPr="009C7BB3">
              <w:rPr>
                <w:sz w:val="22"/>
                <w:szCs w:val="22"/>
              </w:rPr>
              <w:t>ции ФИА / РАФ</w:t>
            </w:r>
          </w:p>
        </w:tc>
        <w:tc>
          <w:tcPr>
            <w:tcW w:w="647" w:type="pct"/>
            <w:gridSpan w:val="2"/>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0" w:type="pct"/>
            <w:shd w:val="clear" w:color="auto" w:fill="auto"/>
            <w:vAlign w:val="center"/>
          </w:tcPr>
          <w:p w:rsidR="00D11A90" w:rsidRPr="009C7BB3" w:rsidRDefault="00D11A90" w:rsidP="000D5185">
            <w:pPr>
              <w:jc w:val="center"/>
              <w:rPr>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rPr>
                <w:sz w:val="22"/>
                <w:szCs w:val="22"/>
              </w:rPr>
            </w:pPr>
            <w:r w:rsidRPr="009C7BB3">
              <w:rPr>
                <w:sz w:val="22"/>
                <w:szCs w:val="22"/>
              </w:rPr>
              <w:t>Отсутствие или повреждение в ходе ралли идентифицирующих марк</w:t>
            </w:r>
            <w:r w:rsidRPr="009C7BB3">
              <w:rPr>
                <w:sz w:val="22"/>
                <w:szCs w:val="22"/>
              </w:rPr>
              <w:t>и</w:t>
            </w:r>
            <w:r w:rsidRPr="009C7BB3">
              <w:rPr>
                <w:sz w:val="22"/>
                <w:szCs w:val="22"/>
              </w:rPr>
              <w:t xml:space="preserve">ровок </w:t>
            </w:r>
          </w:p>
        </w:tc>
        <w:tc>
          <w:tcPr>
            <w:tcW w:w="647" w:type="pct"/>
            <w:gridSpan w:val="2"/>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0" w:type="pct"/>
            <w:shd w:val="clear" w:color="auto" w:fill="auto"/>
            <w:vAlign w:val="center"/>
          </w:tcPr>
          <w:p w:rsidR="00D11A90" w:rsidRPr="009C7BB3" w:rsidRDefault="00D11A90" w:rsidP="000D5185">
            <w:pPr>
              <w:jc w:val="center"/>
              <w:rPr>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3.5.5</w:t>
            </w:r>
          </w:p>
          <w:p w:rsidR="00D11A90" w:rsidRPr="009C7BB3" w:rsidRDefault="00D11A90" w:rsidP="000D5185">
            <w:pPr>
              <w:jc w:val="center"/>
              <w:rPr>
                <w:iCs/>
                <w:sz w:val="22"/>
                <w:szCs w:val="22"/>
              </w:rPr>
            </w:pPr>
            <w:r w:rsidRPr="009C7BB3">
              <w:rPr>
                <w:iCs/>
                <w:sz w:val="22"/>
                <w:szCs w:val="22"/>
              </w:rPr>
              <w:t>5.3.6</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Невыполнение требований по применению шин или топлива</w:t>
            </w:r>
          </w:p>
        </w:tc>
        <w:tc>
          <w:tcPr>
            <w:tcW w:w="647" w:type="pct"/>
            <w:gridSpan w:val="2"/>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0" w:type="pct"/>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5.4.1</w:t>
            </w:r>
          </w:p>
        </w:tc>
        <w:tc>
          <w:tcPr>
            <w:tcW w:w="2913" w:type="pct"/>
            <w:shd w:val="clear" w:color="auto" w:fill="auto"/>
            <w:vAlign w:val="center"/>
          </w:tcPr>
          <w:p w:rsidR="00D11A90" w:rsidRPr="009C7BB3" w:rsidRDefault="00D11A90" w:rsidP="000D5185">
            <w:pPr>
              <w:rPr>
                <w:sz w:val="22"/>
                <w:szCs w:val="22"/>
              </w:rPr>
            </w:pPr>
            <w:r w:rsidRPr="009C7BB3">
              <w:rPr>
                <w:sz w:val="22"/>
                <w:szCs w:val="22"/>
              </w:rPr>
              <w:t>Отклонение от маршрута (трассы) ралли</w:t>
            </w:r>
          </w:p>
        </w:tc>
        <w:tc>
          <w:tcPr>
            <w:tcW w:w="647" w:type="pct"/>
            <w:gridSpan w:val="2"/>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0" w:type="pct"/>
            <w:shd w:val="clear" w:color="auto" w:fill="auto"/>
            <w:vAlign w:val="center"/>
          </w:tcPr>
          <w:p w:rsidR="00D11A90" w:rsidRPr="009C7BB3" w:rsidRDefault="00D11A90" w:rsidP="000D5185">
            <w:pPr>
              <w:jc w:val="center"/>
              <w:rPr>
                <w:sz w:val="22"/>
                <w:szCs w:val="22"/>
              </w:rPr>
            </w:pPr>
          </w:p>
        </w:tc>
        <w:tc>
          <w:tcPr>
            <w:tcW w:w="473" w:type="pct"/>
            <w:tcBorders>
              <w:right w:val="double" w:sz="6" w:space="0" w:color="auto"/>
            </w:tcBorders>
            <w:shd w:val="clear" w:color="auto" w:fill="auto"/>
            <w:vAlign w:val="center"/>
          </w:tcPr>
          <w:p w:rsidR="00D11A90" w:rsidRPr="009C7BB3" w:rsidRDefault="00D11A90" w:rsidP="000D5185">
            <w:pPr>
              <w:rPr>
                <w:sz w:val="22"/>
                <w:szCs w:val="22"/>
              </w:rPr>
            </w:pPr>
          </w:p>
        </w:tc>
      </w:tr>
      <w:tr w:rsidR="00D11A90" w:rsidRPr="009C7BB3" w:rsidTr="000D5185">
        <w:tblPrEx>
          <w:tblCellMar>
            <w:top w:w="0" w:type="dxa"/>
            <w:bottom w:w="0" w:type="dxa"/>
          </w:tblCellMar>
        </w:tblPrEx>
        <w:trPr>
          <w:cantSplit/>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5.4.2</w:t>
            </w:r>
          </w:p>
        </w:tc>
        <w:tc>
          <w:tcPr>
            <w:tcW w:w="2913" w:type="pct"/>
            <w:shd w:val="clear" w:color="auto" w:fill="auto"/>
            <w:vAlign w:val="center"/>
          </w:tcPr>
          <w:p w:rsidR="00D11A90" w:rsidRPr="009C7BB3" w:rsidRDefault="00D11A90" w:rsidP="000D5185">
            <w:pPr>
              <w:keepNext/>
              <w:rPr>
                <w:iCs/>
                <w:sz w:val="22"/>
                <w:szCs w:val="22"/>
              </w:rPr>
            </w:pPr>
            <w:r w:rsidRPr="009C7BB3">
              <w:rPr>
                <w:iCs/>
                <w:sz w:val="22"/>
                <w:szCs w:val="22"/>
              </w:rPr>
              <w:t>Нарушение ПДД во время ралли</w:t>
            </w:r>
          </w:p>
        </w:tc>
        <w:tc>
          <w:tcPr>
            <w:tcW w:w="647" w:type="pct"/>
            <w:gridSpan w:val="2"/>
            <w:shd w:val="clear" w:color="auto" w:fill="auto"/>
            <w:vAlign w:val="center"/>
          </w:tcPr>
          <w:p w:rsidR="00D11A90" w:rsidRPr="009C7BB3" w:rsidRDefault="00D11A90" w:rsidP="000D5185">
            <w:pPr>
              <w:keepNext/>
              <w:jc w:val="center"/>
              <w:rPr>
                <w:iCs/>
                <w:sz w:val="22"/>
                <w:szCs w:val="22"/>
              </w:rPr>
            </w:pPr>
          </w:p>
        </w:tc>
        <w:tc>
          <w:tcPr>
            <w:tcW w:w="380" w:type="pct"/>
            <w:shd w:val="clear" w:color="auto" w:fill="auto"/>
            <w:vAlign w:val="center"/>
          </w:tcPr>
          <w:p w:rsidR="00D11A90" w:rsidRPr="009C7BB3" w:rsidRDefault="00D11A90" w:rsidP="000D5185">
            <w:pPr>
              <w:keepNext/>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keepNext/>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1-е нарушение</w:t>
            </w:r>
          </w:p>
        </w:tc>
        <w:tc>
          <w:tcPr>
            <w:tcW w:w="647" w:type="pct"/>
            <w:gridSpan w:val="2"/>
            <w:shd w:val="clear" w:color="auto" w:fill="auto"/>
            <w:vAlign w:val="center"/>
          </w:tcPr>
          <w:p w:rsidR="00D11A90" w:rsidRPr="009C7BB3" w:rsidRDefault="00D11A90" w:rsidP="000D5185">
            <w:pPr>
              <w:jc w:val="center"/>
              <w:rPr>
                <w:iCs/>
                <w:sz w:val="22"/>
                <w:szCs w:val="22"/>
              </w:rPr>
            </w:pPr>
          </w:p>
        </w:tc>
        <w:tc>
          <w:tcPr>
            <w:tcW w:w="380" w:type="pct"/>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10%</w:t>
            </w: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tcBorders>
              <w:top w:val="single" w:sz="6" w:space="0" w:color="auto"/>
            </w:tcBorders>
            <w:shd w:val="clear" w:color="auto" w:fill="auto"/>
            <w:vAlign w:val="center"/>
          </w:tcPr>
          <w:p w:rsidR="00D11A90" w:rsidRPr="009C7BB3" w:rsidRDefault="00D11A90" w:rsidP="000D5185">
            <w:pPr>
              <w:ind w:left="339"/>
              <w:rPr>
                <w:iCs/>
                <w:sz w:val="22"/>
                <w:szCs w:val="22"/>
              </w:rPr>
            </w:pPr>
            <w:r w:rsidRPr="009C7BB3">
              <w:rPr>
                <w:iCs/>
                <w:sz w:val="22"/>
                <w:szCs w:val="22"/>
              </w:rPr>
              <w:t>2-е нарушение</w:t>
            </w:r>
          </w:p>
        </w:tc>
        <w:tc>
          <w:tcPr>
            <w:tcW w:w="647" w:type="pct"/>
            <w:gridSpan w:val="2"/>
            <w:tcBorders>
              <w:top w:val="single" w:sz="6" w:space="0" w:color="auto"/>
            </w:tcBorders>
            <w:shd w:val="clear" w:color="auto" w:fill="auto"/>
            <w:vAlign w:val="center"/>
          </w:tcPr>
          <w:p w:rsidR="00D11A90" w:rsidRPr="009C7BB3" w:rsidRDefault="00D11A90" w:rsidP="000D5185">
            <w:pPr>
              <w:jc w:val="center"/>
              <w:rPr>
                <w:iCs/>
                <w:sz w:val="22"/>
                <w:szCs w:val="22"/>
              </w:rPr>
            </w:pPr>
          </w:p>
        </w:tc>
        <w:tc>
          <w:tcPr>
            <w:tcW w:w="380" w:type="pct"/>
            <w:tcBorders>
              <w:top w:val="single" w:sz="6" w:space="0" w:color="auto"/>
            </w:tcBorders>
            <w:shd w:val="clear" w:color="auto" w:fill="auto"/>
            <w:vAlign w:val="center"/>
          </w:tcPr>
          <w:p w:rsidR="00D11A90" w:rsidRPr="009C7BB3" w:rsidRDefault="00D11A90" w:rsidP="000D5185">
            <w:pPr>
              <w:jc w:val="center"/>
              <w:rPr>
                <w:iCs/>
                <w:sz w:val="22"/>
                <w:szCs w:val="22"/>
                <w:lang w:val="en-US"/>
              </w:rPr>
            </w:pPr>
            <w:r w:rsidRPr="009C7BB3">
              <w:rPr>
                <w:iCs/>
                <w:sz w:val="22"/>
                <w:szCs w:val="22"/>
              </w:rPr>
              <w:t>5</w:t>
            </w:r>
            <w:r w:rsidRPr="009C7BB3">
              <w:rPr>
                <w:iCs/>
                <w:sz w:val="22"/>
                <w:szCs w:val="22"/>
                <w:lang w:val="en-US"/>
              </w:rPr>
              <w:t>:00</w:t>
            </w:r>
          </w:p>
        </w:tc>
        <w:tc>
          <w:tcPr>
            <w:tcW w:w="473" w:type="pct"/>
            <w:tcBorders>
              <w:top w:val="single" w:sz="6" w:space="0" w:color="auto"/>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3-е нарушение</w:t>
            </w:r>
          </w:p>
        </w:tc>
        <w:tc>
          <w:tcPr>
            <w:tcW w:w="647" w:type="pct"/>
            <w:gridSpan w:val="2"/>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0" w:type="pct"/>
            <w:shd w:val="clear" w:color="auto" w:fill="auto"/>
            <w:vAlign w:val="center"/>
          </w:tcPr>
          <w:p w:rsidR="00D11A90" w:rsidRPr="009C7BB3" w:rsidRDefault="00D11A90" w:rsidP="000D5185">
            <w:pPr>
              <w:jc w:val="center"/>
              <w:rPr>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lang w:val="en-US"/>
              </w:rPr>
            </w:pPr>
            <w:r w:rsidRPr="009C7BB3">
              <w:rPr>
                <w:iCs/>
                <w:sz w:val="22"/>
                <w:szCs w:val="22"/>
                <w:lang w:val="en-US"/>
              </w:rPr>
              <w:t>5.4.3</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Запрещенная посторонняя помощь на маршруте ралли</w:t>
            </w:r>
          </w:p>
        </w:tc>
        <w:tc>
          <w:tcPr>
            <w:tcW w:w="647" w:type="pct"/>
            <w:gridSpan w:val="2"/>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0" w:type="pct"/>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trHeight w:val="543"/>
          <w:jc w:val="center"/>
        </w:trPr>
        <w:tc>
          <w:tcPr>
            <w:tcW w:w="587" w:type="pc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5.4.4</w:t>
            </w:r>
          </w:p>
        </w:tc>
        <w:tc>
          <w:tcPr>
            <w:tcW w:w="2913" w:type="pct"/>
            <w:shd w:val="clear" w:color="auto" w:fill="auto"/>
            <w:vAlign w:val="center"/>
          </w:tcPr>
          <w:p w:rsidR="00D11A90" w:rsidRPr="009C7BB3" w:rsidRDefault="00D11A90" w:rsidP="000D5185">
            <w:pPr>
              <w:rPr>
                <w:sz w:val="22"/>
                <w:szCs w:val="22"/>
              </w:rPr>
            </w:pPr>
            <w:r w:rsidRPr="009C7BB3">
              <w:rPr>
                <w:sz w:val="22"/>
                <w:szCs w:val="22"/>
              </w:rPr>
              <w:t>Преднамеренное блокирование проезда, препятствие обгону, неспортивное пов</w:t>
            </w:r>
            <w:r w:rsidRPr="009C7BB3">
              <w:rPr>
                <w:sz w:val="22"/>
                <w:szCs w:val="22"/>
              </w:rPr>
              <w:t>е</w:t>
            </w:r>
            <w:r w:rsidRPr="009C7BB3">
              <w:rPr>
                <w:sz w:val="22"/>
                <w:szCs w:val="22"/>
              </w:rPr>
              <w:t>дение</w:t>
            </w:r>
          </w:p>
        </w:tc>
        <w:tc>
          <w:tcPr>
            <w:tcW w:w="644" w:type="pct"/>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3" w:type="pct"/>
            <w:gridSpan w:val="2"/>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КСК</w:t>
            </w:r>
          </w:p>
        </w:tc>
      </w:tr>
      <w:tr w:rsidR="00D11A90" w:rsidRPr="009C7BB3" w:rsidTr="000D5185">
        <w:tblPrEx>
          <w:tblCellMar>
            <w:top w:w="0" w:type="dxa"/>
            <w:bottom w:w="0" w:type="dxa"/>
          </w:tblCellMar>
        </w:tblPrEx>
        <w:trPr>
          <w:cantSplit/>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5.5.2</w:t>
            </w:r>
          </w:p>
        </w:tc>
        <w:tc>
          <w:tcPr>
            <w:tcW w:w="2913" w:type="pct"/>
            <w:shd w:val="clear" w:color="auto" w:fill="auto"/>
            <w:vAlign w:val="center"/>
          </w:tcPr>
          <w:p w:rsidR="00D11A90" w:rsidRPr="009C7BB3" w:rsidRDefault="00D11A90" w:rsidP="000D5185">
            <w:pPr>
              <w:rPr>
                <w:color w:val="000000"/>
                <w:sz w:val="22"/>
                <w:szCs w:val="22"/>
              </w:rPr>
            </w:pPr>
            <w:r w:rsidRPr="009C7BB3">
              <w:rPr>
                <w:color w:val="000000"/>
                <w:sz w:val="22"/>
                <w:szCs w:val="22"/>
              </w:rPr>
              <w:t>Самовольные исправления в контрольной карте</w:t>
            </w:r>
          </w:p>
        </w:tc>
        <w:tc>
          <w:tcPr>
            <w:tcW w:w="644" w:type="pct"/>
            <w:shd w:val="clear" w:color="auto" w:fill="auto"/>
            <w:vAlign w:val="center"/>
          </w:tcPr>
          <w:p w:rsidR="00D11A90" w:rsidRPr="009C7BB3" w:rsidRDefault="00D11A90" w:rsidP="000D5185">
            <w:pPr>
              <w:jc w:val="center"/>
              <w:rPr>
                <w:color w:val="000000"/>
                <w:sz w:val="22"/>
                <w:szCs w:val="22"/>
              </w:rPr>
            </w:pPr>
            <w:r w:rsidRPr="009C7BB3">
              <w:rPr>
                <w:color w:val="000000"/>
                <w:sz w:val="22"/>
                <w:szCs w:val="22"/>
              </w:rPr>
              <w:t>КСК</w:t>
            </w:r>
          </w:p>
        </w:tc>
        <w:tc>
          <w:tcPr>
            <w:tcW w:w="383" w:type="pct"/>
            <w:gridSpan w:val="2"/>
            <w:shd w:val="clear" w:color="auto" w:fill="auto"/>
            <w:vAlign w:val="center"/>
          </w:tcPr>
          <w:p w:rsidR="00D11A90" w:rsidRPr="009C7BB3" w:rsidRDefault="00D11A90" w:rsidP="000D5185">
            <w:pPr>
              <w:jc w:val="center"/>
              <w:rPr>
                <w:color w:val="000000"/>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color w:val="000000"/>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rPr>
                <w:color w:val="000000"/>
                <w:sz w:val="22"/>
                <w:szCs w:val="22"/>
              </w:rPr>
            </w:pPr>
            <w:r w:rsidRPr="009C7BB3">
              <w:rPr>
                <w:color w:val="000000"/>
                <w:sz w:val="22"/>
                <w:szCs w:val="22"/>
              </w:rPr>
              <w:t>Нарушение установленной последовательности или отсутствие отметок в ко</w:t>
            </w:r>
            <w:r w:rsidRPr="009C7BB3">
              <w:rPr>
                <w:color w:val="000000"/>
                <w:sz w:val="22"/>
                <w:szCs w:val="22"/>
              </w:rPr>
              <w:t>н</w:t>
            </w:r>
            <w:r w:rsidRPr="009C7BB3">
              <w:rPr>
                <w:color w:val="000000"/>
                <w:sz w:val="22"/>
                <w:szCs w:val="22"/>
              </w:rPr>
              <w:t>трольной карте</w:t>
            </w:r>
          </w:p>
        </w:tc>
        <w:tc>
          <w:tcPr>
            <w:tcW w:w="644" w:type="pct"/>
            <w:shd w:val="clear" w:color="auto" w:fill="auto"/>
            <w:vAlign w:val="center"/>
          </w:tcPr>
          <w:p w:rsidR="00D11A90" w:rsidRPr="009C7BB3" w:rsidRDefault="00D11A90" w:rsidP="000D5185">
            <w:pPr>
              <w:jc w:val="center"/>
              <w:rPr>
                <w:color w:val="000000"/>
                <w:sz w:val="22"/>
                <w:szCs w:val="22"/>
              </w:rPr>
            </w:pPr>
            <w:r w:rsidRPr="009C7BB3">
              <w:rPr>
                <w:color w:val="000000"/>
                <w:sz w:val="22"/>
                <w:szCs w:val="22"/>
              </w:rPr>
              <w:t>КСК</w:t>
            </w:r>
          </w:p>
        </w:tc>
        <w:tc>
          <w:tcPr>
            <w:tcW w:w="383" w:type="pct"/>
            <w:gridSpan w:val="2"/>
            <w:shd w:val="clear" w:color="auto" w:fill="auto"/>
            <w:vAlign w:val="center"/>
          </w:tcPr>
          <w:p w:rsidR="00D11A90" w:rsidRPr="009C7BB3" w:rsidRDefault="00D11A90" w:rsidP="000D5185">
            <w:pPr>
              <w:jc w:val="center"/>
              <w:rPr>
                <w:color w:val="000000"/>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color w:val="000000"/>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rPr>
                <w:iCs/>
                <w:color w:val="000000"/>
                <w:sz w:val="22"/>
                <w:szCs w:val="22"/>
              </w:rPr>
            </w:pPr>
            <w:r w:rsidRPr="009C7BB3">
              <w:rPr>
                <w:iCs/>
                <w:color w:val="000000"/>
                <w:sz w:val="22"/>
                <w:szCs w:val="22"/>
              </w:rPr>
              <w:t>Повторный въезд в зону контроля</w:t>
            </w:r>
          </w:p>
        </w:tc>
        <w:tc>
          <w:tcPr>
            <w:tcW w:w="644" w:type="pct"/>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383" w:type="pct"/>
            <w:gridSpan w:val="2"/>
            <w:shd w:val="clear" w:color="auto" w:fill="auto"/>
            <w:vAlign w:val="center"/>
          </w:tcPr>
          <w:p w:rsidR="00D11A90" w:rsidRPr="009C7BB3" w:rsidRDefault="00D11A90" w:rsidP="000D5185">
            <w:pPr>
              <w:jc w:val="center"/>
              <w:rPr>
                <w:iCs/>
                <w:color w:val="000000"/>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color w:val="000000"/>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rPr>
                <w:iCs/>
                <w:color w:val="000000"/>
                <w:sz w:val="22"/>
                <w:szCs w:val="22"/>
              </w:rPr>
            </w:pPr>
            <w:r w:rsidRPr="009C7BB3">
              <w:rPr>
                <w:iCs/>
                <w:color w:val="000000"/>
                <w:sz w:val="22"/>
                <w:szCs w:val="22"/>
              </w:rPr>
              <w:t xml:space="preserve">Не предъявление </w:t>
            </w:r>
            <w:r w:rsidRPr="009C7BB3">
              <w:rPr>
                <w:color w:val="000000"/>
                <w:sz w:val="22"/>
                <w:szCs w:val="22"/>
              </w:rPr>
              <w:t>ко</w:t>
            </w:r>
            <w:r w:rsidRPr="009C7BB3">
              <w:rPr>
                <w:color w:val="000000"/>
                <w:sz w:val="22"/>
                <w:szCs w:val="22"/>
              </w:rPr>
              <w:t>н</w:t>
            </w:r>
            <w:r w:rsidRPr="009C7BB3">
              <w:rPr>
                <w:color w:val="000000"/>
                <w:sz w:val="22"/>
                <w:szCs w:val="22"/>
              </w:rPr>
              <w:t>трольной карты</w:t>
            </w:r>
            <w:r w:rsidRPr="009C7BB3">
              <w:rPr>
                <w:iCs/>
                <w:color w:val="000000"/>
                <w:sz w:val="22"/>
                <w:szCs w:val="22"/>
              </w:rPr>
              <w:t xml:space="preserve"> на пункте контроля</w:t>
            </w:r>
          </w:p>
        </w:tc>
        <w:tc>
          <w:tcPr>
            <w:tcW w:w="644" w:type="pct"/>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383" w:type="pct"/>
            <w:gridSpan w:val="2"/>
            <w:shd w:val="clear" w:color="auto" w:fill="auto"/>
            <w:vAlign w:val="center"/>
          </w:tcPr>
          <w:p w:rsidR="00D11A90" w:rsidRPr="009C7BB3" w:rsidRDefault="00D11A90" w:rsidP="000D5185">
            <w:pPr>
              <w:jc w:val="center"/>
              <w:rPr>
                <w:iCs/>
                <w:color w:val="000000"/>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color w:val="000000"/>
                <w:sz w:val="22"/>
                <w:szCs w:val="22"/>
              </w:rPr>
            </w:pPr>
          </w:p>
        </w:tc>
      </w:tr>
      <w:tr w:rsidR="00D11A90" w:rsidRPr="009C7BB3" w:rsidTr="000D5185">
        <w:tblPrEx>
          <w:tblCellMar>
            <w:top w:w="0" w:type="dxa"/>
            <w:bottom w:w="0" w:type="dxa"/>
          </w:tblCellMar>
        </w:tblPrEx>
        <w:trPr>
          <w:cantSplit/>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lastRenderedPageBreak/>
              <w:t>5.5.5</w:t>
            </w:r>
          </w:p>
        </w:tc>
        <w:tc>
          <w:tcPr>
            <w:tcW w:w="2913" w:type="pct"/>
            <w:shd w:val="clear" w:color="auto" w:fill="auto"/>
            <w:vAlign w:val="center"/>
          </w:tcPr>
          <w:p w:rsidR="00D11A90" w:rsidRPr="009C7BB3" w:rsidRDefault="00D11A90" w:rsidP="000D5185">
            <w:pPr>
              <w:rPr>
                <w:iCs/>
                <w:color w:val="000000"/>
                <w:sz w:val="22"/>
                <w:szCs w:val="22"/>
              </w:rPr>
            </w:pPr>
            <w:r w:rsidRPr="009C7BB3">
              <w:rPr>
                <w:iCs/>
                <w:color w:val="000000"/>
                <w:sz w:val="22"/>
                <w:szCs w:val="22"/>
              </w:rPr>
              <w:t>Нарушение режима закрытого парка в зоне контр</w:t>
            </w:r>
            <w:r w:rsidRPr="009C7BB3">
              <w:rPr>
                <w:iCs/>
                <w:color w:val="000000"/>
                <w:sz w:val="22"/>
                <w:szCs w:val="22"/>
              </w:rPr>
              <w:t>о</w:t>
            </w:r>
            <w:r w:rsidRPr="009C7BB3">
              <w:rPr>
                <w:iCs/>
                <w:color w:val="000000"/>
                <w:sz w:val="22"/>
                <w:szCs w:val="22"/>
              </w:rPr>
              <w:t>ля</w:t>
            </w:r>
          </w:p>
        </w:tc>
        <w:tc>
          <w:tcPr>
            <w:tcW w:w="644" w:type="pct"/>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383" w:type="pct"/>
            <w:gridSpan w:val="2"/>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473" w:type="pct"/>
            <w:tcBorders>
              <w:right w:val="double" w:sz="6" w:space="0" w:color="auto"/>
            </w:tcBorders>
            <w:shd w:val="clear" w:color="auto" w:fill="auto"/>
            <w:vAlign w:val="center"/>
          </w:tcPr>
          <w:p w:rsidR="00D11A90" w:rsidRPr="009C7BB3" w:rsidRDefault="00D11A90" w:rsidP="000D5185">
            <w:pPr>
              <w:jc w:val="center"/>
              <w:rPr>
                <w:iCs/>
                <w:color w:val="000000"/>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rPr>
                <w:iCs/>
                <w:color w:val="000000"/>
                <w:sz w:val="22"/>
                <w:szCs w:val="22"/>
              </w:rPr>
            </w:pPr>
            <w:r w:rsidRPr="009C7BB3">
              <w:rPr>
                <w:iCs/>
                <w:color w:val="000000"/>
                <w:sz w:val="22"/>
                <w:szCs w:val="22"/>
              </w:rPr>
              <w:t>Остановка или преднамеренное движение с низкой скоростью между знаком начала зоны контроля и местом контроля врем</w:t>
            </w:r>
            <w:r w:rsidRPr="009C7BB3">
              <w:rPr>
                <w:iCs/>
                <w:color w:val="000000"/>
                <w:sz w:val="22"/>
                <w:szCs w:val="22"/>
              </w:rPr>
              <w:t>е</w:t>
            </w:r>
            <w:r w:rsidRPr="009C7BB3">
              <w:rPr>
                <w:iCs/>
                <w:color w:val="000000"/>
                <w:sz w:val="22"/>
                <w:szCs w:val="22"/>
              </w:rPr>
              <w:t>ни</w:t>
            </w:r>
          </w:p>
        </w:tc>
        <w:tc>
          <w:tcPr>
            <w:tcW w:w="644" w:type="pct"/>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383" w:type="pct"/>
            <w:gridSpan w:val="2"/>
            <w:shd w:val="clear" w:color="auto" w:fill="auto"/>
            <w:vAlign w:val="center"/>
          </w:tcPr>
          <w:p w:rsidR="00D11A90" w:rsidRPr="009C7BB3" w:rsidRDefault="00D11A90" w:rsidP="000D5185">
            <w:pPr>
              <w:jc w:val="center"/>
              <w:rPr>
                <w:iCs/>
                <w:color w:val="000000"/>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rPr>
                <w:iCs/>
                <w:color w:val="000000"/>
                <w:sz w:val="22"/>
                <w:szCs w:val="22"/>
              </w:rPr>
            </w:pPr>
            <w:r w:rsidRPr="009C7BB3">
              <w:rPr>
                <w:iCs/>
                <w:color w:val="000000"/>
                <w:sz w:val="22"/>
                <w:szCs w:val="22"/>
              </w:rPr>
              <w:t>Невыполнение указаний судей в пунктах контроля</w:t>
            </w:r>
          </w:p>
        </w:tc>
        <w:tc>
          <w:tcPr>
            <w:tcW w:w="644" w:type="pct"/>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383" w:type="pct"/>
            <w:gridSpan w:val="2"/>
            <w:shd w:val="clear" w:color="auto" w:fill="auto"/>
            <w:vAlign w:val="center"/>
          </w:tcPr>
          <w:p w:rsidR="00D11A90" w:rsidRPr="009C7BB3" w:rsidRDefault="00D11A90" w:rsidP="000D5185">
            <w:pPr>
              <w:jc w:val="center"/>
              <w:rPr>
                <w:iCs/>
                <w:color w:val="000000"/>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r>
      <w:tr w:rsidR="00D11A90" w:rsidRPr="009C7BB3" w:rsidTr="000D5185">
        <w:tblPrEx>
          <w:tblCellMar>
            <w:top w:w="0" w:type="dxa"/>
            <w:bottom w:w="0" w:type="dxa"/>
          </w:tblCellMar>
        </w:tblPrEx>
        <w:trPr>
          <w:cantSplit/>
          <w:jc w:val="center"/>
        </w:trPr>
        <w:tc>
          <w:tcPr>
            <w:tcW w:w="587" w:type="pct"/>
            <w:tcBorders>
              <w:top w:val="single" w:sz="6" w:space="0" w:color="auto"/>
              <w:left w:val="double" w:sz="6" w:space="0" w:color="auto"/>
              <w:bottom w:val="sing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5.5.6</w:t>
            </w:r>
          </w:p>
        </w:tc>
        <w:tc>
          <w:tcPr>
            <w:tcW w:w="2913" w:type="pct"/>
            <w:tcBorders>
              <w:top w:val="single" w:sz="6" w:space="0" w:color="auto"/>
              <w:bottom w:val="nil"/>
            </w:tcBorders>
            <w:shd w:val="clear" w:color="auto" w:fill="auto"/>
            <w:vAlign w:val="center"/>
          </w:tcPr>
          <w:p w:rsidR="00D11A90" w:rsidRPr="009C7BB3" w:rsidRDefault="00D11A90" w:rsidP="000D5185">
            <w:pPr>
              <w:rPr>
                <w:color w:val="000000"/>
                <w:sz w:val="22"/>
                <w:szCs w:val="22"/>
              </w:rPr>
            </w:pPr>
            <w:r w:rsidRPr="009C7BB3">
              <w:rPr>
                <w:color w:val="000000"/>
                <w:sz w:val="22"/>
                <w:szCs w:val="22"/>
              </w:rPr>
              <w:t>Несоблюдение процедуры получения отметки в пункте контроля</w:t>
            </w:r>
          </w:p>
        </w:tc>
        <w:tc>
          <w:tcPr>
            <w:tcW w:w="644" w:type="pct"/>
            <w:tcBorders>
              <w:top w:val="single" w:sz="6" w:space="0" w:color="auto"/>
              <w:bottom w:val="nil"/>
            </w:tcBorders>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383" w:type="pct"/>
            <w:gridSpan w:val="2"/>
            <w:tcBorders>
              <w:top w:val="single" w:sz="6" w:space="0" w:color="auto"/>
              <w:bottom w:val="nil"/>
            </w:tcBorders>
            <w:shd w:val="clear" w:color="auto" w:fill="auto"/>
            <w:vAlign w:val="center"/>
          </w:tcPr>
          <w:p w:rsidR="00D11A90" w:rsidRPr="009C7BB3" w:rsidRDefault="00D11A90" w:rsidP="000D5185">
            <w:pPr>
              <w:jc w:val="center"/>
              <w:rPr>
                <w:iCs/>
                <w:color w:val="000000"/>
                <w:sz w:val="22"/>
                <w:szCs w:val="22"/>
              </w:rPr>
            </w:pPr>
          </w:p>
        </w:tc>
        <w:tc>
          <w:tcPr>
            <w:tcW w:w="473" w:type="pct"/>
            <w:tcBorders>
              <w:top w:val="single" w:sz="6" w:space="0" w:color="auto"/>
              <w:bottom w:val="nil"/>
              <w:right w:val="double" w:sz="6" w:space="0" w:color="auto"/>
            </w:tcBorders>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r>
      <w:tr w:rsidR="00D11A90" w:rsidRPr="009C7BB3" w:rsidTr="000D5185">
        <w:tblPrEx>
          <w:tblCellMar>
            <w:top w:w="0" w:type="dxa"/>
            <w:bottom w:w="0" w:type="dxa"/>
          </w:tblCellMar>
        </w:tblPrEx>
        <w:trPr>
          <w:cantSplit/>
          <w:trHeight w:val="412"/>
          <w:jc w:val="center"/>
        </w:trPr>
        <w:tc>
          <w:tcPr>
            <w:tcW w:w="587" w:type="pct"/>
            <w:vMerge w:val="restart"/>
            <w:tcBorders>
              <w:top w:val="single" w:sz="6" w:space="0" w:color="auto"/>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lang w:val="en-US"/>
              </w:rPr>
              <w:t>5</w:t>
            </w:r>
            <w:r w:rsidRPr="009C7BB3">
              <w:rPr>
                <w:sz w:val="22"/>
                <w:szCs w:val="22"/>
              </w:rPr>
              <w:t>.5.9</w:t>
            </w:r>
          </w:p>
        </w:tc>
        <w:tc>
          <w:tcPr>
            <w:tcW w:w="2913" w:type="pct"/>
            <w:tcBorders>
              <w:top w:val="single" w:sz="6" w:space="0" w:color="auto"/>
              <w:bottom w:val="nil"/>
            </w:tcBorders>
            <w:shd w:val="clear" w:color="auto" w:fill="auto"/>
            <w:vAlign w:val="center"/>
          </w:tcPr>
          <w:p w:rsidR="00D11A90" w:rsidRPr="009C7BB3" w:rsidRDefault="00D11A90" w:rsidP="000D5185">
            <w:pPr>
              <w:rPr>
                <w:color w:val="000000"/>
                <w:sz w:val="22"/>
                <w:szCs w:val="22"/>
              </w:rPr>
            </w:pPr>
            <w:r w:rsidRPr="009C7BB3">
              <w:rPr>
                <w:color w:val="000000"/>
                <w:sz w:val="22"/>
                <w:szCs w:val="22"/>
              </w:rPr>
              <w:t>Отклонения от установленного расписания ралли:</w:t>
            </w:r>
          </w:p>
        </w:tc>
        <w:tc>
          <w:tcPr>
            <w:tcW w:w="644" w:type="pct"/>
            <w:tcBorders>
              <w:top w:val="single" w:sz="6" w:space="0" w:color="auto"/>
              <w:bottom w:val="nil"/>
            </w:tcBorders>
            <w:shd w:val="clear" w:color="auto" w:fill="auto"/>
            <w:vAlign w:val="center"/>
          </w:tcPr>
          <w:p w:rsidR="00D11A90" w:rsidRPr="009C7BB3" w:rsidRDefault="00D11A90" w:rsidP="000D5185">
            <w:pPr>
              <w:jc w:val="center"/>
              <w:rPr>
                <w:bCs/>
                <w:color w:val="000000"/>
                <w:sz w:val="22"/>
                <w:szCs w:val="22"/>
              </w:rPr>
            </w:pPr>
          </w:p>
        </w:tc>
        <w:tc>
          <w:tcPr>
            <w:tcW w:w="383" w:type="pct"/>
            <w:gridSpan w:val="2"/>
            <w:tcBorders>
              <w:top w:val="single" w:sz="6" w:space="0" w:color="auto"/>
              <w:bottom w:val="nil"/>
            </w:tcBorders>
            <w:shd w:val="clear" w:color="auto" w:fill="auto"/>
            <w:vAlign w:val="center"/>
          </w:tcPr>
          <w:p w:rsidR="00D11A90" w:rsidRPr="009C7BB3" w:rsidRDefault="00D11A90" w:rsidP="000D5185">
            <w:pPr>
              <w:jc w:val="center"/>
              <w:rPr>
                <w:bCs/>
                <w:color w:val="000000"/>
                <w:sz w:val="22"/>
                <w:szCs w:val="22"/>
              </w:rPr>
            </w:pPr>
          </w:p>
        </w:tc>
        <w:tc>
          <w:tcPr>
            <w:tcW w:w="473" w:type="pct"/>
            <w:tcBorders>
              <w:top w:val="single" w:sz="6" w:space="0" w:color="auto"/>
              <w:bottom w:val="nil"/>
              <w:right w:val="double" w:sz="6" w:space="0" w:color="auto"/>
            </w:tcBorders>
            <w:shd w:val="clear" w:color="auto" w:fill="auto"/>
            <w:vAlign w:val="center"/>
          </w:tcPr>
          <w:p w:rsidR="00D11A90" w:rsidRPr="009C7BB3" w:rsidRDefault="00D11A90" w:rsidP="000D5185">
            <w:pPr>
              <w:jc w:val="center"/>
              <w:rPr>
                <w:bCs/>
                <w:color w:val="000000"/>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ind w:left="339"/>
              <w:rPr>
                <w:iCs/>
                <w:color w:val="000000"/>
                <w:sz w:val="22"/>
                <w:szCs w:val="22"/>
              </w:rPr>
            </w:pPr>
            <w:r w:rsidRPr="009C7BB3">
              <w:rPr>
                <w:iCs/>
                <w:color w:val="000000"/>
                <w:sz w:val="22"/>
                <w:szCs w:val="22"/>
              </w:rPr>
              <w:t xml:space="preserve">Опережение на пункте КВ (за 1 минуту) </w:t>
            </w:r>
          </w:p>
        </w:tc>
        <w:tc>
          <w:tcPr>
            <w:tcW w:w="644" w:type="pct"/>
            <w:shd w:val="clear" w:color="auto" w:fill="auto"/>
            <w:vAlign w:val="center"/>
          </w:tcPr>
          <w:p w:rsidR="00D11A90" w:rsidRPr="009C7BB3" w:rsidRDefault="00D11A90" w:rsidP="000D5185">
            <w:pPr>
              <w:jc w:val="center"/>
              <w:rPr>
                <w:iCs/>
                <w:color w:val="000000"/>
                <w:sz w:val="22"/>
                <w:szCs w:val="22"/>
              </w:rPr>
            </w:pPr>
          </w:p>
        </w:tc>
        <w:tc>
          <w:tcPr>
            <w:tcW w:w="383" w:type="pct"/>
            <w:gridSpan w:val="2"/>
            <w:shd w:val="clear" w:color="auto" w:fill="auto"/>
            <w:vAlign w:val="center"/>
          </w:tcPr>
          <w:p w:rsidR="00D11A90" w:rsidRPr="009C7BB3" w:rsidRDefault="00D11A90" w:rsidP="000D5185">
            <w:pPr>
              <w:jc w:val="center"/>
              <w:rPr>
                <w:iCs/>
                <w:color w:val="000000"/>
                <w:sz w:val="22"/>
                <w:szCs w:val="22"/>
                <w:lang w:val="en-US"/>
              </w:rPr>
            </w:pPr>
            <w:r w:rsidRPr="009C7BB3">
              <w:rPr>
                <w:iCs/>
                <w:color w:val="000000"/>
                <w:sz w:val="22"/>
                <w:szCs w:val="22"/>
              </w:rPr>
              <w:t>1</w:t>
            </w:r>
            <w:r w:rsidRPr="009C7BB3">
              <w:rPr>
                <w:iCs/>
                <w:color w:val="000000"/>
                <w:sz w:val="22"/>
                <w:szCs w:val="22"/>
                <w:lang w:val="en-US"/>
              </w:rPr>
              <w:t>:00</w:t>
            </w:r>
          </w:p>
        </w:tc>
        <w:tc>
          <w:tcPr>
            <w:tcW w:w="473" w:type="pct"/>
            <w:tcBorders>
              <w:right w:val="double" w:sz="6" w:space="0" w:color="auto"/>
            </w:tcBorders>
            <w:shd w:val="clear" w:color="auto" w:fill="auto"/>
            <w:vAlign w:val="center"/>
          </w:tcPr>
          <w:p w:rsidR="00D11A90" w:rsidRPr="009C7BB3" w:rsidRDefault="00D11A90" w:rsidP="000D5185">
            <w:pPr>
              <w:jc w:val="center"/>
              <w:rPr>
                <w:iCs/>
                <w:color w:val="000000"/>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ind w:left="339"/>
              <w:rPr>
                <w:iCs/>
                <w:color w:val="000000"/>
                <w:sz w:val="22"/>
                <w:szCs w:val="22"/>
              </w:rPr>
            </w:pPr>
            <w:r w:rsidRPr="009C7BB3">
              <w:rPr>
                <w:iCs/>
                <w:color w:val="000000"/>
                <w:sz w:val="22"/>
                <w:szCs w:val="22"/>
              </w:rPr>
              <w:t>Опоздание на пункт КВ (за 1 минуту)</w:t>
            </w:r>
          </w:p>
        </w:tc>
        <w:tc>
          <w:tcPr>
            <w:tcW w:w="644" w:type="pct"/>
            <w:shd w:val="clear" w:color="auto" w:fill="auto"/>
            <w:vAlign w:val="center"/>
          </w:tcPr>
          <w:p w:rsidR="00D11A90" w:rsidRPr="009C7BB3" w:rsidRDefault="00D11A90" w:rsidP="000D5185">
            <w:pPr>
              <w:jc w:val="center"/>
              <w:rPr>
                <w:iCs/>
                <w:color w:val="000000"/>
                <w:sz w:val="22"/>
                <w:szCs w:val="22"/>
              </w:rPr>
            </w:pPr>
          </w:p>
        </w:tc>
        <w:tc>
          <w:tcPr>
            <w:tcW w:w="383" w:type="pct"/>
            <w:gridSpan w:val="2"/>
            <w:shd w:val="clear" w:color="auto" w:fill="auto"/>
            <w:vAlign w:val="center"/>
          </w:tcPr>
          <w:p w:rsidR="00D11A90" w:rsidRPr="009C7BB3" w:rsidRDefault="00D11A90" w:rsidP="000D5185">
            <w:pPr>
              <w:jc w:val="center"/>
              <w:rPr>
                <w:iCs/>
                <w:color w:val="000000"/>
                <w:sz w:val="22"/>
                <w:szCs w:val="22"/>
                <w:lang w:val="en-US"/>
              </w:rPr>
            </w:pPr>
            <w:r w:rsidRPr="009C7BB3">
              <w:rPr>
                <w:iCs/>
                <w:color w:val="000000"/>
                <w:sz w:val="22"/>
                <w:szCs w:val="22"/>
                <w:lang w:val="en-US"/>
              </w:rPr>
              <w:t>0:10</w:t>
            </w:r>
          </w:p>
        </w:tc>
        <w:tc>
          <w:tcPr>
            <w:tcW w:w="473" w:type="pct"/>
            <w:tcBorders>
              <w:right w:val="double" w:sz="6" w:space="0" w:color="auto"/>
            </w:tcBorders>
            <w:shd w:val="clear" w:color="auto" w:fill="auto"/>
            <w:vAlign w:val="center"/>
          </w:tcPr>
          <w:p w:rsidR="00D11A90" w:rsidRPr="009C7BB3" w:rsidRDefault="00D11A90" w:rsidP="000D5185">
            <w:pPr>
              <w:jc w:val="center"/>
              <w:rPr>
                <w:iCs/>
                <w:color w:val="000000"/>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bottom w:val="single" w:sz="6" w:space="0" w:color="auto"/>
            </w:tcBorders>
            <w:shd w:val="clear" w:color="auto" w:fill="auto"/>
            <w:vAlign w:val="center"/>
          </w:tcPr>
          <w:p w:rsidR="00D11A90" w:rsidRPr="009C7BB3" w:rsidRDefault="00D11A90" w:rsidP="000D5185">
            <w:pPr>
              <w:jc w:val="center"/>
              <w:rPr>
                <w:iCs/>
                <w:sz w:val="22"/>
                <w:szCs w:val="22"/>
              </w:rPr>
            </w:pPr>
          </w:p>
        </w:tc>
        <w:tc>
          <w:tcPr>
            <w:tcW w:w="2913" w:type="pct"/>
            <w:tcBorders>
              <w:bottom w:val="single" w:sz="6" w:space="0" w:color="auto"/>
            </w:tcBorders>
            <w:shd w:val="clear" w:color="auto" w:fill="auto"/>
            <w:vAlign w:val="center"/>
          </w:tcPr>
          <w:p w:rsidR="00D11A90" w:rsidRPr="009C7BB3" w:rsidRDefault="00D11A90" w:rsidP="000D5185">
            <w:pPr>
              <w:ind w:left="339"/>
              <w:rPr>
                <w:iCs/>
                <w:color w:val="000000"/>
                <w:sz w:val="22"/>
                <w:szCs w:val="22"/>
              </w:rPr>
            </w:pPr>
            <w:r w:rsidRPr="009C7BB3">
              <w:rPr>
                <w:iCs/>
                <w:color w:val="000000"/>
                <w:sz w:val="22"/>
                <w:szCs w:val="22"/>
              </w:rPr>
              <w:t>Опоздание свыше:</w:t>
            </w:r>
          </w:p>
          <w:p w:rsidR="00D11A90" w:rsidRPr="009C7BB3" w:rsidRDefault="00D11A90" w:rsidP="000D5185">
            <w:pPr>
              <w:ind w:left="339"/>
              <w:rPr>
                <w:iCs/>
                <w:color w:val="000000"/>
                <w:sz w:val="22"/>
                <w:szCs w:val="22"/>
              </w:rPr>
            </w:pPr>
            <w:r w:rsidRPr="009C7BB3">
              <w:rPr>
                <w:iCs/>
                <w:color w:val="000000"/>
                <w:sz w:val="22"/>
                <w:szCs w:val="22"/>
              </w:rPr>
              <w:t>15 минут – между двумя пункт</w:t>
            </w:r>
            <w:r w:rsidRPr="009C7BB3">
              <w:rPr>
                <w:iCs/>
                <w:color w:val="000000"/>
                <w:sz w:val="22"/>
                <w:szCs w:val="22"/>
              </w:rPr>
              <w:t>а</w:t>
            </w:r>
            <w:r w:rsidRPr="009C7BB3">
              <w:rPr>
                <w:iCs/>
                <w:color w:val="000000"/>
                <w:sz w:val="22"/>
                <w:szCs w:val="22"/>
              </w:rPr>
              <w:t>ми КВ</w:t>
            </w:r>
          </w:p>
          <w:p w:rsidR="00D11A90" w:rsidRPr="009C7BB3" w:rsidRDefault="00D11A90" w:rsidP="000D5185">
            <w:pPr>
              <w:ind w:left="339"/>
              <w:rPr>
                <w:iCs/>
                <w:color w:val="000000"/>
                <w:sz w:val="22"/>
                <w:szCs w:val="22"/>
              </w:rPr>
            </w:pPr>
            <w:r w:rsidRPr="009C7BB3">
              <w:rPr>
                <w:iCs/>
                <w:color w:val="000000"/>
                <w:sz w:val="22"/>
                <w:szCs w:val="22"/>
              </w:rPr>
              <w:t>30 минут – на се</w:t>
            </w:r>
            <w:r w:rsidRPr="009C7BB3">
              <w:rPr>
                <w:iCs/>
                <w:color w:val="000000"/>
                <w:sz w:val="22"/>
                <w:szCs w:val="22"/>
              </w:rPr>
              <w:t>к</w:t>
            </w:r>
            <w:r w:rsidRPr="009C7BB3">
              <w:rPr>
                <w:iCs/>
                <w:color w:val="000000"/>
                <w:sz w:val="22"/>
                <w:szCs w:val="22"/>
              </w:rPr>
              <w:t>ции или за день</w:t>
            </w:r>
          </w:p>
          <w:p w:rsidR="00D11A90" w:rsidRPr="009C7BB3" w:rsidRDefault="00D11A90" w:rsidP="000D5185">
            <w:pPr>
              <w:ind w:left="339"/>
              <w:rPr>
                <w:iCs/>
                <w:color w:val="000000"/>
                <w:sz w:val="22"/>
                <w:szCs w:val="22"/>
              </w:rPr>
            </w:pPr>
            <w:r w:rsidRPr="009C7BB3">
              <w:rPr>
                <w:iCs/>
                <w:color w:val="000000"/>
                <w:sz w:val="22"/>
                <w:szCs w:val="22"/>
              </w:rPr>
              <w:t>60 минут – по всему ра</w:t>
            </w:r>
            <w:r w:rsidRPr="009C7BB3">
              <w:rPr>
                <w:iCs/>
                <w:color w:val="000000"/>
                <w:sz w:val="22"/>
                <w:szCs w:val="22"/>
              </w:rPr>
              <w:t>л</w:t>
            </w:r>
            <w:r w:rsidRPr="009C7BB3">
              <w:rPr>
                <w:iCs/>
                <w:color w:val="000000"/>
                <w:sz w:val="22"/>
                <w:szCs w:val="22"/>
              </w:rPr>
              <w:t>ли</w:t>
            </w:r>
          </w:p>
        </w:tc>
        <w:tc>
          <w:tcPr>
            <w:tcW w:w="644" w:type="pct"/>
            <w:tcBorders>
              <w:bottom w:val="single" w:sz="6" w:space="0" w:color="auto"/>
            </w:tcBorders>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383" w:type="pct"/>
            <w:gridSpan w:val="2"/>
            <w:tcBorders>
              <w:bottom w:val="single" w:sz="6" w:space="0" w:color="auto"/>
            </w:tcBorders>
            <w:shd w:val="clear" w:color="auto" w:fill="auto"/>
            <w:vAlign w:val="center"/>
          </w:tcPr>
          <w:p w:rsidR="00D11A90" w:rsidRPr="009C7BB3" w:rsidRDefault="00D11A90" w:rsidP="000D5185">
            <w:pPr>
              <w:jc w:val="center"/>
              <w:rPr>
                <w:iCs/>
                <w:color w:val="000000"/>
                <w:sz w:val="22"/>
                <w:szCs w:val="22"/>
              </w:rPr>
            </w:pPr>
          </w:p>
        </w:tc>
        <w:tc>
          <w:tcPr>
            <w:tcW w:w="473" w:type="pct"/>
            <w:tcBorders>
              <w:bottom w:val="single" w:sz="6" w:space="0" w:color="auto"/>
              <w:right w:val="double" w:sz="6" w:space="0" w:color="auto"/>
            </w:tcBorders>
            <w:shd w:val="clear" w:color="auto" w:fill="auto"/>
            <w:vAlign w:val="center"/>
          </w:tcPr>
          <w:p w:rsidR="00D11A90" w:rsidRPr="009C7BB3" w:rsidRDefault="00D11A90" w:rsidP="000D5185">
            <w:pPr>
              <w:jc w:val="center"/>
              <w:rPr>
                <w:iCs/>
                <w:color w:val="000000"/>
                <w:sz w:val="22"/>
                <w:szCs w:val="22"/>
              </w:rPr>
            </w:pPr>
          </w:p>
        </w:tc>
      </w:tr>
      <w:tr w:rsidR="00D11A90" w:rsidRPr="009C7BB3" w:rsidTr="000D5185">
        <w:tblPrEx>
          <w:tblCellMar>
            <w:top w:w="0" w:type="dxa"/>
            <w:bottom w:w="0" w:type="dxa"/>
          </w:tblCellMar>
        </w:tblPrEx>
        <w:trPr>
          <w:cantSplit/>
          <w:jc w:val="center"/>
        </w:trPr>
        <w:tc>
          <w:tcPr>
            <w:tcW w:w="587" w:type="pct"/>
            <w:vMerge w:val="restart"/>
            <w:tcBorders>
              <w:top w:val="single" w:sz="6" w:space="0" w:color="auto"/>
              <w:left w:val="double" w:sz="6" w:space="0" w:color="auto"/>
              <w:bottom w:val="sing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5.6.1</w:t>
            </w:r>
          </w:p>
        </w:tc>
        <w:tc>
          <w:tcPr>
            <w:tcW w:w="2913" w:type="pct"/>
            <w:tcBorders>
              <w:top w:val="single" w:sz="6" w:space="0" w:color="auto"/>
              <w:bottom w:val="single" w:sz="6" w:space="0" w:color="auto"/>
            </w:tcBorders>
            <w:shd w:val="clear" w:color="auto" w:fill="auto"/>
            <w:vAlign w:val="center"/>
          </w:tcPr>
          <w:p w:rsidR="00D11A90" w:rsidRPr="009C7BB3" w:rsidRDefault="00D11A90" w:rsidP="000D5185">
            <w:pPr>
              <w:rPr>
                <w:color w:val="000000"/>
                <w:sz w:val="22"/>
                <w:szCs w:val="22"/>
              </w:rPr>
            </w:pPr>
            <w:r w:rsidRPr="009C7BB3">
              <w:rPr>
                <w:color w:val="000000"/>
                <w:sz w:val="22"/>
                <w:szCs w:val="22"/>
              </w:rPr>
              <w:t>Опоздание при постановке автомобиля в предстартовую зону, если з</w:t>
            </w:r>
            <w:r w:rsidRPr="009C7BB3">
              <w:rPr>
                <w:color w:val="000000"/>
                <w:sz w:val="22"/>
                <w:szCs w:val="22"/>
              </w:rPr>
              <w:t>а</w:t>
            </w:r>
            <w:r w:rsidRPr="009C7BB3">
              <w:rPr>
                <w:color w:val="000000"/>
                <w:sz w:val="22"/>
                <w:szCs w:val="22"/>
              </w:rPr>
              <w:t>крытый парк перед стартом не применяется</w:t>
            </w:r>
          </w:p>
        </w:tc>
        <w:tc>
          <w:tcPr>
            <w:tcW w:w="644" w:type="pct"/>
            <w:tcBorders>
              <w:top w:val="single" w:sz="6" w:space="0" w:color="auto"/>
              <w:bottom w:val="single" w:sz="6" w:space="0" w:color="auto"/>
            </w:tcBorders>
            <w:shd w:val="clear" w:color="auto" w:fill="auto"/>
            <w:vAlign w:val="center"/>
          </w:tcPr>
          <w:p w:rsidR="00D11A90" w:rsidRPr="009C7BB3" w:rsidRDefault="00D11A90" w:rsidP="000D5185">
            <w:pPr>
              <w:jc w:val="center"/>
              <w:rPr>
                <w:bCs/>
                <w:color w:val="000000"/>
                <w:sz w:val="22"/>
                <w:szCs w:val="22"/>
              </w:rPr>
            </w:pPr>
          </w:p>
        </w:tc>
        <w:tc>
          <w:tcPr>
            <w:tcW w:w="383" w:type="pct"/>
            <w:gridSpan w:val="2"/>
            <w:tcBorders>
              <w:top w:val="single" w:sz="6" w:space="0" w:color="auto"/>
              <w:bottom w:val="single" w:sz="6" w:space="0" w:color="auto"/>
            </w:tcBorders>
            <w:shd w:val="clear" w:color="auto" w:fill="auto"/>
            <w:vAlign w:val="center"/>
          </w:tcPr>
          <w:p w:rsidR="00D11A90" w:rsidRPr="009C7BB3" w:rsidRDefault="00D11A90" w:rsidP="000D5185">
            <w:pPr>
              <w:jc w:val="center"/>
              <w:rPr>
                <w:bCs/>
                <w:color w:val="000000"/>
                <w:sz w:val="22"/>
                <w:szCs w:val="22"/>
              </w:rPr>
            </w:pPr>
          </w:p>
        </w:tc>
        <w:tc>
          <w:tcPr>
            <w:tcW w:w="473" w:type="pct"/>
            <w:tcBorders>
              <w:top w:val="single" w:sz="6" w:space="0" w:color="auto"/>
              <w:bottom w:val="single" w:sz="6" w:space="0" w:color="auto"/>
              <w:right w:val="double" w:sz="6" w:space="0" w:color="auto"/>
            </w:tcBorders>
            <w:shd w:val="clear" w:color="auto" w:fill="auto"/>
            <w:vAlign w:val="center"/>
          </w:tcPr>
          <w:p w:rsidR="00D11A90" w:rsidRPr="009C7BB3" w:rsidRDefault="00D11A90" w:rsidP="000D5185">
            <w:pPr>
              <w:jc w:val="center"/>
              <w:rPr>
                <w:bCs/>
                <w:color w:val="000000"/>
                <w:sz w:val="22"/>
                <w:szCs w:val="22"/>
              </w:rPr>
            </w:pPr>
            <w:r w:rsidRPr="009C7BB3">
              <w:rPr>
                <w:bCs/>
                <w:color w:val="000000"/>
                <w:sz w:val="22"/>
                <w:szCs w:val="22"/>
              </w:rPr>
              <w:t>10%</w:t>
            </w:r>
          </w:p>
        </w:tc>
      </w:tr>
      <w:tr w:rsidR="00D11A90" w:rsidRPr="009C7BB3" w:rsidTr="000D5185">
        <w:tblPrEx>
          <w:tblCellMar>
            <w:top w:w="0" w:type="dxa"/>
            <w:bottom w:w="0" w:type="dxa"/>
          </w:tblCellMar>
        </w:tblPrEx>
        <w:trPr>
          <w:cantSplit/>
          <w:jc w:val="center"/>
        </w:trPr>
        <w:tc>
          <w:tcPr>
            <w:tcW w:w="587" w:type="pct"/>
            <w:vMerge/>
            <w:tcBorders>
              <w:left w:val="double" w:sz="6" w:space="0" w:color="auto"/>
              <w:bottom w:val="single" w:sz="6" w:space="0" w:color="auto"/>
            </w:tcBorders>
            <w:shd w:val="clear" w:color="auto" w:fill="auto"/>
            <w:vAlign w:val="center"/>
          </w:tcPr>
          <w:p w:rsidR="00D11A90" w:rsidRPr="009C7BB3" w:rsidRDefault="00D11A90" w:rsidP="000D5185">
            <w:pPr>
              <w:jc w:val="center"/>
              <w:rPr>
                <w:sz w:val="22"/>
                <w:szCs w:val="22"/>
              </w:rPr>
            </w:pPr>
          </w:p>
        </w:tc>
        <w:tc>
          <w:tcPr>
            <w:tcW w:w="2913" w:type="pct"/>
            <w:tcBorders>
              <w:top w:val="single" w:sz="6" w:space="0" w:color="auto"/>
              <w:bottom w:val="single" w:sz="6" w:space="0" w:color="auto"/>
            </w:tcBorders>
            <w:shd w:val="clear" w:color="auto" w:fill="auto"/>
            <w:vAlign w:val="center"/>
          </w:tcPr>
          <w:p w:rsidR="00D11A90" w:rsidRPr="009C7BB3" w:rsidRDefault="00D11A90" w:rsidP="000D5185">
            <w:pPr>
              <w:rPr>
                <w:color w:val="000000"/>
                <w:sz w:val="22"/>
                <w:szCs w:val="22"/>
              </w:rPr>
            </w:pPr>
            <w:r w:rsidRPr="009C7BB3">
              <w:rPr>
                <w:color w:val="000000"/>
                <w:sz w:val="22"/>
                <w:szCs w:val="22"/>
              </w:rPr>
              <w:t>Нарушение правил закрытого парка при постановке в предста</w:t>
            </w:r>
            <w:r w:rsidRPr="009C7BB3">
              <w:rPr>
                <w:color w:val="000000"/>
                <w:sz w:val="22"/>
                <w:szCs w:val="22"/>
              </w:rPr>
              <w:t>р</w:t>
            </w:r>
            <w:r w:rsidRPr="009C7BB3">
              <w:rPr>
                <w:color w:val="000000"/>
                <w:sz w:val="22"/>
                <w:szCs w:val="22"/>
              </w:rPr>
              <w:t>товую зону</w:t>
            </w:r>
          </w:p>
        </w:tc>
        <w:tc>
          <w:tcPr>
            <w:tcW w:w="644" w:type="pct"/>
            <w:tcBorders>
              <w:top w:val="single" w:sz="6" w:space="0" w:color="auto"/>
              <w:bottom w:val="single" w:sz="6" w:space="0" w:color="auto"/>
            </w:tcBorders>
            <w:shd w:val="clear" w:color="auto" w:fill="auto"/>
            <w:vAlign w:val="center"/>
          </w:tcPr>
          <w:p w:rsidR="00D11A90" w:rsidRPr="009C7BB3" w:rsidRDefault="00D11A90" w:rsidP="000D5185">
            <w:pPr>
              <w:jc w:val="center"/>
              <w:rPr>
                <w:bCs/>
                <w:color w:val="000000"/>
                <w:sz w:val="22"/>
                <w:szCs w:val="22"/>
              </w:rPr>
            </w:pPr>
            <w:r w:rsidRPr="009C7BB3">
              <w:rPr>
                <w:bCs/>
                <w:color w:val="000000"/>
                <w:sz w:val="22"/>
                <w:szCs w:val="22"/>
              </w:rPr>
              <w:t>КСК</w:t>
            </w:r>
          </w:p>
        </w:tc>
        <w:tc>
          <w:tcPr>
            <w:tcW w:w="383" w:type="pct"/>
            <w:gridSpan w:val="2"/>
            <w:tcBorders>
              <w:top w:val="single" w:sz="6" w:space="0" w:color="auto"/>
              <w:bottom w:val="single" w:sz="6" w:space="0" w:color="auto"/>
            </w:tcBorders>
            <w:shd w:val="clear" w:color="auto" w:fill="auto"/>
            <w:vAlign w:val="center"/>
          </w:tcPr>
          <w:p w:rsidR="00D11A90" w:rsidRPr="009C7BB3" w:rsidRDefault="00D11A90" w:rsidP="000D5185">
            <w:pPr>
              <w:jc w:val="center"/>
              <w:rPr>
                <w:bCs/>
                <w:color w:val="000000"/>
                <w:sz w:val="22"/>
                <w:szCs w:val="22"/>
              </w:rPr>
            </w:pPr>
          </w:p>
        </w:tc>
        <w:tc>
          <w:tcPr>
            <w:tcW w:w="473" w:type="pct"/>
            <w:tcBorders>
              <w:top w:val="single" w:sz="6" w:space="0" w:color="auto"/>
              <w:bottom w:val="single" w:sz="6" w:space="0" w:color="auto"/>
              <w:right w:val="double" w:sz="6" w:space="0" w:color="auto"/>
            </w:tcBorders>
            <w:shd w:val="clear" w:color="auto" w:fill="auto"/>
            <w:vAlign w:val="center"/>
          </w:tcPr>
          <w:p w:rsidR="00D11A90" w:rsidRPr="009C7BB3" w:rsidRDefault="00D11A90" w:rsidP="000D5185">
            <w:pPr>
              <w:jc w:val="center"/>
              <w:rPr>
                <w:bCs/>
                <w:color w:val="000000"/>
                <w:sz w:val="22"/>
                <w:szCs w:val="22"/>
              </w:rPr>
            </w:pPr>
            <w:r w:rsidRPr="009C7BB3">
              <w:rPr>
                <w:bCs/>
                <w:color w:val="000000"/>
                <w:sz w:val="22"/>
                <w:szCs w:val="22"/>
              </w:rPr>
              <w:t>КСК</w:t>
            </w:r>
          </w:p>
        </w:tc>
      </w:tr>
      <w:tr w:rsidR="00D11A90" w:rsidRPr="009C7BB3" w:rsidTr="000D5185">
        <w:tblPrEx>
          <w:tblCellMar>
            <w:top w:w="0" w:type="dxa"/>
            <w:bottom w:w="0" w:type="dxa"/>
          </w:tblCellMar>
        </w:tblPrEx>
        <w:trPr>
          <w:cantSplit/>
          <w:jc w:val="center"/>
        </w:trPr>
        <w:tc>
          <w:tcPr>
            <w:tcW w:w="587" w:type="pct"/>
            <w:vMerge/>
            <w:tcBorders>
              <w:left w:val="double" w:sz="6" w:space="0" w:color="auto"/>
              <w:bottom w:val="single" w:sz="6" w:space="0" w:color="auto"/>
            </w:tcBorders>
            <w:shd w:val="clear" w:color="auto" w:fill="auto"/>
            <w:vAlign w:val="center"/>
          </w:tcPr>
          <w:p w:rsidR="00D11A90" w:rsidRPr="009C7BB3" w:rsidRDefault="00D11A90" w:rsidP="000D5185">
            <w:pPr>
              <w:jc w:val="center"/>
              <w:rPr>
                <w:sz w:val="22"/>
                <w:szCs w:val="22"/>
              </w:rPr>
            </w:pPr>
          </w:p>
        </w:tc>
        <w:tc>
          <w:tcPr>
            <w:tcW w:w="2913" w:type="pct"/>
            <w:tcBorders>
              <w:top w:val="single" w:sz="6" w:space="0" w:color="auto"/>
              <w:bottom w:val="single" w:sz="6" w:space="0" w:color="auto"/>
            </w:tcBorders>
            <w:shd w:val="clear" w:color="auto" w:fill="auto"/>
            <w:vAlign w:val="center"/>
          </w:tcPr>
          <w:p w:rsidR="00D11A90" w:rsidRPr="009C7BB3" w:rsidRDefault="00D11A90" w:rsidP="000D5185">
            <w:pPr>
              <w:rPr>
                <w:color w:val="000000"/>
                <w:sz w:val="22"/>
                <w:szCs w:val="22"/>
              </w:rPr>
            </w:pPr>
            <w:r w:rsidRPr="009C7BB3">
              <w:rPr>
                <w:color w:val="000000"/>
                <w:sz w:val="22"/>
                <w:szCs w:val="22"/>
              </w:rPr>
              <w:t>Опоздание на старт ралли, дня, се</w:t>
            </w:r>
            <w:r w:rsidRPr="009C7BB3">
              <w:rPr>
                <w:color w:val="000000"/>
                <w:sz w:val="22"/>
                <w:szCs w:val="22"/>
              </w:rPr>
              <w:t>к</w:t>
            </w:r>
            <w:r w:rsidRPr="009C7BB3">
              <w:rPr>
                <w:color w:val="000000"/>
                <w:sz w:val="22"/>
                <w:szCs w:val="22"/>
              </w:rPr>
              <w:t>ции более 15-ти минут</w:t>
            </w:r>
          </w:p>
        </w:tc>
        <w:tc>
          <w:tcPr>
            <w:tcW w:w="644" w:type="pct"/>
            <w:tcBorders>
              <w:top w:val="single" w:sz="6" w:space="0" w:color="auto"/>
              <w:bottom w:val="single" w:sz="6" w:space="0" w:color="auto"/>
            </w:tcBorders>
            <w:shd w:val="clear" w:color="auto" w:fill="auto"/>
            <w:vAlign w:val="center"/>
          </w:tcPr>
          <w:p w:rsidR="00D11A90" w:rsidRPr="009C7BB3" w:rsidRDefault="00D11A90" w:rsidP="000D5185">
            <w:pPr>
              <w:jc w:val="center"/>
              <w:rPr>
                <w:bCs/>
                <w:color w:val="000000"/>
                <w:sz w:val="22"/>
                <w:szCs w:val="22"/>
              </w:rPr>
            </w:pPr>
            <w:r w:rsidRPr="009C7BB3">
              <w:rPr>
                <w:bCs/>
                <w:color w:val="000000"/>
                <w:sz w:val="22"/>
                <w:szCs w:val="22"/>
              </w:rPr>
              <w:t>КСК</w:t>
            </w:r>
          </w:p>
        </w:tc>
        <w:tc>
          <w:tcPr>
            <w:tcW w:w="383" w:type="pct"/>
            <w:gridSpan w:val="2"/>
            <w:tcBorders>
              <w:top w:val="single" w:sz="6" w:space="0" w:color="auto"/>
              <w:bottom w:val="single" w:sz="6" w:space="0" w:color="auto"/>
            </w:tcBorders>
            <w:shd w:val="clear" w:color="auto" w:fill="auto"/>
            <w:vAlign w:val="center"/>
          </w:tcPr>
          <w:p w:rsidR="00D11A90" w:rsidRPr="009C7BB3" w:rsidRDefault="00D11A90" w:rsidP="000D5185">
            <w:pPr>
              <w:jc w:val="center"/>
              <w:rPr>
                <w:bCs/>
                <w:color w:val="000000"/>
                <w:sz w:val="22"/>
                <w:szCs w:val="22"/>
              </w:rPr>
            </w:pPr>
          </w:p>
        </w:tc>
        <w:tc>
          <w:tcPr>
            <w:tcW w:w="473" w:type="pct"/>
            <w:tcBorders>
              <w:top w:val="single" w:sz="6" w:space="0" w:color="auto"/>
              <w:bottom w:val="single" w:sz="6" w:space="0" w:color="auto"/>
              <w:right w:val="double" w:sz="6" w:space="0" w:color="auto"/>
            </w:tcBorders>
            <w:shd w:val="clear" w:color="auto" w:fill="auto"/>
            <w:vAlign w:val="center"/>
          </w:tcPr>
          <w:p w:rsidR="00D11A90" w:rsidRPr="009C7BB3" w:rsidRDefault="00D11A90" w:rsidP="000D5185">
            <w:pPr>
              <w:jc w:val="center"/>
              <w:rPr>
                <w:bCs/>
                <w:color w:val="000000"/>
                <w:sz w:val="22"/>
                <w:szCs w:val="22"/>
              </w:rPr>
            </w:pPr>
          </w:p>
        </w:tc>
      </w:tr>
      <w:tr w:rsidR="00D11A90" w:rsidRPr="009C7BB3" w:rsidTr="000D5185">
        <w:tblPrEx>
          <w:tblCellMar>
            <w:top w:w="0" w:type="dxa"/>
            <w:bottom w:w="0" w:type="dxa"/>
          </w:tblCellMar>
        </w:tblPrEx>
        <w:trPr>
          <w:cantSplit/>
          <w:jc w:val="center"/>
        </w:trPr>
        <w:tc>
          <w:tcPr>
            <w:tcW w:w="587" w:type="pct"/>
            <w:vMerge w:val="restart"/>
            <w:tcBorders>
              <w:top w:val="single" w:sz="6" w:space="0" w:color="auto"/>
              <w:left w:val="double" w:sz="6" w:space="0" w:color="auto"/>
            </w:tcBorders>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5.7.3</w:t>
            </w:r>
          </w:p>
        </w:tc>
        <w:tc>
          <w:tcPr>
            <w:tcW w:w="2913" w:type="pct"/>
            <w:tcBorders>
              <w:top w:val="single" w:sz="6" w:space="0" w:color="auto"/>
              <w:bottom w:val="single" w:sz="6" w:space="0" w:color="auto"/>
            </w:tcBorders>
            <w:shd w:val="clear" w:color="auto" w:fill="auto"/>
            <w:vAlign w:val="center"/>
          </w:tcPr>
          <w:p w:rsidR="00D11A90" w:rsidRPr="009C7BB3" w:rsidRDefault="00D11A90" w:rsidP="000D5185">
            <w:pPr>
              <w:rPr>
                <w:iCs/>
                <w:color w:val="000000"/>
                <w:sz w:val="22"/>
                <w:szCs w:val="22"/>
              </w:rPr>
            </w:pPr>
            <w:r w:rsidRPr="009C7BB3">
              <w:rPr>
                <w:iCs/>
                <w:color w:val="000000"/>
                <w:sz w:val="22"/>
                <w:szCs w:val="22"/>
              </w:rPr>
              <w:t>Нарушение правил движения на СУ:</w:t>
            </w:r>
          </w:p>
        </w:tc>
        <w:tc>
          <w:tcPr>
            <w:tcW w:w="644" w:type="pct"/>
            <w:tcBorders>
              <w:top w:val="single" w:sz="6" w:space="0" w:color="auto"/>
              <w:bottom w:val="single" w:sz="6" w:space="0" w:color="auto"/>
            </w:tcBorders>
            <w:shd w:val="clear" w:color="auto" w:fill="auto"/>
            <w:vAlign w:val="center"/>
          </w:tcPr>
          <w:p w:rsidR="00D11A90" w:rsidRPr="009C7BB3" w:rsidRDefault="00D11A90" w:rsidP="000D5185">
            <w:pPr>
              <w:jc w:val="center"/>
              <w:rPr>
                <w:iCs/>
                <w:color w:val="000000"/>
                <w:sz w:val="22"/>
                <w:szCs w:val="22"/>
              </w:rPr>
            </w:pPr>
          </w:p>
        </w:tc>
        <w:tc>
          <w:tcPr>
            <w:tcW w:w="383" w:type="pct"/>
            <w:gridSpan w:val="2"/>
            <w:tcBorders>
              <w:top w:val="single" w:sz="6" w:space="0" w:color="auto"/>
              <w:bottom w:val="single" w:sz="6" w:space="0" w:color="auto"/>
            </w:tcBorders>
            <w:shd w:val="clear" w:color="auto" w:fill="auto"/>
            <w:vAlign w:val="center"/>
          </w:tcPr>
          <w:p w:rsidR="00D11A90" w:rsidRPr="009C7BB3" w:rsidRDefault="00D11A90" w:rsidP="000D5185">
            <w:pPr>
              <w:jc w:val="center"/>
              <w:rPr>
                <w:iCs/>
                <w:color w:val="000000"/>
                <w:sz w:val="22"/>
                <w:szCs w:val="22"/>
              </w:rPr>
            </w:pPr>
          </w:p>
        </w:tc>
        <w:tc>
          <w:tcPr>
            <w:tcW w:w="473" w:type="pct"/>
            <w:tcBorders>
              <w:top w:val="single" w:sz="6" w:space="0" w:color="auto"/>
              <w:bottom w:val="single" w:sz="6" w:space="0" w:color="auto"/>
              <w:right w:val="double" w:sz="6" w:space="0" w:color="auto"/>
            </w:tcBorders>
            <w:shd w:val="clear" w:color="auto" w:fill="auto"/>
            <w:vAlign w:val="center"/>
          </w:tcPr>
          <w:p w:rsidR="00D11A90" w:rsidRPr="009C7BB3" w:rsidRDefault="00D11A90" w:rsidP="000D5185">
            <w:pPr>
              <w:jc w:val="center"/>
              <w:rPr>
                <w:iCs/>
                <w:color w:val="000000"/>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color w:val="FF0000"/>
                <w:sz w:val="22"/>
                <w:szCs w:val="22"/>
              </w:rPr>
            </w:pPr>
          </w:p>
        </w:tc>
        <w:tc>
          <w:tcPr>
            <w:tcW w:w="2913" w:type="pct"/>
            <w:tcBorders>
              <w:bottom w:val="single" w:sz="6" w:space="0" w:color="auto"/>
            </w:tcBorders>
            <w:shd w:val="clear" w:color="auto" w:fill="auto"/>
            <w:vAlign w:val="center"/>
          </w:tcPr>
          <w:p w:rsidR="00D11A90" w:rsidRPr="009C7BB3" w:rsidRDefault="00D11A90" w:rsidP="000D5185">
            <w:pPr>
              <w:ind w:left="339"/>
              <w:rPr>
                <w:iCs/>
                <w:color w:val="000000"/>
                <w:sz w:val="22"/>
                <w:szCs w:val="22"/>
              </w:rPr>
            </w:pPr>
            <w:r w:rsidRPr="009C7BB3">
              <w:rPr>
                <w:iCs/>
                <w:color w:val="000000"/>
                <w:sz w:val="22"/>
                <w:szCs w:val="22"/>
              </w:rPr>
              <w:t xml:space="preserve">движение на СУ в направлении, </w:t>
            </w:r>
          </w:p>
          <w:p w:rsidR="00D11A90" w:rsidRPr="009C7BB3" w:rsidRDefault="00D11A90" w:rsidP="000D5185">
            <w:pPr>
              <w:ind w:left="339"/>
              <w:rPr>
                <w:iCs/>
                <w:color w:val="000000"/>
                <w:sz w:val="22"/>
                <w:szCs w:val="22"/>
              </w:rPr>
            </w:pPr>
            <w:r w:rsidRPr="009C7BB3">
              <w:rPr>
                <w:iCs/>
                <w:color w:val="000000"/>
                <w:sz w:val="22"/>
                <w:szCs w:val="22"/>
              </w:rPr>
              <w:t>противоположном предписанному</w:t>
            </w:r>
          </w:p>
        </w:tc>
        <w:tc>
          <w:tcPr>
            <w:tcW w:w="644" w:type="pct"/>
            <w:tcBorders>
              <w:bottom w:val="single" w:sz="6" w:space="0" w:color="auto"/>
            </w:tcBorders>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383" w:type="pct"/>
            <w:gridSpan w:val="2"/>
            <w:tcBorders>
              <w:bottom w:val="single" w:sz="6" w:space="0" w:color="auto"/>
            </w:tcBorders>
            <w:shd w:val="clear" w:color="auto" w:fill="auto"/>
            <w:vAlign w:val="center"/>
          </w:tcPr>
          <w:p w:rsidR="00D11A90" w:rsidRPr="009C7BB3" w:rsidRDefault="00D11A90" w:rsidP="000D5185">
            <w:pPr>
              <w:jc w:val="center"/>
              <w:rPr>
                <w:iCs/>
                <w:color w:val="000000"/>
                <w:sz w:val="22"/>
                <w:szCs w:val="22"/>
              </w:rPr>
            </w:pPr>
          </w:p>
        </w:tc>
        <w:tc>
          <w:tcPr>
            <w:tcW w:w="473" w:type="pct"/>
            <w:tcBorders>
              <w:bottom w:val="single" w:sz="6" w:space="0" w:color="auto"/>
              <w:right w:val="double" w:sz="6" w:space="0" w:color="auto"/>
            </w:tcBorders>
            <w:shd w:val="clear" w:color="auto" w:fill="auto"/>
            <w:vAlign w:val="center"/>
          </w:tcPr>
          <w:p w:rsidR="00D11A90" w:rsidRPr="009C7BB3" w:rsidRDefault="00D11A90" w:rsidP="000D5185">
            <w:pPr>
              <w:jc w:val="center"/>
              <w:rPr>
                <w:iCs/>
                <w:color w:val="000000"/>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bottom w:val="single" w:sz="6" w:space="0" w:color="auto"/>
            </w:tcBorders>
            <w:shd w:val="clear" w:color="auto" w:fill="auto"/>
            <w:vAlign w:val="center"/>
          </w:tcPr>
          <w:p w:rsidR="00D11A90" w:rsidRPr="009C7BB3" w:rsidRDefault="00D11A90" w:rsidP="000D5185">
            <w:pPr>
              <w:jc w:val="center"/>
              <w:rPr>
                <w:iCs/>
                <w:color w:val="FF0000"/>
                <w:sz w:val="22"/>
                <w:szCs w:val="22"/>
              </w:rPr>
            </w:pPr>
          </w:p>
        </w:tc>
        <w:tc>
          <w:tcPr>
            <w:tcW w:w="2913" w:type="pct"/>
            <w:tcBorders>
              <w:bottom w:val="single" w:sz="6" w:space="0" w:color="auto"/>
            </w:tcBorders>
            <w:shd w:val="clear" w:color="auto" w:fill="auto"/>
            <w:vAlign w:val="center"/>
          </w:tcPr>
          <w:p w:rsidR="00D11A90" w:rsidRPr="009C7BB3" w:rsidRDefault="00D11A90" w:rsidP="000D5185">
            <w:pPr>
              <w:ind w:left="339"/>
              <w:rPr>
                <w:iCs/>
                <w:color w:val="000000"/>
                <w:sz w:val="22"/>
                <w:szCs w:val="22"/>
              </w:rPr>
            </w:pPr>
            <w:r w:rsidRPr="009C7BB3">
              <w:rPr>
                <w:iCs/>
                <w:color w:val="000000"/>
                <w:sz w:val="22"/>
                <w:szCs w:val="22"/>
              </w:rPr>
              <w:t>нарушение требований безопасности при движении по тра</w:t>
            </w:r>
            <w:r w:rsidRPr="009C7BB3">
              <w:rPr>
                <w:iCs/>
                <w:color w:val="000000"/>
                <w:sz w:val="22"/>
                <w:szCs w:val="22"/>
              </w:rPr>
              <w:t>с</w:t>
            </w:r>
            <w:r w:rsidRPr="009C7BB3">
              <w:rPr>
                <w:iCs/>
                <w:color w:val="000000"/>
                <w:sz w:val="22"/>
                <w:szCs w:val="22"/>
              </w:rPr>
              <w:t>се СУ</w:t>
            </w:r>
          </w:p>
        </w:tc>
        <w:tc>
          <w:tcPr>
            <w:tcW w:w="644" w:type="pct"/>
            <w:tcBorders>
              <w:bottom w:val="single" w:sz="6" w:space="0" w:color="auto"/>
            </w:tcBorders>
            <w:shd w:val="clear" w:color="auto" w:fill="auto"/>
            <w:vAlign w:val="center"/>
          </w:tcPr>
          <w:p w:rsidR="00D11A90" w:rsidRPr="009C7BB3" w:rsidRDefault="00D11A90" w:rsidP="000D5185">
            <w:pPr>
              <w:jc w:val="center"/>
              <w:rPr>
                <w:iCs/>
                <w:color w:val="000000"/>
                <w:sz w:val="22"/>
                <w:szCs w:val="22"/>
              </w:rPr>
            </w:pPr>
            <w:r w:rsidRPr="009C7BB3">
              <w:rPr>
                <w:iCs/>
                <w:color w:val="000000"/>
                <w:sz w:val="22"/>
                <w:szCs w:val="22"/>
              </w:rPr>
              <w:t>КСК</w:t>
            </w:r>
          </w:p>
        </w:tc>
        <w:tc>
          <w:tcPr>
            <w:tcW w:w="383" w:type="pct"/>
            <w:gridSpan w:val="2"/>
            <w:tcBorders>
              <w:bottom w:val="single" w:sz="6" w:space="0" w:color="auto"/>
            </w:tcBorders>
            <w:shd w:val="clear" w:color="auto" w:fill="auto"/>
            <w:vAlign w:val="center"/>
          </w:tcPr>
          <w:p w:rsidR="00D11A90" w:rsidRPr="009C7BB3" w:rsidRDefault="00D11A90" w:rsidP="000D5185">
            <w:pPr>
              <w:jc w:val="center"/>
              <w:rPr>
                <w:iCs/>
                <w:color w:val="000000"/>
                <w:sz w:val="22"/>
                <w:szCs w:val="22"/>
              </w:rPr>
            </w:pPr>
          </w:p>
        </w:tc>
        <w:tc>
          <w:tcPr>
            <w:tcW w:w="473" w:type="pct"/>
            <w:tcBorders>
              <w:bottom w:val="single" w:sz="6" w:space="0" w:color="auto"/>
              <w:right w:val="double" w:sz="6" w:space="0" w:color="auto"/>
            </w:tcBorders>
            <w:shd w:val="clear" w:color="auto" w:fill="auto"/>
            <w:vAlign w:val="center"/>
          </w:tcPr>
          <w:p w:rsidR="00D11A90" w:rsidRPr="009C7BB3" w:rsidRDefault="00D11A90" w:rsidP="000D5185">
            <w:pPr>
              <w:jc w:val="center"/>
              <w:rPr>
                <w:iCs/>
                <w:color w:val="000000"/>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bottom w:val="sing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5.7.4</w:t>
            </w:r>
          </w:p>
        </w:tc>
        <w:tc>
          <w:tcPr>
            <w:tcW w:w="2913" w:type="pct"/>
            <w:tcBorders>
              <w:bottom w:val="single" w:sz="6" w:space="0" w:color="auto"/>
            </w:tcBorders>
            <w:shd w:val="clear" w:color="auto" w:fill="auto"/>
            <w:vAlign w:val="center"/>
          </w:tcPr>
          <w:p w:rsidR="00D11A90" w:rsidRPr="009C7BB3" w:rsidRDefault="00D11A90" w:rsidP="000D5185">
            <w:pPr>
              <w:rPr>
                <w:iCs/>
                <w:sz w:val="22"/>
                <w:szCs w:val="22"/>
              </w:rPr>
            </w:pPr>
            <w:r w:rsidRPr="009C7BB3">
              <w:rPr>
                <w:iCs/>
                <w:sz w:val="22"/>
                <w:szCs w:val="22"/>
              </w:rPr>
              <w:t>Неспособность экипажа стартовать на СУ в течение 20 секунд после подачи ста</w:t>
            </w:r>
            <w:r w:rsidRPr="009C7BB3">
              <w:rPr>
                <w:iCs/>
                <w:sz w:val="22"/>
                <w:szCs w:val="22"/>
              </w:rPr>
              <w:t>р</w:t>
            </w:r>
            <w:r w:rsidRPr="009C7BB3">
              <w:rPr>
                <w:iCs/>
                <w:sz w:val="22"/>
                <w:szCs w:val="22"/>
              </w:rPr>
              <w:t>товой команды</w:t>
            </w:r>
          </w:p>
        </w:tc>
        <w:tc>
          <w:tcPr>
            <w:tcW w:w="644" w:type="pct"/>
            <w:tcBorders>
              <w:bottom w:val="sing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Старший с</w:t>
            </w:r>
            <w:r w:rsidRPr="009C7BB3">
              <w:rPr>
                <w:iCs/>
                <w:sz w:val="22"/>
                <w:szCs w:val="22"/>
              </w:rPr>
              <w:t>у</w:t>
            </w:r>
            <w:r w:rsidRPr="009C7BB3">
              <w:rPr>
                <w:iCs/>
                <w:sz w:val="22"/>
                <w:szCs w:val="22"/>
              </w:rPr>
              <w:t>дья старта СУ</w:t>
            </w:r>
          </w:p>
        </w:tc>
        <w:tc>
          <w:tcPr>
            <w:tcW w:w="383" w:type="pct"/>
            <w:gridSpan w:val="2"/>
            <w:tcBorders>
              <w:bottom w:val="single" w:sz="6" w:space="0" w:color="auto"/>
            </w:tcBorders>
            <w:shd w:val="clear" w:color="auto" w:fill="auto"/>
            <w:vAlign w:val="center"/>
          </w:tcPr>
          <w:p w:rsidR="00D11A90" w:rsidRPr="009C7BB3" w:rsidRDefault="00D11A90" w:rsidP="000D5185">
            <w:pPr>
              <w:jc w:val="center"/>
              <w:rPr>
                <w:iCs/>
                <w:sz w:val="22"/>
                <w:szCs w:val="22"/>
              </w:rPr>
            </w:pPr>
          </w:p>
        </w:tc>
        <w:tc>
          <w:tcPr>
            <w:tcW w:w="473" w:type="pct"/>
            <w:tcBorders>
              <w:bottom w:val="single" w:sz="6" w:space="0" w:color="auto"/>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bottom w:val="sing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5.7.5</w:t>
            </w:r>
          </w:p>
        </w:tc>
        <w:tc>
          <w:tcPr>
            <w:tcW w:w="2913" w:type="pct"/>
            <w:tcBorders>
              <w:bottom w:val="single" w:sz="6" w:space="0" w:color="auto"/>
            </w:tcBorders>
            <w:shd w:val="clear" w:color="auto" w:fill="auto"/>
            <w:vAlign w:val="center"/>
          </w:tcPr>
          <w:p w:rsidR="00D11A90" w:rsidRPr="009C7BB3" w:rsidRDefault="00D11A90" w:rsidP="000D5185">
            <w:pPr>
              <w:rPr>
                <w:iCs/>
                <w:sz w:val="22"/>
                <w:szCs w:val="22"/>
              </w:rPr>
            </w:pPr>
            <w:r w:rsidRPr="009C7BB3">
              <w:rPr>
                <w:iCs/>
                <w:sz w:val="22"/>
                <w:szCs w:val="22"/>
              </w:rPr>
              <w:t>Опоздание на старт СУ относительно назначенного времени старта (за 1 мин</w:t>
            </w:r>
            <w:r w:rsidRPr="009C7BB3">
              <w:rPr>
                <w:iCs/>
                <w:sz w:val="22"/>
                <w:szCs w:val="22"/>
              </w:rPr>
              <w:t>у</w:t>
            </w:r>
            <w:r w:rsidRPr="009C7BB3">
              <w:rPr>
                <w:iCs/>
                <w:sz w:val="22"/>
                <w:szCs w:val="22"/>
              </w:rPr>
              <w:t>ту)</w:t>
            </w:r>
          </w:p>
        </w:tc>
        <w:tc>
          <w:tcPr>
            <w:tcW w:w="644" w:type="pct"/>
            <w:tcBorders>
              <w:bottom w:val="single" w:sz="6" w:space="0" w:color="auto"/>
            </w:tcBorders>
            <w:shd w:val="clear" w:color="auto" w:fill="auto"/>
            <w:vAlign w:val="center"/>
          </w:tcPr>
          <w:p w:rsidR="00D11A90" w:rsidRPr="009C7BB3" w:rsidRDefault="00D11A90" w:rsidP="000D5185">
            <w:pPr>
              <w:jc w:val="center"/>
              <w:rPr>
                <w:iCs/>
                <w:sz w:val="22"/>
                <w:szCs w:val="22"/>
              </w:rPr>
            </w:pPr>
          </w:p>
        </w:tc>
        <w:tc>
          <w:tcPr>
            <w:tcW w:w="383" w:type="pct"/>
            <w:gridSpan w:val="2"/>
            <w:tcBorders>
              <w:bottom w:val="single" w:sz="6" w:space="0" w:color="auto"/>
            </w:tcBorders>
            <w:shd w:val="clear" w:color="auto" w:fill="auto"/>
            <w:vAlign w:val="center"/>
          </w:tcPr>
          <w:p w:rsidR="00D11A90" w:rsidRPr="009C7BB3" w:rsidRDefault="00D11A90" w:rsidP="000D5185">
            <w:pPr>
              <w:jc w:val="center"/>
              <w:rPr>
                <w:iCs/>
                <w:sz w:val="22"/>
                <w:szCs w:val="22"/>
                <w:lang w:val="en-US"/>
              </w:rPr>
            </w:pPr>
            <w:r w:rsidRPr="009C7BB3">
              <w:rPr>
                <w:iCs/>
                <w:sz w:val="22"/>
                <w:szCs w:val="22"/>
                <w:lang w:val="en-US"/>
              </w:rPr>
              <w:t>1:00</w:t>
            </w:r>
          </w:p>
        </w:tc>
        <w:tc>
          <w:tcPr>
            <w:tcW w:w="473" w:type="pct"/>
            <w:tcBorders>
              <w:bottom w:val="single" w:sz="6" w:space="0" w:color="auto"/>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5.7.6</w:t>
            </w:r>
          </w:p>
        </w:tc>
        <w:tc>
          <w:tcPr>
            <w:tcW w:w="2913" w:type="pct"/>
            <w:tcBorders>
              <w:bottom w:val="single" w:sz="6" w:space="0" w:color="auto"/>
            </w:tcBorders>
            <w:shd w:val="clear" w:color="auto" w:fill="auto"/>
            <w:vAlign w:val="center"/>
          </w:tcPr>
          <w:p w:rsidR="00D11A90" w:rsidRPr="009C7BB3" w:rsidRDefault="00D11A90" w:rsidP="000D5185">
            <w:pPr>
              <w:rPr>
                <w:iCs/>
                <w:sz w:val="22"/>
                <w:szCs w:val="22"/>
              </w:rPr>
            </w:pPr>
            <w:r w:rsidRPr="009C7BB3">
              <w:rPr>
                <w:iCs/>
                <w:sz w:val="22"/>
                <w:szCs w:val="22"/>
              </w:rPr>
              <w:t>Фальстарт на СУ:</w:t>
            </w:r>
          </w:p>
        </w:tc>
        <w:tc>
          <w:tcPr>
            <w:tcW w:w="644" w:type="pct"/>
            <w:tcBorders>
              <w:bottom w:val="single" w:sz="6" w:space="0" w:color="auto"/>
            </w:tcBorders>
            <w:shd w:val="clear" w:color="auto" w:fill="auto"/>
            <w:vAlign w:val="center"/>
          </w:tcPr>
          <w:p w:rsidR="00D11A90" w:rsidRPr="009C7BB3" w:rsidRDefault="00D11A90" w:rsidP="000D5185">
            <w:pPr>
              <w:jc w:val="center"/>
              <w:rPr>
                <w:iCs/>
                <w:sz w:val="22"/>
                <w:szCs w:val="22"/>
              </w:rPr>
            </w:pPr>
          </w:p>
        </w:tc>
        <w:tc>
          <w:tcPr>
            <w:tcW w:w="383" w:type="pct"/>
            <w:gridSpan w:val="2"/>
            <w:tcBorders>
              <w:bottom w:val="single" w:sz="6" w:space="0" w:color="auto"/>
            </w:tcBorders>
            <w:shd w:val="clear" w:color="auto" w:fill="auto"/>
            <w:vAlign w:val="bottom"/>
          </w:tcPr>
          <w:p w:rsidR="00D11A90" w:rsidRPr="009C7BB3" w:rsidRDefault="00D11A90" w:rsidP="000D5185">
            <w:pPr>
              <w:jc w:val="center"/>
              <w:rPr>
                <w:iCs/>
                <w:sz w:val="22"/>
                <w:szCs w:val="22"/>
              </w:rPr>
            </w:pPr>
          </w:p>
        </w:tc>
        <w:tc>
          <w:tcPr>
            <w:tcW w:w="473" w:type="pct"/>
            <w:tcBorders>
              <w:bottom w:val="single" w:sz="6" w:space="0" w:color="auto"/>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1-е нарушение</w:t>
            </w:r>
          </w:p>
        </w:tc>
        <w:tc>
          <w:tcPr>
            <w:tcW w:w="644" w:type="pct"/>
            <w:shd w:val="clear" w:color="auto" w:fill="auto"/>
            <w:vAlign w:val="center"/>
          </w:tcPr>
          <w:p w:rsidR="00D11A90" w:rsidRPr="009C7BB3" w:rsidRDefault="00D11A90" w:rsidP="000D5185">
            <w:pPr>
              <w:jc w:val="center"/>
              <w:rPr>
                <w:sz w:val="22"/>
                <w:szCs w:val="22"/>
              </w:rPr>
            </w:pPr>
          </w:p>
        </w:tc>
        <w:tc>
          <w:tcPr>
            <w:tcW w:w="383" w:type="pct"/>
            <w:gridSpan w:val="2"/>
            <w:shd w:val="clear" w:color="auto" w:fill="auto"/>
            <w:vAlign w:val="center"/>
          </w:tcPr>
          <w:p w:rsidR="00D11A90" w:rsidRPr="009C7BB3" w:rsidRDefault="00D11A90" w:rsidP="000D5185">
            <w:pPr>
              <w:jc w:val="center"/>
              <w:rPr>
                <w:sz w:val="22"/>
                <w:szCs w:val="22"/>
              </w:rPr>
            </w:pPr>
            <w:r w:rsidRPr="009C7BB3">
              <w:rPr>
                <w:sz w:val="22"/>
                <w:szCs w:val="22"/>
              </w:rPr>
              <w:t>0:10</w:t>
            </w: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2-е нарушение</w:t>
            </w:r>
          </w:p>
        </w:tc>
        <w:tc>
          <w:tcPr>
            <w:tcW w:w="644" w:type="pct"/>
            <w:shd w:val="clear" w:color="auto" w:fill="auto"/>
            <w:vAlign w:val="center"/>
          </w:tcPr>
          <w:p w:rsidR="00D11A90" w:rsidRPr="009C7BB3" w:rsidRDefault="00D11A90" w:rsidP="000D5185">
            <w:pPr>
              <w:jc w:val="center"/>
              <w:rPr>
                <w:sz w:val="22"/>
                <w:szCs w:val="22"/>
              </w:rPr>
            </w:pPr>
          </w:p>
        </w:tc>
        <w:tc>
          <w:tcPr>
            <w:tcW w:w="383" w:type="pct"/>
            <w:gridSpan w:val="2"/>
            <w:shd w:val="clear" w:color="auto" w:fill="auto"/>
            <w:vAlign w:val="center"/>
          </w:tcPr>
          <w:p w:rsidR="00D11A90" w:rsidRPr="009C7BB3" w:rsidRDefault="00D11A90" w:rsidP="000D5185">
            <w:pPr>
              <w:jc w:val="center"/>
              <w:rPr>
                <w:sz w:val="22"/>
                <w:szCs w:val="22"/>
              </w:rPr>
            </w:pPr>
            <w:r w:rsidRPr="009C7BB3">
              <w:rPr>
                <w:sz w:val="22"/>
                <w:szCs w:val="22"/>
              </w:rPr>
              <w:t>1:00</w:t>
            </w: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3-е нарушение</w:t>
            </w:r>
          </w:p>
        </w:tc>
        <w:tc>
          <w:tcPr>
            <w:tcW w:w="644" w:type="pct"/>
            <w:shd w:val="clear" w:color="auto" w:fill="auto"/>
            <w:vAlign w:val="center"/>
          </w:tcPr>
          <w:p w:rsidR="00D11A90" w:rsidRPr="009C7BB3" w:rsidRDefault="00D11A90" w:rsidP="000D5185">
            <w:pPr>
              <w:jc w:val="center"/>
              <w:rPr>
                <w:sz w:val="22"/>
                <w:szCs w:val="22"/>
              </w:rPr>
            </w:pPr>
          </w:p>
        </w:tc>
        <w:tc>
          <w:tcPr>
            <w:tcW w:w="383" w:type="pct"/>
            <w:gridSpan w:val="2"/>
            <w:shd w:val="clear" w:color="auto" w:fill="auto"/>
            <w:vAlign w:val="center"/>
          </w:tcPr>
          <w:p w:rsidR="00D11A90" w:rsidRPr="009C7BB3" w:rsidRDefault="00D11A90" w:rsidP="000D5185">
            <w:pPr>
              <w:jc w:val="center"/>
              <w:rPr>
                <w:sz w:val="22"/>
                <w:szCs w:val="22"/>
              </w:rPr>
            </w:pPr>
            <w:r w:rsidRPr="009C7BB3">
              <w:rPr>
                <w:sz w:val="22"/>
                <w:szCs w:val="22"/>
              </w:rPr>
              <w:t>3:00</w:t>
            </w: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sz w:val="22"/>
                <w:szCs w:val="22"/>
              </w:rPr>
            </w:pPr>
          </w:p>
        </w:tc>
        <w:tc>
          <w:tcPr>
            <w:tcW w:w="2913" w:type="pct"/>
            <w:shd w:val="clear" w:color="auto" w:fill="auto"/>
            <w:vAlign w:val="center"/>
          </w:tcPr>
          <w:p w:rsidR="00D11A90" w:rsidRPr="009C7BB3" w:rsidRDefault="00D11A90" w:rsidP="000D5185">
            <w:pPr>
              <w:ind w:left="339"/>
              <w:rPr>
                <w:sz w:val="22"/>
                <w:szCs w:val="22"/>
              </w:rPr>
            </w:pPr>
            <w:r w:rsidRPr="009C7BB3">
              <w:rPr>
                <w:sz w:val="22"/>
                <w:szCs w:val="22"/>
              </w:rPr>
              <w:t>Последующий или умышленный фальстарт</w:t>
            </w:r>
          </w:p>
        </w:tc>
        <w:tc>
          <w:tcPr>
            <w:tcW w:w="644" w:type="pct"/>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3" w:type="pct"/>
            <w:gridSpan w:val="2"/>
            <w:shd w:val="clear" w:color="auto" w:fill="auto"/>
            <w:vAlign w:val="center"/>
          </w:tcPr>
          <w:p w:rsidR="00D11A90" w:rsidRPr="009C7BB3" w:rsidRDefault="00D11A90" w:rsidP="000D5185">
            <w:pPr>
              <w:jc w:val="center"/>
              <w:rPr>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trHeight w:val="346"/>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5.7.7</w:t>
            </w: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остановка на финише СУ в зоне между желтым предупреждающим о финише знаком и зн</w:t>
            </w:r>
            <w:r w:rsidRPr="009C7BB3">
              <w:rPr>
                <w:iCs/>
                <w:sz w:val="22"/>
                <w:szCs w:val="22"/>
              </w:rPr>
              <w:t>а</w:t>
            </w:r>
            <w:r w:rsidRPr="009C7BB3">
              <w:rPr>
                <w:iCs/>
                <w:sz w:val="22"/>
                <w:szCs w:val="22"/>
              </w:rPr>
              <w:t>ком «</w:t>
            </w:r>
            <w:r w:rsidRPr="009C7BB3">
              <w:rPr>
                <w:iCs/>
                <w:sz w:val="22"/>
                <w:szCs w:val="22"/>
                <w:lang w:val="en-US"/>
              </w:rPr>
              <w:t>Stop</w:t>
            </w:r>
            <w:r w:rsidRPr="009C7BB3">
              <w:rPr>
                <w:iCs/>
                <w:sz w:val="22"/>
                <w:szCs w:val="22"/>
              </w:rPr>
              <w:t>»</w:t>
            </w:r>
          </w:p>
        </w:tc>
        <w:tc>
          <w:tcPr>
            <w:tcW w:w="644" w:type="pct"/>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3" w:type="pct"/>
            <w:gridSpan w:val="2"/>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отсутствие в контрольной карте записи времени на старте СУ по вине эк</w:t>
            </w:r>
            <w:r w:rsidRPr="009C7BB3">
              <w:rPr>
                <w:iCs/>
                <w:sz w:val="22"/>
                <w:szCs w:val="22"/>
              </w:rPr>
              <w:t>и</w:t>
            </w:r>
            <w:r w:rsidRPr="009C7BB3">
              <w:rPr>
                <w:iCs/>
                <w:sz w:val="22"/>
                <w:szCs w:val="22"/>
              </w:rPr>
              <w:t>пажа</w:t>
            </w:r>
          </w:p>
        </w:tc>
        <w:tc>
          <w:tcPr>
            <w:tcW w:w="644" w:type="pct"/>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3" w:type="pct"/>
            <w:gridSpan w:val="2"/>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bottom w:val="single" w:sz="6" w:space="0" w:color="auto"/>
            </w:tcBorders>
            <w:shd w:val="clear" w:color="auto" w:fill="auto"/>
            <w:vAlign w:val="center"/>
          </w:tcPr>
          <w:p w:rsidR="00D11A90" w:rsidRPr="009C7BB3" w:rsidRDefault="00D11A90" w:rsidP="000D5185">
            <w:pPr>
              <w:jc w:val="center"/>
              <w:rPr>
                <w:iCs/>
                <w:sz w:val="22"/>
                <w:szCs w:val="22"/>
              </w:rPr>
            </w:pPr>
          </w:p>
        </w:tc>
        <w:tc>
          <w:tcPr>
            <w:tcW w:w="2913" w:type="pct"/>
            <w:tcBorders>
              <w:bottom w:val="single" w:sz="6" w:space="0" w:color="auto"/>
            </w:tcBorders>
            <w:shd w:val="clear" w:color="auto" w:fill="auto"/>
            <w:vAlign w:val="center"/>
          </w:tcPr>
          <w:p w:rsidR="00D11A90" w:rsidRPr="009C7BB3" w:rsidRDefault="00D11A90" w:rsidP="000D5185">
            <w:pPr>
              <w:ind w:left="339"/>
              <w:rPr>
                <w:iCs/>
                <w:sz w:val="22"/>
                <w:szCs w:val="22"/>
              </w:rPr>
            </w:pPr>
            <w:r w:rsidRPr="009C7BB3">
              <w:rPr>
                <w:iCs/>
                <w:sz w:val="22"/>
                <w:szCs w:val="22"/>
              </w:rPr>
              <w:t>отсутствие в контрольной карте записи времени на финише СУ по вине экипажа</w:t>
            </w:r>
          </w:p>
        </w:tc>
        <w:tc>
          <w:tcPr>
            <w:tcW w:w="644" w:type="pct"/>
            <w:tcBorders>
              <w:bottom w:val="single" w:sz="6" w:space="0" w:color="auto"/>
            </w:tcBorders>
            <w:shd w:val="clear" w:color="auto" w:fill="auto"/>
            <w:vAlign w:val="center"/>
          </w:tcPr>
          <w:p w:rsidR="00D11A90" w:rsidRPr="009C7BB3" w:rsidRDefault="00D11A90" w:rsidP="000D5185">
            <w:pPr>
              <w:jc w:val="center"/>
              <w:rPr>
                <w:iCs/>
                <w:sz w:val="22"/>
                <w:szCs w:val="22"/>
              </w:rPr>
            </w:pPr>
          </w:p>
        </w:tc>
        <w:tc>
          <w:tcPr>
            <w:tcW w:w="383" w:type="pct"/>
            <w:gridSpan w:val="2"/>
            <w:tcBorders>
              <w:bottom w:val="sing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5:00</w:t>
            </w:r>
          </w:p>
        </w:tc>
        <w:tc>
          <w:tcPr>
            <w:tcW w:w="473" w:type="pct"/>
            <w:tcBorders>
              <w:bottom w:val="single" w:sz="6" w:space="0" w:color="auto"/>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5.10.3</w:t>
            </w:r>
          </w:p>
        </w:tc>
        <w:tc>
          <w:tcPr>
            <w:tcW w:w="2913" w:type="pct"/>
            <w:shd w:val="clear" w:color="auto" w:fill="auto"/>
            <w:vAlign w:val="center"/>
          </w:tcPr>
          <w:p w:rsidR="00D11A90" w:rsidRPr="009C7BB3" w:rsidRDefault="00D11A90" w:rsidP="000D5185">
            <w:pPr>
              <w:rPr>
                <w:sz w:val="22"/>
                <w:szCs w:val="22"/>
              </w:rPr>
            </w:pPr>
            <w:r w:rsidRPr="009C7BB3">
              <w:rPr>
                <w:sz w:val="22"/>
                <w:szCs w:val="22"/>
              </w:rPr>
              <w:t>Нарушение правил сервисного обслуживания</w:t>
            </w:r>
          </w:p>
        </w:tc>
        <w:tc>
          <w:tcPr>
            <w:tcW w:w="644" w:type="pct"/>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3" w:type="pct"/>
            <w:gridSpan w:val="2"/>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5.10.4</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Превышение скорости 30 км/час в сервисном парке</w:t>
            </w:r>
          </w:p>
        </w:tc>
        <w:tc>
          <w:tcPr>
            <w:tcW w:w="644" w:type="pct"/>
            <w:shd w:val="clear" w:color="auto" w:fill="auto"/>
            <w:vAlign w:val="center"/>
          </w:tcPr>
          <w:p w:rsidR="00D11A90" w:rsidRPr="009C7BB3" w:rsidRDefault="00D11A90" w:rsidP="000D5185">
            <w:pPr>
              <w:jc w:val="center"/>
              <w:rPr>
                <w:iCs/>
                <w:sz w:val="22"/>
                <w:szCs w:val="22"/>
              </w:rPr>
            </w:pPr>
          </w:p>
        </w:tc>
        <w:tc>
          <w:tcPr>
            <w:tcW w:w="383" w:type="pct"/>
            <w:gridSpan w:val="2"/>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10%</w:t>
            </w: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5.10.6</w:t>
            </w:r>
          </w:p>
        </w:tc>
        <w:tc>
          <w:tcPr>
            <w:tcW w:w="2913" w:type="pct"/>
            <w:shd w:val="clear" w:color="auto" w:fill="auto"/>
            <w:vAlign w:val="center"/>
          </w:tcPr>
          <w:p w:rsidR="00D11A90" w:rsidRPr="009C7BB3" w:rsidRDefault="00D11A90" w:rsidP="000D5185">
            <w:pPr>
              <w:rPr>
                <w:sz w:val="22"/>
                <w:szCs w:val="22"/>
              </w:rPr>
            </w:pPr>
            <w:r w:rsidRPr="009C7BB3">
              <w:rPr>
                <w:sz w:val="22"/>
                <w:szCs w:val="22"/>
              </w:rPr>
              <w:t>Нарушение правил замены и использования шин</w:t>
            </w:r>
          </w:p>
        </w:tc>
        <w:tc>
          <w:tcPr>
            <w:tcW w:w="644" w:type="pct"/>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3" w:type="pct"/>
            <w:gridSpan w:val="2"/>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КСК</w:t>
            </w:r>
          </w:p>
        </w:tc>
      </w:tr>
      <w:tr w:rsidR="00D11A90" w:rsidRPr="009C7BB3" w:rsidTr="000D5185">
        <w:tblPrEx>
          <w:tblCellMar>
            <w:top w:w="0" w:type="dxa"/>
            <w:bottom w:w="0" w:type="dxa"/>
          </w:tblCellMar>
        </w:tblPrEx>
        <w:trPr>
          <w:cantSplit/>
          <w:jc w:val="center"/>
        </w:trPr>
        <w:tc>
          <w:tcPr>
            <w:tcW w:w="587" w:type="pct"/>
            <w:tcBorders>
              <w:left w:val="double" w:sz="6" w:space="0" w:color="auto"/>
              <w:bottom w:val="sing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5.10.7</w:t>
            </w:r>
          </w:p>
        </w:tc>
        <w:tc>
          <w:tcPr>
            <w:tcW w:w="2913" w:type="pct"/>
            <w:tcBorders>
              <w:bottom w:val="single" w:sz="6" w:space="0" w:color="auto"/>
            </w:tcBorders>
            <w:shd w:val="clear" w:color="auto" w:fill="auto"/>
            <w:vAlign w:val="center"/>
          </w:tcPr>
          <w:p w:rsidR="00D11A90" w:rsidRPr="009C7BB3" w:rsidRDefault="00D11A90" w:rsidP="000D5185">
            <w:pPr>
              <w:rPr>
                <w:sz w:val="22"/>
                <w:szCs w:val="22"/>
              </w:rPr>
            </w:pPr>
            <w:r w:rsidRPr="009C7BB3">
              <w:rPr>
                <w:sz w:val="22"/>
                <w:szCs w:val="22"/>
              </w:rPr>
              <w:t>Нарушение правил дозаправки автомобилей</w:t>
            </w:r>
          </w:p>
        </w:tc>
        <w:tc>
          <w:tcPr>
            <w:tcW w:w="644" w:type="pct"/>
            <w:tcBorders>
              <w:bottom w:val="sing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КСК</w:t>
            </w:r>
          </w:p>
        </w:tc>
        <w:tc>
          <w:tcPr>
            <w:tcW w:w="383" w:type="pct"/>
            <w:gridSpan w:val="2"/>
            <w:tcBorders>
              <w:bottom w:val="single" w:sz="6" w:space="0" w:color="auto"/>
            </w:tcBorders>
            <w:shd w:val="clear" w:color="auto" w:fill="auto"/>
            <w:vAlign w:val="center"/>
          </w:tcPr>
          <w:p w:rsidR="00D11A90" w:rsidRPr="009C7BB3" w:rsidRDefault="00D11A90" w:rsidP="000D5185">
            <w:pPr>
              <w:jc w:val="center"/>
              <w:rPr>
                <w:sz w:val="22"/>
                <w:szCs w:val="22"/>
              </w:rPr>
            </w:pPr>
          </w:p>
        </w:tc>
        <w:tc>
          <w:tcPr>
            <w:tcW w:w="473" w:type="pct"/>
            <w:tcBorders>
              <w:bottom w:val="single" w:sz="6" w:space="0" w:color="auto"/>
              <w:righ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КСК</w:t>
            </w:r>
          </w:p>
        </w:tc>
      </w:tr>
      <w:tr w:rsidR="00D11A90" w:rsidRPr="009C7BB3" w:rsidTr="000D5185">
        <w:tblPrEx>
          <w:tblCellMar>
            <w:top w:w="0" w:type="dxa"/>
            <w:bottom w:w="0" w:type="dxa"/>
          </w:tblCellMar>
        </w:tblPrEx>
        <w:trPr>
          <w:cantSplit/>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sz w:val="22"/>
                <w:szCs w:val="22"/>
              </w:rPr>
            </w:pPr>
            <w:r w:rsidRPr="009C7BB3">
              <w:rPr>
                <w:sz w:val="22"/>
                <w:szCs w:val="22"/>
              </w:rPr>
              <w:t>5.11.3</w:t>
            </w:r>
          </w:p>
        </w:tc>
        <w:tc>
          <w:tcPr>
            <w:tcW w:w="2913" w:type="pct"/>
            <w:shd w:val="clear" w:color="auto" w:fill="auto"/>
            <w:vAlign w:val="center"/>
          </w:tcPr>
          <w:p w:rsidR="00D11A90" w:rsidRPr="009C7BB3" w:rsidRDefault="00D11A90" w:rsidP="000D5185">
            <w:pPr>
              <w:rPr>
                <w:sz w:val="22"/>
                <w:szCs w:val="22"/>
              </w:rPr>
            </w:pPr>
            <w:r w:rsidRPr="009C7BB3">
              <w:rPr>
                <w:sz w:val="22"/>
                <w:szCs w:val="22"/>
              </w:rPr>
              <w:t>Нарушения правил (режима) закрытого парка:</w:t>
            </w:r>
          </w:p>
        </w:tc>
        <w:tc>
          <w:tcPr>
            <w:tcW w:w="644" w:type="pct"/>
            <w:shd w:val="clear" w:color="auto" w:fill="auto"/>
            <w:vAlign w:val="center"/>
          </w:tcPr>
          <w:p w:rsidR="00D11A90" w:rsidRPr="009C7BB3" w:rsidRDefault="00D11A90" w:rsidP="000D5185">
            <w:pPr>
              <w:jc w:val="center"/>
              <w:rPr>
                <w:sz w:val="22"/>
                <w:szCs w:val="22"/>
              </w:rPr>
            </w:pPr>
          </w:p>
        </w:tc>
        <w:tc>
          <w:tcPr>
            <w:tcW w:w="383" w:type="pct"/>
            <w:gridSpan w:val="2"/>
            <w:shd w:val="clear" w:color="auto" w:fill="auto"/>
            <w:vAlign w:val="center"/>
          </w:tcPr>
          <w:p w:rsidR="00D11A90" w:rsidRPr="009C7BB3" w:rsidRDefault="00D11A90" w:rsidP="000D5185">
            <w:pPr>
              <w:jc w:val="center"/>
              <w:rPr>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Производство любых работ с автомобилем, его дозаправка или буксиров</w:t>
            </w:r>
            <w:r w:rsidRPr="009C7BB3">
              <w:rPr>
                <w:iCs/>
                <w:sz w:val="22"/>
                <w:szCs w:val="22"/>
              </w:rPr>
              <w:t>а</w:t>
            </w:r>
            <w:r w:rsidRPr="009C7BB3">
              <w:rPr>
                <w:iCs/>
                <w:sz w:val="22"/>
                <w:szCs w:val="22"/>
              </w:rPr>
              <w:t>ние</w:t>
            </w:r>
          </w:p>
        </w:tc>
        <w:tc>
          <w:tcPr>
            <w:tcW w:w="644" w:type="pct"/>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3" w:type="pct"/>
            <w:gridSpan w:val="2"/>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5.11.4</w:t>
            </w: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получение посторонней помощи</w:t>
            </w:r>
          </w:p>
        </w:tc>
        <w:tc>
          <w:tcPr>
            <w:tcW w:w="644" w:type="pct"/>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3" w:type="pct"/>
            <w:gridSpan w:val="2"/>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5.11.2</w:t>
            </w: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Прочие нарушения</w:t>
            </w:r>
          </w:p>
        </w:tc>
        <w:tc>
          <w:tcPr>
            <w:tcW w:w="644" w:type="pct"/>
            <w:shd w:val="clear" w:color="auto" w:fill="auto"/>
            <w:vAlign w:val="center"/>
          </w:tcPr>
          <w:p w:rsidR="00D11A90" w:rsidRPr="009C7BB3" w:rsidRDefault="00D11A90" w:rsidP="000D5185">
            <w:pPr>
              <w:jc w:val="center"/>
              <w:rPr>
                <w:iCs/>
                <w:sz w:val="22"/>
                <w:szCs w:val="22"/>
              </w:rPr>
            </w:pPr>
          </w:p>
        </w:tc>
        <w:tc>
          <w:tcPr>
            <w:tcW w:w="383" w:type="pct"/>
            <w:gridSpan w:val="2"/>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lastRenderedPageBreak/>
              <w:t>5.11.6</w:t>
            </w: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Ремонт с разрешения технических контролеров (за 1 мин</w:t>
            </w:r>
            <w:r w:rsidRPr="009C7BB3">
              <w:rPr>
                <w:iCs/>
                <w:sz w:val="22"/>
                <w:szCs w:val="22"/>
              </w:rPr>
              <w:t>у</w:t>
            </w:r>
            <w:r w:rsidRPr="009C7BB3">
              <w:rPr>
                <w:iCs/>
                <w:sz w:val="22"/>
                <w:szCs w:val="22"/>
              </w:rPr>
              <w:t>ту)</w:t>
            </w:r>
          </w:p>
        </w:tc>
        <w:tc>
          <w:tcPr>
            <w:tcW w:w="644" w:type="pct"/>
            <w:shd w:val="clear" w:color="auto" w:fill="auto"/>
            <w:vAlign w:val="center"/>
          </w:tcPr>
          <w:p w:rsidR="00D11A90" w:rsidRPr="009C7BB3" w:rsidRDefault="00D11A90" w:rsidP="000D5185">
            <w:pPr>
              <w:jc w:val="center"/>
              <w:rPr>
                <w:iCs/>
                <w:sz w:val="22"/>
                <w:szCs w:val="22"/>
              </w:rPr>
            </w:pPr>
          </w:p>
        </w:tc>
        <w:tc>
          <w:tcPr>
            <w:tcW w:w="383" w:type="pct"/>
            <w:gridSpan w:val="2"/>
            <w:shd w:val="clear" w:color="auto" w:fill="auto"/>
            <w:vAlign w:val="center"/>
          </w:tcPr>
          <w:p w:rsidR="00D11A90" w:rsidRPr="009C7BB3" w:rsidRDefault="00D11A90" w:rsidP="000D5185">
            <w:pPr>
              <w:jc w:val="center"/>
              <w:rPr>
                <w:iCs/>
                <w:sz w:val="22"/>
                <w:szCs w:val="22"/>
              </w:rPr>
            </w:pPr>
            <w:r w:rsidRPr="009C7BB3">
              <w:rPr>
                <w:iCs/>
                <w:sz w:val="22"/>
                <w:szCs w:val="22"/>
              </w:rPr>
              <w:t>1:00</w:t>
            </w: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val="restar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5.12.1</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Нарушения при проведении заключительного контроля:</w:t>
            </w:r>
          </w:p>
        </w:tc>
        <w:tc>
          <w:tcPr>
            <w:tcW w:w="644" w:type="pct"/>
            <w:shd w:val="clear" w:color="auto" w:fill="auto"/>
            <w:vAlign w:val="center"/>
          </w:tcPr>
          <w:p w:rsidR="00D11A90" w:rsidRPr="009C7BB3" w:rsidRDefault="00D11A90" w:rsidP="000D5185">
            <w:pPr>
              <w:jc w:val="center"/>
              <w:rPr>
                <w:iCs/>
                <w:sz w:val="22"/>
                <w:szCs w:val="22"/>
              </w:rPr>
            </w:pPr>
          </w:p>
        </w:tc>
        <w:tc>
          <w:tcPr>
            <w:tcW w:w="383" w:type="pct"/>
            <w:gridSpan w:val="2"/>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tcBorders>
            <w:shd w:val="clear" w:color="auto" w:fill="auto"/>
            <w:vAlign w:val="center"/>
          </w:tcPr>
          <w:p w:rsidR="00D11A90" w:rsidRPr="009C7BB3" w:rsidRDefault="00D11A90" w:rsidP="000D5185">
            <w:pPr>
              <w:jc w:val="center"/>
              <w:rPr>
                <w:iCs/>
                <w:sz w:val="22"/>
                <w:szCs w:val="22"/>
              </w:rPr>
            </w:pPr>
          </w:p>
        </w:tc>
        <w:tc>
          <w:tcPr>
            <w:tcW w:w="2913" w:type="pct"/>
            <w:shd w:val="clear" w:color="auto" w:fill="auto"/>
            <w:vAlign w:val="center"/>
          </w:tcPr>
          <w:p w:rsidR="00D11A90" w:rsidRPr="009C7BB3" w:rsidRDefault="00D11A90" w:rsidP="000D5185">
            <w:pPr>
              <w:ind w:left="339"/>
              <w:rPr>
                <w:iCs/>
                <w:sz w:val="22"/>
                <w:szCs w:val="22"/>
              </w:rPr>
            </w:pPr>
            <w:r w:rsidRPr="009C7BB3">
              <w:rPr>
                <w:iCs/>
                <w:sz w:val="22"/>
                <w:szCs w:val="22"/>
              </w:rPr>
              <w:t>неприбытие автомобиля на заключительные технические прове</w:t>
            </w:r>
            <w:r w:rsidRPr="009C7BB3">
              <w:rPr>
                <w:iCs/>
                <w:sz w:val="22"/>
                <w:szCs w:val="22"/>
              </w:rPr>
              <w:t>р</w:t>
            </w:r>
            <w:r w:rsidRPr="009C7BB3">
              <w:rPr>
                <w:iCs/>
                <w:sz w:val="22"/>
                <w:szCs w:val="22"/>
              </w:rPr>
              <w:t>ки</w:t>
            </w:r>
          </w:p>
        </w:tc>
        <w:tc>
          <w:tcPr>
            <w:tcW w:w="644" w:type="pct"/>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3" w:type="pct"/>
            <w:gridSpan w:val="2"/>
            <w:shd w:val="clear" w:color="auto" w:fill="auto"/>
            <w:vAlign w:val="center"/>
          </w:tcPr>
          <w:p w:rsidR="00D11A90" w:rsidRPr="009C7BB3" w:rsidRDefault="00D11A90" w:rsidP="000D5185">
            <w:pPr>
              <w:jc w:val="center"/>
              <w:rPr>
                <w:iCs/>
                <w:sz w:val="22"/>
                <w:szCs w:val="22"/>
              </w:rPr>
            </w:pP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vMerge/>
            <w:tcBorders>
              <w:left w:val="double" w:sz="6" w:space="0" w:color="auto"/>
              <w:bottom w:val="single" w:sz="6" w:space="0" w:color="auto"/>
            </w:tcBorders>
            <w:shd w:val="clear" w:color="auto" w:fill="auto"/>
            <w:vAlign w:val="center"/>
          </w:tcPr>
          <w:p w:rsidR="00D11A90" w:rsidRPr="009C7BB3" w:rsidRDefault="00D11A90" w:rsidP="000D5185">
            <w:pPr>
              <w:jc w:val="center"/>
              <w:rPr>
                <w:iCs/>
                <w:sz w:val="22"/>
                <w:szCs w:val="22"/>
              </w:rPr>
            </w:pPr>
          </w:p>
        </w:tc>
        <w:tc>
          <w:tcPr>
            <w:tcW w:w="2913" w:type="pct"/>
            <w:tcBorders>
              <w:bottom w:val="single" w:sz="6" w:space="0" w:color="auto"/>
            </w:tcBorders>
            <w:shd w:val="clear" w:color="auto" w:fill="auto"/>
            <w:vAlign w:val="center"/>
          </w:tcPr>
          <w:p w:rsidR="00D11A90" w:rsidRPr="009C7BB3" w:rsidRDefault="00D11A90" w:rsidP="000D5185">
            <w:pPr>
              <w:ind w:left="339"/>
              <w:rPr>
                <w:iCs/>
                <w:sz w:val="22"/>
                <w:szCs w:val="22"/>
              </w:rPr>
            </w:pPr>
            <w:r w:rsidRPr="009C7BB3">
              <w:rPr>
                <w:iCs/>
                <w:sz w:val="22"/>
                <w:szCs w:val="22"/>
              </w:rPr>
              <w:t>Обнаруженное несоответствие автомобиля регламентации ФИА / РАФ, отсутствие идентифицирующих маркир</w:t>
            </w:r>
            <w:r w:rsidRPr="009C7BB3">
              <w:rPr>
                <w:iCs/>
                <w:sz w:val="22"/>
                <w:szCs w:val="22"/>
              </w:rPr>
              <w:t>о</w:t>
            </w:r>
            <w:r w:rsidRPr="009C7BB3">
              <w:rPr>
                <w:iCs/>
                <w:sz w:val="22"/>
                <w:szCs w:val="22"/>
              </w:rPr>
              <w:t>вок</w:t>
            </w:r>
          </w:p>
        </w:tc>
        <w:tc>
          <w:tcPr>
            <w:tcW w:w="644" w:type="pct"/>
            <w:tcBorders>
              <w:bottom w:val="sing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383" w:type="pct"/>
            <w:gridSpan w:val="2"/>
            <w:tcBorders>
              <w:bottom w:val="sing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КСК</w:t>
            </w:r>
          </w:p>
        </w:tc>
        <w:tc>
          <w:tcPr>
            <w:tcW w:w="473" w:type="pct"/>
            <w:tcBorders>
              <w:bottom w:val="single" w:sz="6" w:space="0" w:color="auto"/>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Настоящий Регламент.</w:t>
            </w:r>
          </w:p>
        </w:tc>
        <w:tc>
          <w:tcPr>
            <w:tcW w:w="2913" w:type="pct"/>
            <w:shd w:val="clear" w:color="auto" w:fill="auto"/>
            <w:vAlign w:val="center"/>
          </w:tcPr>
          <w:p w:rsidR="00D11A90" w:rsidRPr="009C7BB3" w:rsidRDefault="00D11A90" w:rsidP="000D5185">
            <w:pPr>
              <w:rPr>
                <w:iCs/>
                <w:sz w:val="22"/>
                <w:szCs w:val="22"/>
              </w:rPr>
            </w:pPr>
            <w:r w:rsidRPr="009C7BB3">
              <w:rPr>
                <w:iCs/>
                <w:sz w:val="22"/>
                <w:szCs w:val="22"/>
              </w:rPr>
              <w:t>Отклонение от норматива на РГ (за 1 сек.)</w:t>
            </w:r>
          </w:p>
        </w:tc>
        <w:tc>
          <w:tcPr>
            <w:tcW w:w="644" w:type="pct"/>
            <w:shd w:val="clear" w:color="auto" w:fill="auto"/>
            <w:vAlign w:val="center"/>
          </w:tcPr>
          <w:p w:rsidR="00D11A90" w:rsidRPr="009C7BB3" w:rsidRDefault="00D11A90" w:rsidP="000D5185">
            <w:pPr>
              <w:jc w:val="center"/>
              <w:rPr>
                <w:iCs/>
                <w:sz w:val="22"/>
                <w:szCs w:val="22"/>
              </w:rPr>
            </w:pPr>
          </w:p>
        </w:tc>
        <w:tc>
          <w:tcPr>
            <w:tcW w:w="383" w:type="pct"/>
            <w:gridSpan w:val="2"/>
            <w:shd w:val="clear" w:color="auto" w:fill="auto"/>
            <w:vAlign w:val="center"/>
          </w:tcPr>
          <w:p w:rsidR="00D11A90" w:rsidRPr="009C7BB3" w:rsidRDefault="00D11A90" w:rsidP="000D5185">
            <w:pPr>
              <w:jc w:val="center"/>
              <w:rPr>
                <w:iCs/>
                <w:sz w:val="22"/>
                <w:szCs w:val="22"/>
              </w:rPr>
            </w:pPr>
            <w:r w:rsidRPr="009C7BB3">
              <w:rPr>
                <w:iCs/>
                <w:sz w:val="22"/>
                <w:szCs w:val="22"/>
              </w:rPr>
              <w:t>0:01</w:t>
            </w:r>
          </w:p>
        </w:tc>
        <w:tc>
          <w:tcPr>
            <w:tcW w:w="473" w:type="pct"/>
            <w:tcBorders>
              <w:right w:val="double" w:sz="6" w:space="0" w:color="auto"/>
            </w:tcBorders>
            <w:shd w:val="clear" w:color="auto" w:fill="auto"/>
            <w:vAlign w:val="center"/>
          </w:tcPr>
          <w:p w:rsidR="00D11A90" w:rsidRPr="009C7BB3" w:rsidRDefault="00D11A90" w:rsidP="000D5185">
            <w:pPr>
              <w:jc w:val="center"/>
              <w:rPr>
                <w:iCs/>
                <w:sz w:val="22"/>
                <w:szCs w:val="22"/>
              </w:rPr>
            </w:pPr>
          </w:p>
        </w:tc>
      </w:tr>
      <w:tr w:rsidR="00D11A90" w:rsidRPr="009C7BB3" w:rsidTr="000D5185">
        <w:tblPrEx>
          <w:tblCellMar>
            <w:top w:w="0" w:type="dxa"/>
            <w:bottom w:w="0" w:type="dxa"/>
          </w:tblCellMar>
        </w:tblPrEx>
        <w:trPr>
          <w:cantSplit/>
          <w:jc w:val="center"/>
        </w:trPr>
        <w:tc>
          <w:tcPr>
            <w:tcW w:w="587" w:type="pct"/>
            <w:tcBorders>
              <w:left w:val="double" w:sz="6" w:space="0" w:color="auto"/>
              <w:bottom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Настоящий Регламент.</w:t>
            </w:r>
          </w:p>
        </w:tc>
        <w:tc>
          <w:tcPr>
            <w:tcW w:w="2913" w:type="pct"/>
            <w:tcBorders>
              <w:bottom w:val="double" w:sz="6" w:space="0" w:color="auto"/>
            </w:tcBorders>
            <w:shd w:val="clear" w:color="auto" w:fill="auto"/>
            <w:vAlign w:val="center"/>
          </w:tcPr>
          <w:p w:rsidR="00D11A90" w:rsidRPr="009C7BB3" w:rsidRDefault="00D11A90" w:rsidP="000D5185">
            <w:pPr>
              <w:rPr>
                <w:iCs/>
                <w:sz w:val="22"/>
                <w:szCs w:val="22"/>
              </w:rPr>
            </w:pPr>
            <w:r w:rsidRPr="009C7BB3">
              <w:rPr>
                <w:iCs/>
                <w:sz w:val="22"/>
                <w:szCs w:val="22"/>
              </w:rPr>
              <w:t>Превышение скорости 99 км/час на РГ (за каждый 1 км/час)</w:t>
            </w:r>
          </w:p>
        </w:tc>
        <w:tc>
          <w:tcPr>
            <w:tcW w:w="644" w:type="pct"/>
            <w:tcBorders>
              <w:bottom w:val="double" w:sz="6" w:space="0" w:color="auto"/>
            </w:tcBorders>
            <w:shd w:val="clear" w:color="auto" w:fill="auto"/>
            <w:vAlign w:val="center"/>
          </w:tcPr>
          <w:p w:rsidR="00D11A90" w:rsidRPr="009C7BB3" w:rsidRDefault="00D11A90" w:rsidP="000D5185">
            <w:pPr>
              <w:jc w:val="center"/>
              <w:rPr>
                <w:iCs/>
                <w:sz w:val="22"/>
                <w:szCs w:val="22"/>
              </w:rPr>
            </w:pPr>
          </w:p>
        </w:tc>
        <w:tc>
          <w:tcPr>
            <w:tcW w:w="383" w:type="pct"/>
            <w:gridSpan w:val="2"/>
            <w:tcBorders>
              <w:bottom w:val="double" w:sz="6" w:space="0" w:color="auto"/>
            </w:tcBorders>
            <w:shd w:val="clear" w:color="auto" w:fill="auto"/>
            <w:vAlign w:val="center"/>
          </w:tcPr>
          <w:p w:rsidR="00D11A90" w:rsidRPr="009C7BB3" w:rsidRDefault="00D11A90" w:rsidP="000D5185">
            <w:pPr>
              <w:jc w:val="center"/>
              <w:rPr>
                <w:iCs/>
                <w:sz w:val="22"/>
                <w:szCs w:val="22"/>
              </w:rPr>
            </w:pPr>
            <w:r w:rsidRPr="009C7BB3">
              <w:rPr>
                <w:iCs/>
                <w:sz w:val="22"/>
                <w:szCs w:val="22"/>
              </w:rPr>
              <w:t>0:10</w:t>
            </w:r>
          </w:p>
        </w:tc>
        <w:tc>
          <w:tcPr>
            <w:tcW w:w="473" w:type="pct"/>
            <w:tcBorders>
              <w:bottom w:val="double" w:sz="6" w:space="0" w:color="auto"/>
              <w:right w:val="double" w:sz="6" w:space="0" w:color="auto"/>
            </w:tcBorders>
            <w:shd w:val="clear" w:color="auto" w:fill="auto"/>
            <w:vAlign w:val="center"/>
          </w:tcPr>
          <w:p w:rsidR="00D11A90" w:rsidRPr="009C7BB3" w:rsidRDefault="00D11A90" w:rsidP="000D5185">
            <w:pPr>
              <w:jc w:val="center"/>
              <w:rPr>
                <w:iCs/>
                <w:sz w:val="22"/>
                <w:szCs w:val="22"/>
              </w:rPr>
            </w:pPr>
          </w:p>
        </w:tc>
      </w:tr>
    </w:tbl>
    <w:p w:rsidR="00D11A90" w:rsidRPr="009C7BB3" w:rsidRDefault="00D11A90" w:rsidP="00D11A90">
      <w:pPr>
        <w:rPr>
          <w:sz w:val="22"/>
          <w:szCs w:val="22"/>
        </w:rPr>
      </w:pPr>
    </w:p>
    <w:p w:rsidR="00D11A90" w:rsidRPr="009708FC" w:rsidRDefault="00D11A90" w:rsidP="00D11A90">
      <w:pPr>
        <w:tabs>
          <w:tab w:val="left" w:pos="1148"/>
        </w:tabs>
        <w:spacing w:before="120"/>
        <w:ind w:left="-357"/>
        <w:jc w:val="both"/>
        <w:outlineLvl w:val="0"/>
        <w:rPr>
          <w:rStyle w:val="FontStyle46"/>
        </w:rPr>
      </w:pPr>
      <w:r w:rsidRPr="009708FC">
        <w:rPr>
          <w:rStyle w:val="FontStyle46"/>
        </w:rPr>
        <w:t xml:space="preserve">ПРИЛОЖЕНИЕ  6. </w:t>
      </w:r>
    </w:p>
    <w:p w:rsidR="00D11A90" w:rsidRPr="006A7EE1" w:rsidRDefault="00D11A90" w:rsidP="00D11A90">
      <w:pPr>
        <w:spacing w:before="60"/>
        <w:jc w:val="center"/>
        <w:rPr>
          <w:b/>
          <w:bCs/>
          <w:color w:val="000000"/>
          <w:u w:val="single"/>
        </w:rPr>
      </w:pPr>
      <w:r w:rsidRPr="006A7EE1">
        <w:rPr>
          <w:b/>
          <w:bCs/>
          <w:color w:val="000000"/>
          <w:u w:val="single"/>
        </w:rPr>
        <w:t>Места размещения обязательных надписей и рекламы на автомобиле</w:t>
      </w:r>
    </w:p>
    <w:p w:rsidR="00D11A90" w:rsidRPr="006A7EE1" w:rsidRDefault="00D11A90" w:rsidP="00D11A90">
      <w:pPr>
        <w:pStyle w:val="6"/>
        <w:rPr>
          <w:b w:val="0"/>
          <w:color w:val="000000"/>
        </w:rPr>
      </w:pPr>
    </w:p>
    <w:p w:rsidR="00D11A90" w:rsidRPr="006A7EE1" w:rsidRDefault="00D11A90" w:rsidP="00D11A90">
      <w:pPr>
        <w:pStyle w:val="ad"/>
        <w:tabs>
          <w:tab w:val="left" w:pos="810"/>
          <w:tab w:val="right" w:leader="dot" w:pos="9360"/>
        </w:tabs>
        <w:ind w:left="810" w:hanging="810"/>
        <w:rPr>
          <w:b/>
          <w:i/>
          <w:smallCaps/>
        </w:rPr>
      </w:pPr>
      <w:r>
        <w:rPr>
          <w:b/>
          <w:i/>
          <w:smallCaps/>
          <w:noProof/>
        </w:rPr>
        <w:drawing>
          <wp:inline distT="0" distB="0" distL="0" distR="0">
            <wp:extent cx="5181600" cy="5276850"/>
            <wp:effectExtent l="19050" t="0" r="0" b="0"/>
            <wp:docPr id="13" name="Рисунок 13" descr="места расположения наклеек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еста расположения наклеек2012"/>
                    <pic:cNvPicPr>
                      <a:picLocks noChangeAspect="1" noChangeArrowheads="1"/>
                    </pic:cNvPicPr>
                  </pic:nvPicPr>
                  <pic:blipFill>
                    <a:blip r:embed="rId17" cstate="print"/>
                    <a:srcRect/>
                    <a:stretch>
                      <a:fillRect/>
                    </a:stretch>
                  </pic:blipFill>
                  <pic:spPr bwMode="auto">
                    <a:xfrm>
                      <a:off x="0" y="0"/>
                      <a:ext cx="5181600" cy="5276850"/>
                    </a:xfrm>
                    <a:prstGeom prst="rect">
                      <a:avLst/>
                    </a:prstGeom>
                    <a:noFill/>
                    <a:ln w="9525">
                      <a:noFill/>
                      <a:miter lim="800000"/>
                      <a:headEnd/>
                      <a:tailEnd/>
                    </a:ln>
                  </pic:spPr>
                </pic:pic>
              </a:graphicData>
            </a:graphic>
          </wp:inline>
        </w:drawing>
      </w:r>
    </w:p>
    <w:p w:rsidR="00D11A90" w:rsidRPr="006A7EE1" w:rsidRDefault="00D11A90" w:rsidP="00D11A90">
      <w:pPr>
        <w:pStyle w:val="ad"/>
        <w:tabs>
          <w:tab w:val="left" w:pos="810"/>
          <w:tab w:val="right" w:leader="dot" w:pos="9360"/>
        </w:tabs>
        <w:ind w:left="811" w:hanging="811"/>
        <w:jc w:val="both"/>
        <w:rPr>
          <w:b/>
          <w:i/>
          <w:smallCaps/>
        </w:rPr>
      </w:pPr>
    </w:p>
    <w:p w:rsidR="00D11A90" w:rsidRPr="006A7EE1" w:rsidRDefault="00D11A90" w:rsidP="00D11A90">
      <w:pPr>
        <w:pStyle w:val="23"/>
        <w:outlineLvl w:val="0"/>
        <w:rPr>
          <w:color w:val="000000"/>
        </w:rPr>
      </w:pPr>
    </w:p>
    <w:p w:rsidR="00D11A90" w:rsidRPr="006A7EE1" w:rsidRDefault="00D11A90" w:rsidP="00D11A90">
      <w:r w:rsidRPr="006A7EE1">
        <w:t>Обязательные наклейки и реклама:</w:t>
      </w:r>
    </w:p>
    <w:p w:rsidR="00D11A90" w:rsidRPr="006A7EE1" w:rsidRDefault="00D11A90" w:rsidP="00D11A90">
      <w:r w:rsidRPr="006A7EE1">
        <w:lastRenderedPageBreak/>
        <w:t>1 – Наклейка с наименованием ралли (на капоте)</w:t>
      </w:r>
    </w:p>
    <w:p w:rsidR="00D11A90" w:rsidRPr="006A7EE1" w:rsidRDefault="00D11A90" w:rsidP="00D11A90">
      <w:r w:rsidRPr="006A7EE1">
        <w:t>2 – Стартовые номера (на обеих передних дверях, обоих задних боковых стеклах и на</w:t>
      </w:r>
    </w:p>
    <w:p w:rsidR="00D11A90" w:rsidRPr="006A7EE1" w:rsidRDefault="00D11A90" w:rsidP="00D11A90">
      <w:r w:rsidRPr="006A7EE1">
        <w:t>заднем стекле)</w:t>
      </w:r>
    </w:p>
    <w:p w:rsidR="00D11A90" w:rsidRPr="006A7EE1" w:rsidRDefault="00D11A90" w:rsidP="00D11A90">
      <w:r w:rsidRPr="006A7EE1">
        <w:t>3 – Фамилии и национальные флаги обоих Водителей (на обоих задних боковых стеклах)</w:t>
      </w:r>
    </w:p>
    <w:p w:rsidR="00D11A90" w:rsidRPr="006A7EE1" w:rsidRDefault="00D11A90" w:rsidP="00D11A90">
      <w:r w:rsidRPr="006A7EE1">
        <w:t>4 – Ралли-плейт с обязательной рекламой (на обеих передних дверях)</w:t>
      </w:r>
    </w:p>
    <w:p w:rsidR="00D11A90" w:rsidRPr="006A7EE1" w:rsidRDefault="00D11A90" w:rsidP="00D11A90">
      <w:r w:rsidRPr="006A7EE1">
        <w:t>5 - Реклама многоэтапного соревнования - Чемпионата, Кубка, Серии и пр. – (на переднем</w:t>
      </w:r>
    </w:p>
    <w:p w:rsidR="00D11A90" w:rsidRPr="006A7EE1" w:rsidRDefault="00D11A90" w:rsidP="00D11A90">
      <w:r w:rsidRPr="006A7EE1">
        <w:t>бампере и обоих передних крыльях)</w:t>
      </w:r>
    </w:p>
    <w:p w:rsidR="00D11A90" w:rsidRPr="006A7EE1" w:rsidRDefault="00D11A90" w:rsidP="00D11A90">
      <w:r w:rsidRPr="006A7EE1">
        <w:t>Необязательная реклама:</w:t>
      </w:r>
    </w:p>
    <w:p w:rsidR="00D11A90" w:rsidRPr="006A7EE1" w:rsidRDefault="00D11A90" w:rsidP="00D11A90">
      <w:pPr>
        <w:pStyle w:val="23"/>
        <w:jc w:val="left"/>
        <w:outlineLvl w:val="0"/>
      </w:pPr>
      <w:r w:rsidRPr="006A7EE1">
        <w:t>6 – На обеих передних дверях под ралли-плейтом</w:t>
      </w:r>
    </w:p>
    <w:p w:rsidR="00D11A90" w:rsidRPr="006A7EE1" w:rsidRDefault="00D11A90" w:rsidP="00D11A90">
      <w:r w:rsidRPr="006A7EE1">
        <w:t xml:space="preserve">* - применение номера на заднем стекле не является обязательным </w:t>
      </w:r>
    </w:p>
    <w:p w:rsidR="00D11A90" w:rsidRPr="006A7EE1" w:rsidRDefault="00D11A90" w:rsidP="00D11A90"/>
    <w:p w:rsidR="00D11A90" w:rsidRDefault="00D11A90" w:rsidP="00D11A90">
      <w:pPr>
        <w:shd w:val="clear" w:color="auto" w:fill="FFFFFF"/>
        <w:spacing w:line="638" w:lineRule="exact"/>
        <w:ind w:left="950"/>
        <w:rPr>
          <w:b/>
          <w:bCs/>
          <w:i/>
          <w:iCs/>
          <w:spacing w:val="-18"/>
          <w:position w:val="2"/>
        </w:rPr>
      </w:pPr>
    </w:p>
    <w:p w:rsidR="00D11A90" w:rsidRPr="006A7EE1" w:rsidRDefault="00D11A90" w:rsidP="00D11A90">
      <w:pPr>
        <w:shd w:val="clear" w:color="auto" w:fill="FFFFFF"/>
        <w:spacing w:line="638" w:lineRule="exact"/>
        <w:ind w:left="950"/>
      </w:pPr>
      <w:r>
        <w:rPr>
          <w:b/>
          <w:bCs/>
          <w:i/>
          <w:iCs/>
          <w:spacing w:val="-18"/>
          <w:position w:val="2"/>
        </w:rPr>
        <w:t xml:space="preserve">                                      </w:t>
      </w:r>
      <w:r w:rsidRPr="006A7EE1">
        <w:rPr>
          <w:b/>
          <w:bCs/>
          <w:i/>
          <w:iCs/>
          <w:spacing w:val="-18"/>
          <w:position w:val="2"/>
        </w:rPr>
        <w:t>ВНИМАНИЕ! АВТОРАЛЛИ!</w:t>
      </w:r>
    </w:p>
    <w:p w:rsidR="00D11A90" w:rsidRPr="006A7EE1" w:rsidRDefault="00D11A90" w:rsidP="00D11A90">
      <w:pPr>
        <w:shd w:val="clear" w:color="auto" w:fill="FFFFFF"/>
        <w:spacing w:before="58" w:line="398" w:lineRule="exact"/>
        <w:ind w:left="3293"/>
      </w:pPr>
      <w:r w:rsidRPr="006A7EE1">
        <w:rPr>
          <w:i/>
          <w:iCs/>
          <w:spacing w:val="-7"/>
        </w:rPr>
        <w:t>Уважаемые жители!</w:t>
      </w:r>
    </w:p>
    <w:p w:rsidR="00D11A90" w:rsidRPr="006A7EE1" w:rsidRDefault="00D11A90" w:rsidP="00D11A90">
      <w:pPr>
        <w:shd w:val="clear" w:color="auto" w:fill="FFFFFF"/>
        <w:spacing w:before="130" w:line="413" w:lineRule="exact"/>
        <w:ind w:left="993"/>
        <w:jc w:val="center"/>
      </w:pPr>
      <w:r w:rsidRPr="006A7EE1">
        <w:t>23 апреля в окрестностях п. Батецкий</w:t>
      </w:r>
      <w:r>
        <w:t xml:space="preserve"> </w:t>
      </w:r>
      <w:r w:rsidRPr="006A7EE1">
        <w:t xml:space="preserve">будут проходить авторалли </w:t>
      </w:r>
      <w:r w:rsidRPr="006A7EE1">
        <w:rPr>
          <w:b/>
        </w:rPr>
        <w:t>«Лужский Рубеж 2016</w:t>
      </w:r>
      <w:r w:rsidRPr="006A7EE1">
        <w:rPr>
          <w:b/>
          <w:bCs/>
        </w:rPr>
        <w:t>»</w:t>
      </w:r>
      <w:r>
        <w:rPr>
          <w:b/>
          <w:bCs/>
        </w:rPr>
        <w:t xml:space="preserve"> </w:t>
      </w:r>
      <w:r w:rsidRPr="006A7EE1">
        <w:rPr>
          <w:bCs/>
          <w:spacing w:val="2"/>
        </w:rPr>
        <w:t>В</w:t>
      </w:r>
      <w:r w:rsidRPr="006A7EE1">
        <w:rPr>
          <w:b/>
          <w:bCs/>
          <w:spacing w:val="2"/>
        </w:rPr>
        <w:t xml:space="preserve"> </w:t>
      </w:r>
      <w:r w:rsidRPr="006A7EE1">
        <w:rPr>
          <w:spacing w:val="2"/>
        </w:rPr>
        <w:t>связи с этим, для обеспечения езопасности</w:t>
      </w:r>
    </w:p>
    <w:p w:rsidR="00D11A90" w:rsidRDefault="00D11A90" w:rsidP="00D11A90">
      <w:pPr>
        <w:shd w:val="clear" w:color="auto" w:fill="FFFFFF"/>
        <w:spacing w:line="360" w:lineRule="auto"/>
        <w:ind w:left="176"/>
        <w:jc w:val="center"/>
        <w:rPr>
          <w:b/>
          <w:i/>
          <w:iCs/>
          <w:u w:val="single"/>
        </w:rPr>
      </w:pPr>
      <w:r w:rsidRPr="006A7EE1">
        <w:rPr>
          <w:b/>
          <w:i/>
          <w:iCs/>
          <w:u w:val="single"/>
        </w:rPr>
        <w:t xml:space="preserve">в субботу 23 апреля </w:t>
      </w:r>
    </w:p>
    <w:p w:rsidR="00D11A90" w:rsidRPr="006A7EE1" w:rsidRDefault="00D11A90" w:rsidP="00D11A90">
      <w:pPr>
        <w:shd w:val="clear" w:color="auto" w:fill="FFFFFF"/>
        <w:spacing w:line="360" w:lineRule="auto"/>
        <w:ind w:left="176"/>
        <w:jc w:val="center"/>
        <w:rPr>
          <w:b/>
          <w:bCs/>
        </w:rPr>
      </w:pPr>
      <w:r w:rsidRPr="006A7EE1">
        <w:rPr>
          <w:b/>
          <w:bCs/>
        </w:rPr>
        <w:t xml:space="preserve">Ограничено движение </w:t>
      </w:r>
    </w:p>
    <w:p w:rsidR="00D11A90" w:rsidRPr="006A7EE1" w:rsidRDefault="00D11A90" w:rsidP="00D11A90">
      <w:pPr>
        <w:shd w:val="clear" w:color="auto" w:fill="FFFFFF"/>
        <w:spacing w:line="682" w:lineRule="exact"/>
        <w:jc w:val="center"/>
        <w:rPr>
          <w:b/>
          <w:bCs/>
        </w:rPr>
      </w:pPr>
      <w:r w:rsidRPr="006A7EE1">
        <w:rPr>
          <w:b/>
          <w:bCs/>
        </w:rPr>
        <w:t>с 09:00 до 11:15</w:t>
      </w:r>
    </w:p>
    <w:p w:rsidR="00D11A90" w:rsidRPr="006A7EE1" w:rsidRDefault="00D11A90" w:rsidP="00D11A90">
      <w:pPr>
        <w:shd w:val="clear" w:color="auto" w:fill="FFFFFF"/>
        <w:ind w:left="176"/>
        <w:jc w:val="center"/>
        <w:rPr>
          <w:b/>
          <w:i/>
        </w:rPr>
      </w:pPr>
      <w:r>
        <w:rPr>
          <w:b/>
          <w:noProof/>
        </w:rPr>
        <w:drawing>
          <wp:inline distT="0" distB="0" distL="0" distR="0">
            <wp:extent cx="800100" cy="723900"/>
            <wp:effectExtent l="19050" t="0" r="0" b="0"/>
            <wp:docPr id="14" name="Рисунок 14" descr="stop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op_sign"/>
                    <pic:cNvPicPr>
                      <a:picLocks noChangeAspect="1" noChangeArrowheads="1"/>
                    </pic:cNvPicPr>
                  </pic:nvPicPr>
                  <pic:blipFill>
                    <a:blip r:embed="rId16" cstate="print"/>
                    <a:srcRect/>
                    <a:stretch>
                      <a:fillRect/>
                    </a:stretch>
                  </pic:blipFill>
                  <pic:spPr bwMode="auto">
                    <a:xfrm>
                      <a:off x="0" y="0"/>
                      <a:ext cx="800100" cy="723900"/>
                    </a:xfrm>
                    <a:prstGeom prst="rect">
                      <a:avLst/>
                    </a:prstGeom>
                    <a:noFill/>
                    <a:ln w="9525">
                      <a:noFill/>
                      <a:miter lim="800000"/>
                      <a:headEnd/>
                      <a:tailEnd/>
                    </a:ln>
                  </pic:spPr>
                </pic:pic>
              </a:graphicData>
            </a:graphic>
          </wp:inline>
        </w:drawing>
      </w:r>
      <w:r w:rsidRPr="006A7EE1">
        <w:rPr>
          <w:b/>
          <w:i/>
          <w:iCs/>
          <w:u w:val="single"/>
        </w:rPr>
        <w:t xml:space="preserve"> ЗАКРЫТ ПРОЕЗД</w:t>
      </w:r>
      <w:r>
        <w:rPr>
          <w:b/>
          <w:noProof/>
        </w:rPr>
        <w:drawing>
          <wp:inline distT="0" distB="0" distL="0" distR="0">
            <wp:extent cx="800100" cy="723900"/>
            <wp:effectExtent l="19050" t="0" r="0" b="0"/>
            <wp:docPr id="15" name="Рисунок 15" descr="stop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p_sign"/>
                    <pic:cNvPicPr>
                      <a:picLocks noChangeAspect="1" noChangeArrowheads="1"/>
                    </pic:cNvPicPr>
                  </pic:nvPicPr>
                  <pic:blipFill>
                    <a:blip r:embed="rId16" cstate="print"/>
                    <a:srcRect/>
                    <a:stretch>
                      <a:fillRect/>
                    </a:stretch>
                  </pic:blipFill>
                  <pic:spPr bwMode="auto">
                    <a:xfrm>
                      <a:off x="0" y="0"/>
                      <a:ext cx="800100" cy="723900"/>
                    </a:xfrm>
                    <a:prstGeom prst="rect">
                      <a:avLst/>
                    </a:prstGeom>
                    <a:noFill/>
                    <a:ln w="9525">
                      <a:noFill/>
                      <a:miter lim="800000"/>
                      <a:headEnd/>
                      <a:tailEnd/>
                    </a:ln>
                  </pic:spPr>
                </pic:pic>
              </a:graphicData>
            </a:graphic>
          </wp:inline>
        </w:drawing>
      </w:r>
    </w:p>
    <w:p w:rsidR="00D11A90" w:rsidRPr="006A7EE1" w:rsidRDefault="00D11A90" w:rsidP="00D11A90">
      <w:pPr>
        <w:shd w:val="clear" w:color="auto" w:fill="FFFFFF"/>
        <w:jc w:val="center"/>
        <w:rPr>
          <w:b/>
          <w:bCs/>
        </w:rPr>
      </w:pPr>
      <w:r w:rsidRPr="006A7EE1">
        <w:rPr>
          <w:b/>
          <w:bCs/>
        </w:rPr>
        <w:t>с 11:15 до 18:15</w:t>
      </w:r>
    </w:p>
    <w:p w:rsidR="00D11A90" w:rsidRPr="006A7EE1" w:rsidRDefault="00D11A90" w:rsidP="00D11A90">
      <w:pPr>
        <w:shd w:val="clear" w:color="auto" w:fill="FFFFFF"/>
        <w:jc w:val="center"/>
        <w:rPr>
          <w:b/>
          <w:bCs/>
        </w:rPr>
      </w:pPr>
      <w:r w:rsidRPr="006A7EE1">
        <w:rPr>
          <w:b/>
          <w:bCs/>
        </w:rPr>
        <w:t xml:space="preserve">по дороге Мроткино </w:t>
      </w:r>
      <w:r w:rsidRPr="006A7EE1">
        <w:rPr>
          <w:b/>
        </w:rPr>
        <w:t xml:space="preserve">– Дрегла - Ивня - </w:t>
      </w:r>
      <w:r w:rsidRPr="006A7EE1">
        <w:rPr>
          <w:b/>
          <w:bCs/>
        </w:rPr>
        <w:t>Русыня</w:t>
      </w:r>
    </w:p>
    <w:p w:rsidR="00D11A90" w:rsidRDefault="00D11A90" w:rsidP="00D11A90">
      <w:pPr>
        <w:jc w:val="center"/>
        <w:rPr>
          <w:b/>
        </w:rPr>
      </w:pPr>
      <w:r w:rsidRPr="006A7EE1">
        <w:rPr>
          <w:b/>
        </w:rPr>
        <w:t xml:space="preserve">В данный период проезд возможен только в перерыве между заездами </w:t>
      </w:r>
    </w:p>
    <w:p w:rsidR="00D11A90" w:rsidRPr="006A7EE1" w:rsidRDefault="00D11A90" w:rsidP="00D11A90">
      <w:pPr>
        <w:jc w:val="center"/>
        <w:rPr>
          <w:b/>
          <w:u w:val="single"/>
        </w:rPr>
      </w:pPr>
      <w:r w:rsidRPr="006A7EE1">
        <w:rPr>
          <w:b/>
          <w:u w:val="single"/>
        </w:rPr>
        <w:t>по согласованию с ГИБДД.</w:t>
      </w:r>
    </w:p>
    <w:p w:rsidR="00D11A90" w:rsidRPr="006A7EE1" w:rsidRDefault="00D11A90" w:rsidP="00D11A90">
      <w:pPr>
        <w:shd w:val="clear" w:color="auto" w:fill="FFFFFF"/>
        <w:jc w:val="center"/>
        <w:rPr>
          <w:b/>
          <w:spacing w:val="-8"/>
        </w:rPr>
      </w:pPr>
      <w:r w:rsidRPr="006A7EE1">
        <w:rPr>
          <w:b/>
          <w:spacing w:val="-8"/>
        </w:rPr>
        <w:t>Проезд по прочим дорогам осуществляется без ограничений.</w:t>
      </w:r>
    </w:p>
    <w:p w:rsidR="00D11A90" w:rsidRPr="006A7EE1" w:rsidRDefault="00D11A90" w:rsidP="00D11A90">
      <w:pPr>
        <w:shd w:val="clear" w:color="auto" w:fill="FFFFFF"/>
        <w:jc w:val="center"/>
      </w:pPr>
      <w:r w:rsidRPr="006A7EE1">
        <w:rPr>
          <w:spacing w:val="-12"/>
        </w:rPr>
        <w:t xml:space="preserve">Мы приносим свои извинения за причинённые неудобства и приглашаем </w:t>
      </w:r>
      <w:r w:rsidRPr="006A7EE1">
        <w:rPr>
          <w:spacing w:val="-10"/>
        </w:rPr>
        <w:t>всех желающих посмотреть на это зрелищное мероприятие.</w:t>
      </w:r>
    </w:p>
    <w:p w:rsidR="00D11A90" w:rsidRPr="009C7BB3" w:rsidRDefault="00D11A90" w:rsidP="00D11A90">
      <w:pPr>
        <w:shd w:val="clear" w:color="auto" w:fill="FFFFFF"/>
        <w:spacing w:before="130"/>
        <w:ind w:firstLine="709"/>
        <w:jc w:val="both"/>
        <w:rPr>
          <w:iCs/>
          <w:spacing w:val="-3"/>
        </w:rPr>
      </w:pPr>
      <w:r w:rsidRPr="009C7BB3">
        <w:rPr>
          <w:iCs/>
          <w:spacing w:val="-18"/>
        </w:rPr>
        <w:t xml:space="preserve">Просим Вас соблюдать осторожность и во избежание </w:t>
      </w:r>
      <w:r w:rsidRPr="009C7BB3">
        <w:rPr>
          <w:iCs/>
          <w:spacing w:val="-1"/>
        </w:rPr>
        <w:t xml:space="preserve">инцидентов не оставлять свои автомобили на </w:t>
      </w:r>
      <w:r w:rsidRPr="009C7BB3">
        <w:rPr>
          <w:iCs/>
          <w:spacing w:val="-3"/>
        </w:rPr>
        <w:t>указанных дорогах, не выходить на дорогу и не начинать движение до прохождения автомобиля</w:t>
      </w:r>
    </w:p>
    <w:p w:rsidR="00D11A90" w:rsidRPr="009C7BB3" w:rsidRDefault="00D11A90" w:rsidP="00D11A90">
      <w:pPr>
        <w:shd w:val="clear" w:color="auto" w:fill="FFFFFF"/>
        <w:spacing w:before="130"/>
        <w:ind w:left="-142" w:hanging="142"/>
        <w:jc w:val="center"/>
        <w:rPr>
          <w:iCs/>
          <w:spacing w:val="-6"/>
        </w:rPr>
      </w:pPr>
      <w:r w:rsidRPr="009C7BB3">
        <w:rPr>
          <w:iCs/>
          <w:spacing w:val="-6"/>
        </w:rPr>
        <w:t xml:space="preserve">с </w:t>
      </w:r>
      <w:r w:rsidRPr="009C7BB3">
        <w:rPr>
          <w:b/>
          <w:iCs/>
          <w:spacing w:val="-6"/>
          <w:u w:val="single"/>
        </w:rPr>
        <w:t xml:space="preserve">ЗЕЛЕНЫМ </w:t>
      </w:r>
      <w:r w:rsidRPr="009C7BB3">
        <w:rPr>
          <w:iCs/>
          <w:spacing w:val="-6"/>
          <w:u w:val="single"/>
        </w:rPr>
        <w:t>проблесковым маячком</w:t>
      </w:r>
      <w:r w:rsidRPr="009C7BB3">
        <w:rPr>
          <w:iCs/>
          <w:spacing w:val="-6"/>
        </w:rPr>
        <w:t>.</w:t>
      </w:r>
    </w:p>
    <w:p w:rsidR="00D11A90" w:rsidRPr="006A7EE1" w:rsidRDefault="00D11A90" w:rsidP="00D11A90">
      <w:pPr>
        <w:shd w:val="clear" w:color="auto" w:fill="FFFFFF"/>
        <w:spacing w:before="130"/>
        <w:ind w:firstLine="709"/>
        <w:jc w:val="both"/>
      </w:pPr>
      <w:r w:rsidRPr="006A7EE1">
        <w:rPr>
          <w:spacing w:val="-6"/>
        </w:rPr>
        <w:t xml:space="preserve">Помните, что </w:t>
      </w:r>
      <w:r w:rsidRPr="006A7EE1">
        <w:rPr>
          <w:spacing w:val="-5"/>
        </w:rPr>
        <w:t xml:space="preserve">спортсмены используют </w:t>
      </w:r>
      <w:r w:rsidRPr="006A7EE1">
        <w:rPr>
          <w:i/>
          <w:iCs/>
          <w:spacing w:val="-5"/>
        </w:rPr>
        <w:t xml:space="preserve">всю </w:t>
      </w:r>
      <w:r w:rsidRPr="006A7EE1">
        <w:rPr>
          <w:b/>
          <w:bCs/>
          <w:i/>
          <w:iCs/>
          <w:spacing w:val="-5"/>
        </w:rPr>
        <w:t xml:space="preserve">ширину проезжей части, </w:t>
      </w:r>
      <w:r w:rsidRPr="006A7EE1">
        <w:rPr>
          <w:spacing w:val="-5"/>
        </w:rPr>
        <w:t xml:space="preserve">включая </w:t>
      </w:r>
      <w:r w:rsidRPr="006A7EE1">
        <w:rPr>
          <w:spacing w:val="-7"/>
        </w:rPr>
        <w:t xml:space="preserve">обочины, автомобили проходят трассу на предельных режимах,   </w:t>
      </w:r>
      <w:r w:rsidRPr="006A7EE1">
        <w:rPr>
          <w:b/>
          <w:bCs/>
          <w:i/>
          <w:iCs/>
          <w:spacing w:val="-8"/>
        </w:rPr>
        <w:t xml:space="preserve">в любой момент могут потерять управление </w:t>
      </w:r>
      <w:r w:rsidRPr="006A7EE1">
        <w:rPr>
          <w:b/>
          <w:bCs/>
          <w:spacing w:val="-8"/>
        </w:rPr>
        <w:t xml:space="preserve">и не всегда </w:t>
      </w:r>
      <w:r w:rsidRPr="006A7EE1">
        <w:rPr>
          <w:spacing w:val="-8"/>
        </w:rPr>
        <w:t xml:space="preserve">могут </w:t>
      </w:r>
      <w:r w:rsidRPr="006A7EE1">
        <w:rPr>
          <w:spacing w:val="-12"/>
        </w:rPr>
        <w:t>объехать находящиеся на их пути объекты и людей.</w:t>
      </w:r>
    </w:p>
    <w:p w:rsidR="00D11A90" w:rsidRPr="006A7EE1" w:rsidRDefault="00D11A90" w:rsidP="00D11A90">
      <w:pPr>
        <w:shd w:val="clear" w:color="auto" w:fill="FFFFFF"/>
        <w:spacing w:before="206"/>
        <w:jc w:val="right"/>
        <w:rPr>
          <w:b/>
          <w:bCs/>
          <w:i/>
          <w:iCs/>
        </w:rPr>
      </w:pPr>
      <w:r w:rsidRPr="006A7EE1">
        <w:rPr>
          <w:i/>
          <w:iCs/>
        </w:rPr>
        <w:lastRenderedPageBreak/>
        <w:t xml:space="preserve">Организационный комитет ралли </w:t>
      </w:r>
      <w:r w:rsidRPr="006A7EE1">
        <w:rPr>
          <w:b/>
          <w:i/>
          <w:iCs/>
        </w:rPr>
        <w:t>«</w:t>
      </w:r>
      <w:r w:rsidRPr="006A7EE1">
        <w:rPr>
          <w:b/>
          <w:bCs/>
          <w:i/>
          <w:iCs/>
        </w:rPr>
        <w:t>Лужский Рубеж 2016»</w:t>
      </w:r>
    </w:p>
    <w:p w:rsidR="00D11A90" w:rsidRPr="006A7EE1" w:rsidRDefault="00D11A90" w:rsidP="00D11A90">
      <w:pPr>
        <w:shd w:val="clear" w:color="auto" w:fill="FFFFFF"/>
        <w:spacing w:before="206"/>
        <w:ind w:left="418"/>
        <w:rPr>
          <w:i/>
          <w:iCs/>
        </w:rPr>
      </w:pPr>
      <w:r>
        <w:rPr>
          <w:i/>
          <w:iCs/>
        </w:rPr>
        <w:t xml:space="preserve">                              </w:t>
      </w:r>
      <w:r w:rsidRPr="006A7EE1">
        <w:rPr>
          <w:i/>
          <w:iCs/>
        </w:rPr>
        <w:t>Справки по телефону: +7 (960) 259-46-90 .</w:t>
      </w:r>
    </w:p>
    <w:p w:rsidR="00D11A90" w:rsidRPr="006A7EE1" w:rsidRDefault="00D11A90" w:rsidP="00D11A90">
      <w:pPr>
        <w:shd w:val="clear" w:color="auto" w:fill="FFFFFF"/>
        <w:spacing w:before="206"/>
        <w:ind w:left="418"/>
        <w:rPr>
          <w:i/>
          <w:iCs/>
        </w:rPr>
      </w:pPr>
    </w:p>
    <w:p w:rsidR="00D11A90" w:rsidRPr="006A7EE1" w:rsidRDefault="00D11A90" w:rsidP="00D11A90">
      <w:pPr>
        <w:tabs>
          <w:tab w:val="left" w:pos="4680"/>
        </w:tabs>
        <w:ind w:left="-540"/>
        <w:jc w:val="center"/>
        <w:rPr>
          <w:b/>
          <w:u w:val="single"/>
        </w:rPr>
      </w:pPr>
      <w:r w:rsidRPr="006A7EE1">
        <w:rPr>
          <w:b/>
          <w:u w:val="single"/>
        </w:rPr>
        <w:t>УВАЖАЕМЫЕ ЖИТЕЛИ И ГОСТИ БАТЕЦКОГО РАЙОНА НОВГОРОДСКОЙ ОБЛАСТИ!</w:t>
      </w:r>
    </w:p>
    <w:p w:rsidR="00D11A90" w:rsidRPr="006A7EE1" w:rsidRDefault="00D11A90" w:rsidP="00D11A90">
      <w:pPr>
        <w:jc w:val="center"/>
        <w:rPr>
          <w:b/>
          <w:u w:val="single"/>
        </w:rPr>
      </w:pPr>
      <w:r w:rsidRPr="006A7EE1">
        <w:rPr>
          <w:b/>
          <w:u w:val="single"/>
        </w:rPr>
        <w:t xml:space="preserve">23 апреля 2016 года , в субботу,  </w:t>
      </w:r>
    </w:p>
    <w:p w:rsidR="00D11A90" w:rsidRPr="006A7EE1" w:rsidRDefault="00D11A90" w:rsidP="00D11A90">
      <w:pPr>
        <w:jc w:val="center"/>
        <w:rPr>
          <w:b/>
          <w:u w:val="single"/>
        </w:rPr>
      </w:pPr>
      <w:r w:rsidRPr="006A7EE1">
        <w:rPr>
          <w:b/>
          <w:u w:val="single"/>
        </w:rPr>
        <w:t>между д. Мроткино, д. Дрегла, д. Русыня</w:t>
      </w:r>
    </w:p>
    <w:p w:rsidR="00D11A90" w:rsidRPr="006A7EE1" w:rsidRDefault="00D11A90" w:rsidP="00D11A90">
      <w:pPr>
        <w:jc w:val="center"/>
        <w:rPr>
          <w:b/>
          <w:u w:val="single"/>
        </w:rPr>
      </w:pPr>
      <w:r w:rsidRPr="006A7EE1">
        <w:rPr>
          <w:b/>
          <w:u w:val="single"/>
        </w:rPr>
        <w:t xml:space="preserve"> состоится ралли-спринт «Лужский Рубеж 2016».</w:t>
      </w:r>
    </w:p>
    <w:p w:rsidR="00D11A90" w:rsidRPr="006A7EE1" w:rsidRDefault="00D11A90" w:rsidP="00D11A90">
      <w:pPr>
        <w:jc w:val="center"/>
        <w:rPr>
          <w:b/>
          <w:u w:val="single"/>
        </w:rPr>
      </w:pPr>
      <w:r w:rsidRPr="006A7EE1">
        <w:rPr>
          <w:b/>
          <w:u w:val="single"/>
        </w:rPr>
        <w:t>Б У Д Ь Т Е    В Н И М А Т Е Л Ь Н Ы   !!!!</w:t>
      </w:r>
    </w:p>
    <w:p w:rsidR="00D11A90" w:rsidRPr="006A7EE1" w:rsidRDefault="00D11A90" w:rsidP="00D11A90">
      <w:pPr>
        <w:jc w:val="center"/>
        <w:rPr>
          <w:b/>
        </w:rPr>
      </w:pPr>
      <w:r w:rsidRPr="006A7EE1">
        <w:rPr>
          <w:b/>
        </w:rPr>
        <w:t xml:space="preserve">В этот день  по трассе ралли будут двигаться </w:t>
      </w:r>
    </w:p>
    <w:p w:rsidR="00D11A90" w:rsidRPr="006A7EE1" w:rsidRDefault="00D11A90" w:rsidP="00D11A90">
      <w:pPr>
        <w:jc w:val="center"/>
        <w:rPr>
          <w:b/>
        </w:rPr>
      </w:pPr>
      <w:r w:rsidRPr="006A7EE1">
        <w:rPr>
          <w:b/>
        </w:rPr>
        <w:t>спортивные  автомобили на высоких  скоростях.</w:t>
      </w:r>
    </w:p>
    <w:p w:rsidR="00D11A90" w:rsidRPr="006A7EE1" w:rsidRDefault="00D11A90" w:rsidP="00D11A90">
      <w:pPr>
        <w:jc w:val="center"/>
        <w:rPr>
          <w:b/>
        </w:rPr>
      </w:pPr>
      <w:r w:rsidRPr="006A7EE1">
        <w:rPr>
          <w:b/>
        </w:rPr>
        <w:t>Согласно графика перекрытия дорог  движение транспорта будет перекрыто.</w:t>
      </w:r>
    </w:p>
    <w:p w:rsidR="00D11A90" w:rsidRPr="006A7EE1" w:rsidRDefault="00D11A90" w:rsidP="00D11A90">
      <w:pPr>
        <w:jc w:val="center"/>
        <w:rPr>
          <w:b/>
        </w:rPr>
      </w:pPr>
    </w:p>
    <w:p w:rsidR="00D11A90" w:rsidRPr="006A7EE1" w:rsidRDefault="00D11A90" w:rsidP="00D11A90">
      <w:pPr>
        <w:ind w:firstLine="709"/>
        <w:jc w:val="both"/>
      </w:pPr>
      <w:r w:rsidRPr="006A7EE1">
        <w:t>Приносим вам извинения за доставленные неудобства и убедительно просим вас выполнять несложные требования безопасности:</w:t>
      </w:r>
    </w:p>
    <w:p w:rsidR="00D11A90" w:rsidRPr="006A7EE1" w:rsidRDefault="00D11A90" w:rsidP="00D11A90">
      <w:pPr>
        <w:ind w:firstLine="709"/>
        <w:jc w:val="both"/>
      </w:pPr>
      <w:r w:rsidRPr="006A7EE1">
        <w:t>Не выезжайте на трассу на мотоциклах, велосипедах и автомобилях после прохождения по трассе автомобиля комиссара по безопасности с включенными специальными сигналами;</w:t>
      </w:r>
    </w:p>
    <w:p w:rsidR="00D11A90" w:rsidRPr="006A7EE1" w:rsidRDefault="00D11A90" w:rsidP="00D11A90">
      <w:pPr>
        <w:ind w:firstLine="709"/>
        <w:jc w:val="both"/>
      </w:pPr>
      <w:r w:rsidRPr="006A7EE1">
        <w:t xml:space="preserve">Следите за детьми, не оставляйте их без присмотра  и не разрешайте им играть вблизи дорог; </w:t>
      </w:r>
    </w:p>
    <w:p w:rsidR="00D11A90" w:rsidRPr="006A7EE1" w:rsidRDefault="00D11A90" w:rsidP="00D11A90">
      <w:pPr>
        <w:ind w:firstLine="709"/>
        <w:jc w:val="both"/>
      </w:pPr>
      <w:r w:rsidRPr="006A7EE1">
        <w:t>По возможности уберите на время гонки  транспортные средства и сельскохозяйственные машины с  проезжей части дорог;</w:t>
      </w:r>
    </w:p>
    <w:p w:rsidR="00D11A90" w:rsidRPr="006A7EE1" w:rsidRDefault="00D11A90" w:rsidP="00D11A90">
      <w:pPr>
        <w:ind w:firstLine="709"/>
        <w:jc w:val="both"/>
      </w:pPr>
      <w:r w:rsidRPr="006A7EE1">
        <w:t xml:space="preserve">Исключите появление на дороге и вблизи нее  домашних животных;   </w:t>
      </w:r>
    </w:p>
    <w:p w:rsidR="00D11A90" w:rsidRPr="006A7EE1" w:rsidRDefault="00D11A90" w:rsidP="00D11A90">
      <w:pPr>
        <w:ind w:firstLine="709"/>
        <w:jc w:val="both"/>
      </w:pPr>
      <w:r w:rsidRPr="006A7EE1">
        <w:t>Не выходите на дорогу, выберите безопасное место для просмотра     соревнования. Не выходите за ограничительные ленты;</w:t>
      </w:r>
    </w:p>
    <w:p w:rsidR="00D11A90" w:rsidRPr="006A7EE1" w:rsidRDefault="00D11A90" w:rsidP="00D11A90">
      <w:pPr>
        <w:ind w:firstLine="709"/>
        <w:jc w:val="both"/>
      </w:pPr>
      <w:r w:rsidRPr="006A7EE1">
        <w:t>При просмотре ралли никогда не стойте спиной к приближающемуся автомобилю и помните, что наиболее опасными являются внешние стороны ВСЕХ поворотов, внутренние и внешние стороны поворотов, находящихся после прямых участков дорог, участки трассы слева и справа после трамплинов, а также после значительных ям и неровностей</w:t>
      </w:r>
      <w:r>
        <w:t>;</w:t>
      </w:r>
    </w:p>
    <w:p w:rsidR="00D11A90" w:rsidRPr="006A7EE1" w:rsidRDefault="00D11A90" w:rsidP="00D11A90">
      <w:pPr>
        <w:ind w:firstLine="709"/>
        <w:jc w:val="both"/>
      </w:pPr>
      <w:r w:rsidRPr="006A7EE1">
        <w:t xml:space="preserve">Выезд автомобилей на трассу возможен только после прохождения   </w:t>
      </w:r>
    </w:p>
    <w:p w:rsidR="00D11A90" w:rsidRPr="006A7EE1" w:rsidRDefault="00D11A90" w:rsidP="00D11A90">
      <w:pPr>
        <w:jc w:val="both"/>
      </w:pPr>
      <w:r w:rsidRPr="006A7EE1">
        <w:t>судейского автомобиля «Метла» с ВКЛЮЧЕННЫМ ЗЕЛЕНЫМ ПРОБЛЕСКОВЫМ МАЯКОМ!</w:t>
      </w:r>
    </w:p>
    <w:p w:rsidR="00D11A90" w:rsidRPr="006A7EE1" w:rsidRDefault="00D11A90" w:rsidP="00D11A90">
      <w:pPr>
        <w:ind w:firstLine="709"/>
        <w:jc w:val="both"/>
      </w:pPr>
      <w:r w:rsidRPr="006A7EE1">
        <w:t xml:space="preserve">Выполняйте требования служб обеспечения безопасности ралли. </w:t>
      </w:r>
    </w:p>
    <w:p w:rsidR="00D11A90" w:rsidRPr="006A7EE1" w:rsidRDefault="00D11A90" w:rsidP="00D11A90">
      <w:pPr>
        <w:ind w:firstLine="709"/>
        <w:jc w:val="both"/>
      </w:pPr>
      <w:r w:rsidRPr="006A7EE1">
        <w:t>Помните, на отдельных участках дороги спортивные автомобили могут развивать скорость более 100 км в час и преодолевать  за одну секунду расстояние более 50 метров!</w:t>
      </w:r>
    </w:p>
    <w:p w:rsidR="00D11A90" w:rsidRPr="009C7BB3" w:rsidRDefault="00D11A90" w:rsidP="00D11A90">
      <w:pPr>
        <w:ind w:firstLine="709"/>
        <w:jc w:val="both"/>
      </w:pPr>
      <w:r w:rsidRPr="009C7BB3">
        <w:t xml:space="preserve">Организаторы авторалли и органы охраны общественного порядка  надеются, что вы получите удовольствие от наблюдения за мастерством автогонщиков и совместными усилиями мы обеспечим безопасное проведение соревнования, сохраним вашу жизнь и жизнь спортсменов. </w:t>
      </w:r>
    </w:p>
    <w:p w:rsidR="00D11A90" w:rsidRPr="006A7EE1" w:rsidRDefault="00D11A90" w:rsidP="00D11A90">
      <w:pPr>
        <w:pStyle w:val="a3"/>
        <w:ind w:firstLine="709"/>
      </w:pPr>
      <w:r w:rsidRPr="006A7EE1">
        <w:rPr>
          <w:b w:val="0"/>
        </w:rPr>
        <w:t xml:space="preserve">Мы также готовы ответить на ваши вопросы по телефону: </w:t>
      </w:r>
      <w:r w:rsidRPr="006A7EE1">
        <w:rPr>
          <w:i/>
        </w:rPr>
        <w:t xml:space="preserve"> </w:t>
      </w:r>
      <w:r w:rsidRPr="006A7EE1">
        <w:t xml:space="preserve"> </w:t>
      </w:r>
    </w:p>
    <w:p w:rsidR="00D11A90" w:rsidRPr="006A7EE1" w:rsidRDefault="00D11A90" w:rsidP="00D11A90">
      <w:pPr>
        <w:pStyle w:val="23"/>
        <w:ind w:firstLine="709"/>
        <w:jc w:val="both"/>
        <w:outlineLvl w:val="0"/>
        <w:rPr>
          <w:b/>
        </w:rPr>
      </w:pPr>
      <w:r w:rsidRPr="006A7EE1">
        <w:rPr>
          <w:b/>
        </w:rPr>
        <w:t>+7 - 960 -259- 46- 90      Богачев Александр – Директор соревнования</w:t>
      </w:r>
    </w:p>
    <w:p w:rsidR="00D11A90" w:rsidRPr="006A7EE1" w:rsidRDefault="00D11A90" w:rsidP="00D11A90">
      <w:pPr>
        <w:pStyle w:val="23"/>
        <w:ind w:firstLine="709"/>
        <w:jc w:val="both"/>
        <w:outlineLvl w:val="0"/>
      </w:pPr>
    </w:p>
    <w:p w:rsidR="00D11A90" w:rsidRPr="006A7EE1" w:rsidRDefault="00D11A90" w:rsidP="00D11A90">
      <w:pPr>
        <w:pStyle w:val="23"/>
        <w:ind w:firstLine="709"/>
        <w:outlineLvl w:val="0"/>
      </w:pPr>
    </w:p>
    <w:p w:rsidR="00D11A90" w:rsidRPr="006A7EE1" w:rsidRDefault="00D11A90" w:rsidP="00D11A90">
      <w:pPr>
        <w:shd w:val="clear" w:color="auto" w:fill="FFFFFF"/>
        <w:spacing w:before="206"/>
        <w:ind w:left="418"/>
        <w:rPr>
          <w:i/>
          <w:u w:val="single"/>
        </w:rPr>
      </w:pPr>
      <w:r>
        <w:rPr>
          <w:i/>
          <w:noProof/>
          <w:u w:val="single"/>
        </w:rPr>
        <w:lastRenderedPageBreak/>
        <w:drawing>
          <wp:inline distT="0" distB="0" distL="0" distR="0">
            <wp:extent cx="5648325" cy="9029700"/>
            <wp:effectExtent l="19050" t="0" r="9525" b="0"/>
            <wp:docPr id="16" name="Рисунок 16" descr="spectators-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ectators-safety"/>
                    <pic:cNvPicPr>
                      <a:picLocks noChangeAspect="1" noChangeArrowheads="1"/>
                    </pic:cNvPicPr>
                  </pic:nvPicPr>
                  <pic:blipFill>
                    <a:blip r:embed="rId18" cstate="print"/>
                    <a:srcRect/>
                    <a:stretch>
                      <a:fillRect/>
                    </a:stretch>
                  </pic:blipFill>
                  <pic:spPr bwMode="auto">
                    <a:xfrm>
                      <a:off x="0" y="0"/>
                      <a:ext cx="5648325" cy="9029700"/>
                    </a:xfrm>
                    <a:prstGeom prst="rect">
                      <a:avLst/>
                    </a:prstGeom>
                    <a:noFill/>
                    <a:ln w="9525">
                      <a:noFill/>
                      <a:miter lim="800000"/>
                      <a:headEnd/>
                      <a:tailEnd/>
                    </a:ln>
                  </pic:spPr>
                </pic:pic>
              </a:graphicData>
            </a:graphic>
          </wp:inline>
        </w:drawing>
      </w:r>
    </w:p>
    <w:p w:rsidR="00D11A90" w:rsidRDefault="00D11A90" w:rsidP="00D11A90">
      <w:pPr>
        <w:rPr>
          <w:b/>
        </w:rPr>
      </w:pPr>
    </w:p>
    <w:p w:rsidR="00D11A90" w:rsidRDefault="00D11A90" w:rsidP="00D11A90">
      <w:pPr>
        <w:rPr>
          <w:b/>
        </w:rPr>
      </w:pPr>
    </w:p>
    <w:p w:rsidR="00D11A90" w:rsidRPr="006A7EE1" w:rsidRDefault="00D11A90" w:rsidP="00D11A90">
      <w:pPr>
        <w:rPr>
          <w:b/>
        </w:rPr>
      </w:pPr>
      <w:r>
        <w:rPr>
          <w:b/>
        </w:rPr>
        <w:t xml:space="preserve">          </w:t>
      </w:r>
      <w:r w:rsidRPr="006A7EE1">
        <w:rPr>
          <w:b/>
        </w:rPr>
        <w:t>Для безопасности зрителей принимаются следующие меры:</w:t>
      </w:r>
    </w:p>
    <w:p w:rsidR="00D11A90" w:rsidRPr="006A7EE1" w:rsidRDefault="00D11A90" w:rsidP="00D11A90">
      <w:pPr>
        <w:ind w:firstLine="709"/>
        <w:jc w:val="both"/>
      </w:pPr>
      <w:r w:rsidRPr="006A7EE1">
        <w:lastRenderedPageBreak/>
        <w:t>пропаганда ралли в местных средствах массовой информации, в афишах, листовках и т.д.;</w:t>
      </w:r>
    </w:p>
    <w:p w:rsidR="00D11A90" w:rsidRPr="006A7EE1" w:rsidRDefault="00D11A90" w:rsidP="00D11A90">
      <w:pPr>
        <w:ind w:firstLine="709"/>
        <w:jc w:val="both"/>
      </w:pPr>
      <w:r w:rsidRPr="006A7EE1">
        <w:t>выбор мест и проведения СУ таким образом, чтобы минимизировать перемещение зрителей;</w:t>
      </w:r>
    </w:p>
    <w:p w:rsidR="00D11A90" w:rsidRPr="006A7EE1" w:rsidRDefault="00D11A90" w:rsidP="00D11A90">
      <w:pPr>
        <w:ind w:firstLine="709"/>
        <w:jc w:val="both"/>
      </w:pPr>
      <w:r w:rsidRPr="006A7EE1">
        <w:t>организация стоянок автомобилей зрителей и болельщиков на СУ;</w:t>
      </w:r>
    </w:p>
    <w:p w:rsidR="00D11A90" w:rsidRPr="006A7EE1" w:rsidRDefault="00D11A90" w:rsidP="00D11A90">
      <w:pPr>
        <w:ind w:firstLine="709"/>
        <w:jc w:val="both"/>
      </w:pPr>
      <w:r w:rsidRPr="006A7EE1">
        <w:t>проезд примерно за час до начала соревнования автомобиля оборудованного громкоговорящей установкой, для оповещения о начале соревнования;</w:t>
      </w:r>
    </w:p>
    <w:p w:rsidR="00D11A90" w:rsidRPr="006A7EE1" w:rsidRDefault="00D11A90" w:rsidP="00D11A90">
      <w:pPr>
        <w:ind w:firstLine="709"/>
        <w:jc w:val="both"/>
      </w:pPr>
      <w:r w:rsidRPr="006A7EE1">
        <w:t>удержание публики от перемещения по трассе сотрудниками УВД, ГИБДД и «дорожными маршалами» до прохождения автомобиля, открывающего трассу СУ (с зе</w:t>
      </w:r>
      <w:r>
        <w:t>л</w:t>
      </w:r>
      <w:r w:rsidRPr="006A7EE1">
        <w:t>ёным проблесковым маяком);</w:t>
      </w:r>
    </w:p>
    <w:p w:rsidR="00D11A90" w:rsidRPr="006A7EE1" w:rsidRDefault="00D11A90" w:rsidP="00D11A90">
      <w:pPr>
        <w:ind w:firstLine="709"/>
        <w:jc w:val="both"/>
      </w:pPr>
      <w:r w:rsidRPr="006A7EE1">
        <w:t>использование свистков для предупреждения о приближающемся спортивном автомобиле, ограждений мест скопления зрителей и болельщиков.</w:t>
      </w:r>
    </w:p>
    <w:p w:rsidR="00D11A90" w:rsidRPr="006A7EE1" w:rsidRDefault="00D11A90" w:rsidP="00D11A90">
      <w:pPr>
        <w:ind w:firstLine="709"/>
        <w:jc w:val="both"/>
      </w:pPr>
    </w:p>
    <w:p w:rsidR="00D11A90" w:rsidRPr="00E23FDE" w:rsidRDefault="00D11A90" w:rsidP="00D11A90">
      <w:pPr>
        <w:jc w:val="center"/>
        <w:rPr>
          <w:b/>
        </w:rPr>
      </w:pPr>
      <w:r w:rsidRPr="00E23FDE">
        <w:rPr>
          <w:b/>
        </w:rPr>
        <w:t xml:space="preserve">Описание маршрута </w:t>
      </w:r>
    </w:p>
    <w:p w:rsidR="00D11A90" w:rsidRPr="00E23FDE" w:rsidRDefault="00D11A90" w:rsidP="00D11A90">
      <w:pPr>
        <w:jc w:val="center"/>
        <w:rPr>
          <w:b/>
        </w:rPr>
      </w:pPr>
      <w:r w:rsidRPr="00E23FDE">
        <w:rPr>
          <w:b/>
        </w:rPr>
        <w:t>Ралли-спринт «Лужский рубеж 2016»</w:t>
      </w:r>
    </w:p>
    <w:p w:rsidR="00D11A90" w:rsidRPr="006A7EE1" w:rsidRDefault="00D11A90" w:rsidP="00D11A90">
      <w:pPr>
        <w:ind w:firstLine="709"/>
        <w:jc w:val="both"/>
      </w:pPr>
      <w:r w:rsidRPr="006A7EE1">
        <w:t xml:space="preserve">Трасса ралли проходит по дорогам Батецкого района Новгородской области.  </w:t>
      </w:r>
    </w:p>
    <w:p w:rsidR="00D11A90" w:rsidRPr="006A7EE1" w:rsidRDefault="00D11A90" w:rsidP="00D11A90">
      <w:pPr>
        <w:ind w:firstLine="709"/>
        <w:jc w:val="both"/>
      </w:pPr>
      <w:r w:rsidRPr="006A7EE1">
        <w:t xml:space="preserve">Маршрут ралли проходит в один день и состоит из 2 секций, между которыми предусмотрен перерыв и новое время старта. </w:t>
      </w:r>
    </w:p>
    <w:p w:rsidR="00D11A90" w:rsidRPr="006A7EE1" w:rsidRDefault="00D11A90" w:rsidP="00D11A90">
      <w:pPr>
        <w:ind w:firstLine="709"/>
        <w:jc w:val="both"/>
      </w:pPr>
      <w:r w:rsidRPr="006A7EE1">
        <w:t xml:space="preserve">Ралли проводится на трассе протяженностью ≈ 7 км. </w:t>
      </w:r>
    </w:p>
    <w:p w:rsidR="00D11A90" w:rsidRPr="006A7EE1" w:rsidRDefault="00D11A90" w:rsidP="00D11A90">
      <w:pPr>
        <w:ind w:firstLine="709"/>
        <w:jc w:val="both"/>
      </w:pPr>
      <w:r w:rsidRPr="006A7EE1">
        <w:t>Точная информация о трассе приведена в схеме трассы и Дорожной книге.</w:t>
      </w:r>
    </w:p>
    <w:p w:rsidR="00D11A90" w:rsidRPr="006A7EE1" w:rsidRDefault="00D11A90" w:rsidP="00D11A90">
      <w:pPr>
        <w:ind w:firstLine="709"/>
        <w:jc w:val="both"/>
      </w:pPr>
      <w:r w:rsidRPr="006A7EE1">
        <w:t xml:space="preserve">Общая длина ДС ≈ 28 км. Количество ДС – 4. </w:t>
      </w:r>
    </w:p>
    <w:p w:rsidR="00D11A90" w:rsidRPr="006A7EE1" w:rsidRDefault="00D11A90" w:rsidP="00D11A90">
      <w:pPr>
        <w:ind w:firstLine="709"/>
        <w:jc w:val="both"/>
      </w:pPr>
      <w:r w:rsidRPr="006A7EE1">
        <w:t xml:space="preserve">Покрытие – грунт, гравий. </w:t>
      </w:r>
    </w:p>
    <w:p w:rsidR="00D11A90" w:rsidRPr="006A7EE1" w:rsidRDefault="00D11A90" w:rsidP="00D11A90">
      <w:pPr>
        <w:ind w:firstLine="709"/>
        <w:jc w:val="both"/>
      </w:pPr>
      <w:r w:rsidRPr="006A7EE1">
        <w:t>Ознакомление с трассой ралли будет проводиться 23 апреля 2016г. (суббота) в соответствии с программой ралли и Расписанием ознакомления, приведенном в Приложении  к Регламенту.</w:t>
      </w:r>
    </w:p>
    <w:p w:rsidR="00D11A90" w:rsidRPr="006A7EE1" w:rsidRDefault="00D11A90" w:rsidP="00D11A90">
      <w:pPr>
        <w:ind w:firstLine="709"/>
        <w:jc w:val="both"/>
      </w:pPr>
      <w:r w:rsidRPr="006A7EE1">
        <w:t xml:space="preserve">Трассы всех СУ являются дорогами общего пользования и не перекрываются </w:t>
      </w:r>
    </w:p>
    <w:p w:rsidR="00D11A90" w:rsidRPr="006A7EE1" w:rsidRDefault="00D11A90" w:rsidP="00D11A90">
      <w:pPr>
        <w:ind w:firstLine="709"/>
        <w:jc w:val="both"/>
      </w:pPr>
      <w:r w:rsidRPr="006A7EE1">
        <w:rPr>
          <w:u w:val="single"/>
        </w:rPr>
        <w:t>при ознакомлении с ними.</w:t>
      </w:r>
      <w:r w:rsidRPr="006A7EE1">
        <w:t xml:space="preserve"> Экипажи обязаны строго соблюдать ПДД.</w:t>
      </w:r>
    </w:p>
    <w:p w:rsidR="00D11A90" w:rsidRPr="006A7EE1" w:rsidRDefault="00D11A90" w:rsidP="00D11A90">
      <w:pPr>
        <w:ind w:firstLine="709"/>
        <w:jc w:val="both"/>
      </w:pPr>
      <w:r w:rsidRPr="006A7EE1">
        <w:t>Соблюдение экипажами ПДД может контролироваться судьями и сотрудниками ДПС.</w:t>
      </w:r>
    </w:p>
    <w:p w:rsidR="00D11A90" w:rsidRPr="00E23FDE" w:rsidRDefault="00D11A90" w:rsidP="00D11A90">
      <w:pPr>
        <w:ind w:firstLine="709"/>
      </w:pPr>
      <w:r w:rsidRPr="00E23FDE">
        <w:t>Ралли-спринт проводится в субботу 23 апреля 2016 года.</w:t>
      </w:r>
    </w:p>
    <w:p w:rsidR="00D11A90" w:rsidRPr="00E23FDE" w:rsidRDefault="00D11A90" w:rsidP="00D11A90">
      <w:pPr>
        <w:ind w:firstLine="709"/>
        <w:jc w:val="both"/>
      </w:pPr>
      <w:r w:rsidRPr="00E23FDE">
        <w:t>Движение транспорта по дорогам, где проложена трасса Скоростного Участка, будет перекрыто, согласно графика перекрытия дорог.</w:t>
      </w:r>
    </w:p>
    <w:p w:rsidR="00D11A90" w:rsidRPr="00E23FDE" w:rsidRDefault="00D11A90" w:rsidP="00D11A90">
      <w:pPr>
        <w:ind w:firstLine="709"/>
      </w:pPr>
      <w:r w:rsidRPr="00E23FDE">
        <w:t>Проезд по прочим дорогам осуществляется без ограничений</w:t>
      </w:r>
      <w:r>
        <w:t>.</w:t>
      </w:r>
    </w:p>
    <w:p w:rsidR="00D11A90" w:rsidRPr="006A7EE1" w:rsidRDefault="00D11A90" w:rsidP="00D11A90">
      <w:pPr>
        <w:ind w:firstLine="709"/>
      </w:pPr>
      <w:r w:rsidRPr="006A7EE1">
        <w:t>Старт соревнования запланирован  у Д. МРОТКИНО Батецкого р-на НО,</w:t>
      </w:r>
    </w:p>
    <w:p w:rsidR="00D11A90" w:rsidRPr="006A7EE1" w:rsidRDefault="00D11A90" w:rsidP="00D11A90">
      <w:pPr>
        <w:ind w:firstLine="709"/>
      </w:pPr>
      <w:r w:rsidRPr="006A7EE1">
        <w:t>На «раллийной поляне».</w:t>
      </w:r>
    </w:p>
    <w:p w:rsidR="00D11A90" w:rsidRPr="006A7EE1" w:rsidRDefault="00D11A90" w:rsidP="00D11A90">
      <w:pPr>
        <w:ind w:firstLine="709"/>
      </w:pPr>
      <w:r w:rsidRPr="006A7EE1">
        <w:t>Все участники собираются в предстартовой зоне с  11-</w:t>
      </w:r>
      <w:r>
        <w:t>00</w:t>
      </w:r>
      <w:r w:rsidRPr="006A7EE1">
        <w:t xml:space="preserve">. </w:t>
      </w:r>
    </w:p>
    <w:p w:rsidR="00D11A90" w:rsidRPr="006A7EE1" w:rsidRDefault="00D11A90" w:rsidP="00D11A90">
      <w:pPr>
        <w:ind w:firstLine="709"/>
      </w:pPr>
      <w:r w:rsidRPr="006A7EE1">
        <w:t xml:space="preserve">В 12- оо запланировано открытие соревнований. </w:t>
      </w:r>
    </w:p>
    <w:p w:rsidR="00D11A90" w:rsidRPr="006A7EE1" w:rsidRDefault="00D11A90" w:rsidP="00D11A90">
      <w:pPr>
        <w:jc w:val="both"/>
      </w:pPr>
      <w:r w:rsidRPr="006A7EE1">
        <w:t xml:space="preserve">Начиная с 12-оо, с интервалом в одну минуту, все участники получают маршрутные документы и двигаются к месту старта первого Скоростного Участка. </w:t>
      </w:r>
    </w:p>
    <w:p w:rsidR="00D11A90" w:rsidRPr="006A7EE1" w:rsidRDefault="00D11A90" w:rsidP="00D11A90">
      <w:pPr>
        <w:jc w:val="both"/>
      </w:pPr>
    </w:p>
    <w:p w:rsidR="00D11A90" w:rsidRPr="006A7EE1" w:rsidRDefault="00D11A90" w:rsidP="00D11A90">
      <w:pPr>
        <w:ind w:firstLine="709"/>
        <w:jc w:val="both"/>
      </w:pPr>
      <w:r w:rsidRPr="006A7EE1">
        <w:t xml:space="preserve">В течении дня экипажи двигаются согласно расписания по маршруту ралли с соблюдением ПДД от одного Скоростного Участка к другому, где </w:t>
      </w:r>
      <w:r w:rsidRPr="006A7EE1">
        <w:lastRenderedPageBreak/>
        <w:t>проходят непосредственно соревнования на скорость и точность движения по дороге закрытой для постороннего движения.</w:t>
      </w:r>
    </w:p>
    <w:p w:rsidR="00D11A90" w:rsidRPr="006A7EE1" w:rsidRDefault="00D11A90" w:rsidP="00D11A90">
      <w:pPr>
        <w:ind w:firstLine="709"/>
        <w:rPr>
          <w:u w:val="single"/>
        </w:rPr>
      </w:pPr>
      <w:r w:rsidRPr="006A7EE1">
        <w:rPr>
          <w:u w:val="single"/>
        </w:rPr>
        <w:t xml:space="preserve">1 секция: </w:t>
      </w:r>
    </w:p>
    <w:p w:rsidR="00D11A90" w:rsidRPr="006A7EE1" w:rsidRDefault="00D11A90" w:rsidP="00D11A90">
      <w:pPr>
        <w:ind w:firstLine="709"/>
      </w:pPr>
      <w:r w:rsidRPr="006A7EE1">
        <w:t>начинается  у Д. МРОТКИНО Батецкого р-на НО,</w:t>
      </w:r>
    </w:p>
    <w:p w:rsidR="00D11A90" w:rsidRPr="006A7EE1" w:rsidRDefault="00D11A90" w:rsidP="00D11A90">
      <w:pPr>
        <w:ind w:firstLine="709"/>
      </w:pPr>
      <w:r w:rsidRPr="006A7EE1">
        <w:t>«Раллийная поляна»,</w:t>
      </w:r>
    </w:p>
    <w:p w:rsidR="00D11A90" w:rsidRPr="006A7EE1" w:rsidRDefault="00D11A90" w:rsidP="00D11A90">
      <w:pPr>
        <w:ind w:firstLine="709"/>
      </w:pPr>
      <w:r w:rsidRPr="006A7EE1">
        <w:t>со старта в 12-оо и заканчивается там же – «техзона» в 14 -40 (1-ый экипаж).</w:t>
      </w:r>
    </w:p>
    <w:p w:rsidR="00D11A90" w:rsidRPr="006A7EE1" w:rsidRDefault="00D11A90" w:rsidP="00D11A90">
      <w:pPr>
        <w:ind w:firstLine="709"/>
      </w:pPr>
      <w:r w:rsidRPr="006A7EE1">
        <w:t>Секция содержит 2 скоростных участка: СУ 1, СУ 2 – «Мроткино» и «Русыня»  (по 7 км.)</w:t>
      </w:r>
    </w:p>
    <w:p w:rsidR="00D11A90" w:rsidRPr="006A7EE1" w:rsidRDefault="00D11A90" w:rsidP="00D11A90">
      <w:pPr>
        <w:ind w:firstLine="709"/>
        <w:rPr>
          <w:u w:val="single"/>
        </w:rPr>
      </w:pPr>
      <w:r w:rsidRPr="006A7EE1">
        <w:rPr>
          <w:u w:val="single"/>
        </w:rPr>
        <w:t xml:space="preserve">2 секция: </w:t>
      </w:r>
    </w:p>
    <w:p w:rsidR="00D11A90" w:rsidRPr="006A7EE1" w:rsidRDefault="00D11A90" w:rsidP="00D11A90">
      <w:pPr>
        <w:ind w:firstLine="709"/>
      </w:pPr>
      <w:r w:rsidRPr="006A7EE1">
        <w:t>начинается у Д. МРОТКИНО Батецкого р-на НО,</w:t>
      </w:r>
    </w:p>
    <w:p w:rsidR="00D11A90" w:rsidRPr="006A7EE1" w:rsidRDefault="00D11A90" w:rsidP="00D11A90">
      <w:pPr>
        <w:ind w:firstLine="709"/>
      </w:pPr>
      <w:r w:rsidRPr="006A7EE1">
        <w:t>«Раллийная поляна»,</w:t>
      </w:r>
    </w:p>
    <w:p w:rsidR="00D11A90" w:rsidRPr="006A7EE1" w:rsidRDefault="00D11A90" w:rsidP="00D11A90">
      <w:pPr>
        <w:ind w:firstLine="709"/>
      </w:pPr>
      <w:r w:rsidRPr="006A7EE1">
        <w:t xml:space="preserve">С выезда из «техзоны» в 15 -00 и заканчивается там же – «техзона» </w:t>
      </w:r>
    </w:p>
    <w:p w:rsidR="00D11A90" w:rsidRPr="006A7EE1" w:rsidRDefault="00D11A90" w:rsidP="00D11A90">
      <w:pPr>
        <w:ind w:firstLine="709"/>
      </w:pPr>
      <w:r w:rsidRPr="006A7EE1">
        <w:t>в 18 -00 (1-ый экипаж).</w:t>
      </w:r>
    </w:p>
    <w:p w:rsidR="00D11A90" w:rsidRPr="006A7EE1" w:rsidRDefault="00D11A90" w:rsidP="00D11A90">
      <w:pPr>
        <w:ind w:firstLine="709"/>
      </w:pPr>
      <w:r w:rsidRPr="006A7EE1">
        <w:t>Секция содержит 2 скоростных участка: СУ 3, СУ 4 – «Мроткино» и «Русыня»  (по 7 км.)</w:t>
      </w:r>
    </w:p>
    <w:p w:rsidR="00D11A90" w:rsidRPr="00462911" w:rsidRDefault="00D11A90" w:rsidP="00D11A90">
      <w:pPr>
        <w:pStyle w:val="aff0"/>
        <w:jc w:val="right"/>
        <w:rPr>
          <w:rFonts w:ascii="Times New Roman" w:hAnsi="Times New Roman"/>
          <w:sz w:val="28"/>
          <w:szCs w:val="28"/>
        </w:rPr>
      </w:pPr>
      <w:r w:rsidRPr="00462911">
        <w:rPr>
          <w:rFonts w:ascii="Times New Roman" w:hAnsi="Times New Roman"/>
          <w:sz w:val="28"/>
          <w:szCs w:val="28"/>
        </w:rPr>
        <w:t>Схема ралли и график перекрытия прилага</w:t>
      </w:r>
      <w:r>
        <w:rPr>
          <w:rFonts w:ascii="Times New Roman" w:hAnsi="Times New Roman"/>
          <w:sz w:val="28"/>
          <w:szCs w:val="28"/>
        </w:rPr>
        <w:t>ю</w:t>
      </w:r>
      <w:r w:rsidRPr="00462911">
        <w:rPr>
          <w:rFonts w:ascii="Times New Roman" w:hAnsi="Times New Roman"/>
          <w:sz w:val="28"/>
          <w:szCs w:val="28"/>
        </w:rPr>
        <w:t>тся.</w:t>
      </w:r>
    </w:p>
    <w:p w:rsidR="00D11A90" w:rsidRPr="006A7EE1" w:rsidRDefault="00D11A90" w:rsidP="00D11A90">
      <w:pPr>
        <w:jc w:val="center"/>
        <w:rPr>
          <w:b/>
        </w:rPr>
      </w:pPr>
      <w:r w:rsidRPr="006A7EE1">
        <w:rPr>
          <w:b/>
        </w:rPr>
        <w:t>Меры безопасности и управления ралли</w:t>
      </w:r>
    </w:p>
    <w:p w:rsidR="00D11A90" w:rsidRPr="006A7EE1" w:rsidRDefault="00D11A90" w:rsidP="00D11A90">
      <w:pPr>
        <w:ind w:firstLine="709"/>
        <w:jc w:val="both"/>
      </w:pPr>
      <w:r w:rsidRPr="006A7EE1">
        <w:t>Соревнование проводится по составленному расписанию, соблюдение которого является обязательным для всех участвующих экипажей.</w:t>
      </w:r>
    </w:p>
    <w:p w:rsidR="00D11A90" w:rsidRPr="006A7EE1" w:rsidRDefault="00D11A90" w:rsidP="00D11A90">
      <w:pPr>
        <w:ind w:firstLine="709"/>
        <w:jc w:val="both"/>
      </w:pPr>
      <w:r w:rsidRPr="006A7EE1">
        <w:t>Расписание учитывает перемещение участников ралли на дорожных секторах между Скоростными Участками с соблюдением Правил Дорожного Движения.</w:t>
      </w:r>
    </w:p>
    <w:p w:rsidR="00D11A90" w:rsidRPr="006A7EE1" w:rsidRDefault="00D11A90" w:rsidP="00D11A90">
      <w:pPr>
        <w:ind w:firstLine="709"/>
        <w:jc w:val="both"/>
      </w:pPr>
      <w:r w:rsidRPr="006A7EE1">
        <w:t>Во время ознакомительного периода 23 апреля 2016 года в населённых пунктах по всей трассе (где дополнительно введены ограничения) намечен радарный контроль соблюдения участниками скоростного режима.</w:t>
      </w:r>
    </w:p>
    <w:p w:rsidR="00D11A90" w:rsidRPr="006A7EE1" w:rsidRDefault="00D11A90" w:rsidP="00D11A90">
      <w:pPr>
        <w:ind w:firstLine="709"/>
        <w:jc w:val="both"/>
      </w:pPr>
      <w:r w:rsidRPr="006A7EE1">
        <w:t>На всех местах стартов Скоростных Участков (во время их работы) будут находиться дежурные бригады «Скорой помощи».</w:t>
      </w:r>
    </w:p>
    <w:p w:rsidR="00D11A90" w:rsidRPr="006A7EE1" w:rsidRDefault="00D11A90" w:rsidP="00D11A90">
      <w:pPr>
        <w:ind w:firstLine="709"/>
        <w:jc w:val="both"/>
      </w:pPr>
      <w:r w:rsidRPr="006A7EE1">
        <w:t>В течение всего ралли 23 апреля 2016 года для оперативной (по безопасности и управлению гонкой) и служебной (для получения с трассы ралли информации о результатах спортсменов) связи используются радиосредства УКВ диапазона и сотовые телефоны.</w:t>
      </w:r>
    </w:p>
    <w:p w:rsidR="00D11A90" w:rsidRPr="006A7EE1" w:rsidRDefault="00D11A90" w:rsidP="00D11A90">
      <w:pPr>
        <w:ind w:firstLine="709"/>
        <w:jc w:val="both"/>
      </w:pPr>
      <w:r w:rsidRPr="006A7EE1">
        <w:t xml:space="preserve">В течении всего ралли со СТАРТА СУ поступает информация о стартовавших экипажах. На финише СУ (СТОП) и постах безопасности судьи отслеживают движение экипажей по трассе. В случае отсутствия (пропажи) Экипажа или несчастного случая на СУ </w:t>
      </w:r>
      <w:r w:rsidRPr="006A7EE1">
        <w:rPr>
          <w:spacing w:val="-4"/>
        </w:rPr>
        <w:t>Руководитель гонки по каналам связи дает указание на СУ немедленно остановить движение спортивных автомобилей по данному участку и</w:t>
      </w:r>
      <w:r w:rsidRPr="006A7EE1">
        <w:t xml:space="preserve"> задействовать службы «скорой помощи», МЧС и эвакуации.</w:t>
      </w:r>
    </w:p>
    <w:p w:rsidR="00D11A90" w:rsidRPr="006A7EE1" w:rsidRDefault="00D11A90" w:rsidP="00D11A90">
      <w:pPr>
        <w:ind w:firstLine="709"/>
        <w:jc w:val="both"/>
      </w:pPr>
      <w:r w:rsidRPr="006A7EE1">
        <w:t>За 1 час(45 минут) до времени движения по расписанию 1-го экипажа по всей трассе ралли перемещается оборудованный проблесковыми маяками «закрывающий» автомобиль с Начальником службы безопасности ралли, Комиссаром по маршруту и главным Хронометристом, задача которых – проверка обустройства трассы средствами безопасности, проверка правильности расстановки судейских бригад и судейского оборудования, а также сверка приборов хронометража.</w:t>
      </w:r>
    </w:p>
    <w:p w:rsidR="00D11A90" w:rsidRPr="006A7EE1" w:rsidRDefault="00D11A90" w:rsidP="00D11A90">
      <w:pPr>
        <w:ind w:firstLine="709"/>
        <w:jc w:val="both"/>
      </w:pPr>
      <w:r w:rsidRPr="006A7EE1">
        <w:lastRenderedPageBreak/>
        <w:t>За 10-7-5-3 минут до времени движения по расписанию 1-го экипажа по всей трассе проезжают «нулевые» экипажи службы дистанции ралли:</w:t>
      </w:r>
    </w:p>
    <w:p w:rsidR="00D11A90" w:rsidRPr="006A7EE1" w:rsidRDefault="00D11A90" w:rsidP="00D11A90">
      <w:pPr>
        <w:ind w:firstLine="709"/>
        <w:jc w:val="both"/>
      </w:pPr>
      <w:r w:rsidRPr="006A7EE1">
        <w:t>«04», «03», «00», «0». Их движение в точности соответствует движению зачётных экипажей, поэтому задача «нулевых» экипажей – проверка готовности и «настройка» судейского обеспечения трассы.</w:t>
      </w:r>
    </w:p>
    <w:p w:rsidR="00D11A90" w:rsidRPr="006A7EE1" w:rsidRDefault="00D11A90" w:rsidP="00D11A90">
      <w:pPr>
        <w:ind w:firstLine="709"/>
        <w:jc w:val="both"/>
      </w:pPr>
      <w:r w:rsidRPr="006A7EE1">
        <w:t>За последним по расписанию зачётными экипажами следует один или два «открывающих» судейских автомобиля, задача которых – указания по эвакуации сошедших спортивных автомобилей, снятия режима перекрытия дорог, сбор судейских протоколов и открытие общего дорожного движения.</w:t>
      </w:r>
    </w:p>
    <w:p w:rsidR="00D11A90" w:rsidRPr="006A7EE1" w:rsidRDefault="00D11A90" w:rsidP="00D11A90">
      <w:pPr>
        <w:ind w:firstLine="709"/>
        <w:jc w:val="both"/>
      </w:pPr>
      <w:r w:rsidRPr="006A7EE1">
        <w:t>Расчёт потребности Служб обеспечения ралли «Лужский рубеж 2016», время и места непосредственной работы прилагаются.</w:t>
      </w:r>
    </w:p>
    <w:p w:rsidR="00D11A90" w:rsidRPr="003332EB" w:rsidRDefault="00D11A90" w:rsidP="00D11A90">
      <w:pPr>
        <w:shd w:val="clear" w:color="auto" w:fill="FFFFFF"/>
        <w:spacing w:before="269"/>
        <w:ind w:right="72"/>
        <w:jc w:val="center"/>
        <w:rPr>
          <w:b/>
        </w:rPr>
      </w:pPr>
      <w:r w:rsidRPr="003332EB">
        <w:rPr>
          <w:b/>
          <w:color w:val="000000"/>
        </w:rPr>
        <w:t>ПЛАН ВЗАИМОДЕЙСТВИЯ</w:t>
      </w:r>
    </w:p>
    <w:p w:rsidR="00D11A90" w:rsidRPr="003332EB" w:rsidRDefault="00D11A90" w:rsidP="00D11A90">
      <w:pPr>
        <w:shd w:val="clear" w:color="auto" w:fill="FFFFFF"/>
        <w:spacing w:line="336" w:lineRule="exact"/>
        <w:ind w:left="2045" w:right="2016"/>
        <w:jc w:val="center"/>
        <w:rPr>
          <w:b/>
        </w:rPr>
      </w:pPr>
      <w:r w:rsidRPr="003332EB">
        <w:rPr>
          <w:b/>
          <w:color w:val="000000"/>
          <w:spacing w:val="9"/>
        </w:rPr>
        <w:t xml:space="preserve">руководства ралли и спецслужб </w:t>
      </w:r>
      <w:r w:rsidRPr="003332EB">
        <w:rPr>
          <w:b/>
          <w:color w:val="000000"/>
          <w:spacing w:val="8"/>
        </w:rPr>
        <w:t>при возникновении нештатных ситуаций</w:t>
      </w:r>
    </w:p>
    <w:p w:rsidR="00D11A90" w:rsidRPr="006A7EE1" w:rsidRDefault="00D11A90" w:rsidP="00D11A90">
      <w:pPr>
        <w:shd w:val="clear" w:color="auto" w:fill="FFFFFF"/>
        <w:ind w:firstLine="709"/>
        <w:jc w:val="both"/>
      </w:pPr>
      <w:r w:rsidRPr="006A7EE1">
        <w:rPr>
          <w:color w:val="000000"/>
        </w:rPr>
        <w:t>При возникновении необходимости срочного проезда спецслужб, для выпол</w:t>
      </w:r>
      <w:r w:rsidRPr="006A7EE1">
        <w:rPr>
          <w:color w:val="000000"/>
          <w:spacing w:val="1"/>
        </w:rPr>
        <w:t>нения ими своих служебных задач, по участкам дорог, задействованных под прове</w:t>
      </w:r>
      <w:r w:rsidRPr="006A7EE1">
        <w:rPr>
          <w:color w:val="000000"/>
          <w:spacing w:val="-2"/>
        </w:rPr>
        <w:t>дение скоростных участков ралли (СУ), в момент их перекрытия  проезд может быть осуществлен следующим порядком:</w:t>
      </w:r>
    </w:p>
    <w:p w:rsidR="00D11A90" w:rsidRPr="006A7EE1" w:rsidRDefault="00D11A90" w:rsidP="00D11A90">
      <w:pPr>
        <w:shd w:val="clear" w:color="auto" w:fill="FFFFFF"/>
        <w:ind w:firstLine="709"/>
        <w:jc w:val="both"/>
      </w:pPr>
      <w:r w:rsidRPr="006A7EE1">
        <w:rPr>
          <w:color w:val="000000"/>
          <w:spacing w:val="-1"/>
        </w:rPr>
        <w:t>1    Спецслужба сообщает в Штаб ралли, по указанным ниже телефонам информацию о планируемом проезде по перекрытому участку дороги.</w:t>
      </w:r>
    </w:p>
    <w:p w:rsidR="00D11A90" w:rsidRPr="006A7EE1" w:rsidRDefault="00D11A90" w:rsidP="00D11A90">
      <w:pPr>
        <w:shd w:val="clear" w:color="auto" w:fill="FFFFFF"/>
        <w:ind w:firstLine="709"/>
        <w:jc w:val="both"/>
      </w:pPr>
      <w:r w:rsidRPr="006A7EE1">
        <w:rPr>
          <w:color w:val="000000"/>
          <w:spacing w:val="-4"/>
        </w:rPr>
        <w:t>Руководитель гонки по своим каналам связи дает указание на СУ немедленно остановить движение спортивных автомобилей по данному участку и пропустить ав</w:t>
      </w:r>
      <w:r w:rsidRPr="006A7EE1">
        <w:rPr>
          <w:color w:val="000000"/>
        </w:rPr>
        <w:t>томобиль спецслужбы в указанном  направлении.</w:t>
      </w:r>
    </w:p>
    <w:p w:rsidR="00D11A90" w:rsidRPr="006A7EE1" w:rsidRDefault="00D11A90" w:rsidP="00D11A90">
      <w:pPr>
        <w:shd w:val="clear" w:color="auto" w:fill="FFFFFF"/>
        <w:ind w:firstLine="709"/>
        <w:jc w:val="both"/>
        <w:rPr>
          <w:color w:val="000000"/>
          <w:spacing w:val="-1"/>
        </w:rPr>
      </w:pPr>
      <w:r w:rsidRPr="006A7EE1">
        <w:rPr>
          <w:color w:val="000000"/>
          <w:spacing w:val="-1"/>
        </w:rPr>
        <w:t xml:space="preserve">2    Руководитель </w:t>
      </w:r>
      <w:r w:rsidRPr="006A7EE1">
        <w:rPr>
          <w:i/>
          <w:iCs/>
          <w:color w:val="000000"/>
          <w:spacing w:val="-1"/>
        </w:rPr>
        <w:t xml:space="preserve">СУ </w:t>
      </w:r>
      <w:r w:rsidRPr="006A7EE1">
        <w:rPr>
          <w:color w:val="000000"/>
          <w:spacing w:val="-1"/>
        </w:rPr>
        <w:t xml:space="preserve">останавливает движение спортивных автомобилей </w:t>
      </w:r>
      <w:r w:rsidRPr="006A7EE1">
        <w:rPr>
          <w:i/>
          <w:iCs/>
          <w:color w:val="000000"/>
          <w:spacing w:val="-1"/>
        </w:rPr>
        <w:t xml:space="preserve">на </w:t>
      </w:r>
      <w:r w:rsidRPr="006A7EE1">
        <w:rPr>
          <w:color w:val="000000"/>
          <w:spacing w:val="-1"/>
        </w:rPr>
        <w:t>СУ. Убе</w:t>
      </w:r>
      <w:r w:rsidRPr="006A7EE1">
        <w:rPr>
          <w:color w:val="000000"/>
          <w:spacing w:val="2"/>
        </w:rPr>
        <w:t xml:space="preserve">ждается в отсутствии спортивных автомобилей на трассе </w:t>
      </w:r>
      <w:r w:rsidRPr="006A7EE1">
        <w:rPr>
          <w:smallCaps/>
          <w:color w:val="000000"/>
          <w:spacing w:val="2"/>
        </w:rPr>
        <w:t xml:space="preserve">СУ, </w:t>
      </w:r>
      <w:r w:rsidRPr="006A7EE1">
        <w:rPr>
          <w:color w:val="000000"/>
          <w:spacing w:val="2"/>
        </w:rPr>
        <w:t>которые могут яв</w:t>
      </w:r>
      <w:r w:rsidRPr="006A7EE1">
        <w:rPr>
          <w:color w:val="000000"/>
          <w:spacing w:val="2"/>
        </w:rPr>
        <w:softHyphen/>
      </w:r>
      <w:r w:rsidRPr="006A7EE1">
        <w:rPr>
          <w:color w:val="000000"/>
          <w:spacing w:val="-1"/>
        </w:rPr>
        <w:t xml:space="preserve">ляться опасным препятствием для проезда автомашины спецслужб, </w:t>
      </w:r>
      <w:r w:rsidRPr="006A7EE1">
        <w:rPr>
          <w:i/>
          <w:iCs/>
          <w:color w:val="000000"/>
          <w:spacing w:val="-1"/>
          <w:lang w:val="en-US"/>
        </w:rPr>
        <w:t>v</w:t>
      </w:r>
      <w:r w:rsidRPr="006A7EE1">
        <w:rPr>
          <w:i/>
          <w:iCs/>
          <w:color w:val="000000"/>
          <w:spacing w:val="-1"/>
        </w:rPr>
        <w:t xml:space="preserve"> </w:t>
      </w:r>
      <w:r w:rsidRPr="006A7EE1">
        <w:rPr>
          <w:color w:val="000000"/>
          <w:spacing w:val="-1"/>
        </w:rPr>
        <w:t xml:space="preserve">пропускает </w:t>
      </w:r>
      <w:r w:rsidRPr="006A7EE1">
        <w:rPr>
          <w:color w:val="000000"/>
          <w:spacing w:val="-2"/>
        </w:rPr>
        <w:t>спец. автомобиль по трассе ралли, для выполнения последним своих задач.</w:t>
      </w:r>
      <w:r w:rsidRPr="006A7EE1">
        <w:rPr>
          <w:color w:val="000000"/>
          <w:spacing w:val="-1"/>
        </w:rPr>
        <w:t xml:space="preserve"> После проезда спец. автомобиля, руководитель СУ возобновляет движение спортивных автомобилей.</w:t>
      </w:r>
    </w:p>
    <w:p w:rsidR="00D11A90" w:rsidRPr="003332EB" w:rsidRDefault="00D11A90" w:rsidP="00D11A90">
      <w:pPr>
        <w:shd w:val="clear" w:color="auto" w:fill="FFFFFF"/>
        <w:ind w:firstLine="709"/>
        <w:jc w:val="both"/>
        <w:rPr>
          <w:color w:val="000000"/>
          <w:spacing w:val="-6"/>
          <w:u w:val="single"/>
        </w:rPr>
      </w:pPr>
      <w:r w:rsidRPr="003332EB">
        <w:rPr>
          <w:color w:val="000000"/>
          <w:spacing w:val="-1"/>
          <w:u w:val="single"/>
        </w:rPr>
        <w:t xml:space="preserve"> Пр</w:t>
      </w:r>
      <w:r w:rsidRPr="003332EB">
        <w:rPr>
          <w:color w:val="000000"/>
          <w:spacing w:val="-6"/>
          <w:u w:val="single"/>
        </w:rPr>
        <w:t>имечание:</w:t>
      </w:r>
    </w:p>
    <w:p w:rsidR="00D11A90" w:rsidRPr="006A7EE1" w:rsidRDefault="00D11A90" w:rsidP="00D11A90">
      <w:pPr>
        <w:widowControl w:val="0"/>
        <w:numPr>
          <w:ilvl w:val="0"/>
          <w:numId w:val="7"/>
        </w:numPr>
        <w:shd w:val="clear" w:color="auto" w:fill="FFFFFF"/>
        <w:tabs>
          <w:tab w:val="left" w:pos="284"/>
        </w:tabs>
        <w:autoSpaceDE w:val="0"/>
        <w:autoSpaceDN w:val="0"/>
        <w:adjustRightInd w:val="0"/>
        <w:ind w:left="-284" w:hanging="284"/>
        <w:jc w:val="both"/>
        <w:rPr>
          <w:color w:val="000000"/>
          <w:spacing w:val="-28"/>
        </w:rPr>
      </w:pPr>
      <w:r w:rsidRPr="006A7EE1">
        <w:rPr>
          <w:color w:val="000000"/>
        </w:rPr>
        <w:t>Пропуск спец. автомобиля по трассе ралли быстрее осуществляется в направ</w:t>
      </w:r>
      <w:r w:rsidRPr="006A7EE1">
        <w:rPr>
          <w:color w:val="000000"/>
        </w:rPr>
        <w:softHyphen/>
      </w:r>
      <w:r w:rsidRPr="006A7EE1">
        <w:rPr>
          <w:color w:val="000000"/>
          <w:spacing w:val="1"/>
        </w:rPr>
        <w:t>лении движения маршрута ралли, так как спец. автомобиль может быть выпу</w:t>
      </w:r>
      <w:r w:rsidRPr="006A7EE1">
        <w:rPr>
          <w:color w:val="000000"/>
          <w:spacing w:val="1"/>
        </w:rPr>
        <w:softHyphen/>
      </w:r>
      <w:r w:rsidRPr="006A7EE1">
        <w:rPr>
          <w:color w:val="000000"/>
          <w:spacing w:val="-1"/>
        </w:rPr>
        <w:t>щен на трассу ралли сразу после спортивного автомобиля.</w:t>
      </w:r>
    </w:p>
    <w:p w:rsidR="00D11A90" w:rsidRPr="006A7EE1" w:rsidRDefault="00D11A90" w:rsidP="00D11A90">
      <w:pPr>
        <w:widowControl w:val="0"/>
        <w:numPr>
          <w:ilvl w:val="0"/>
          <w:numId w:val="7"/>
        </w:numPr>
        <w:shd w:val="clear" w:color="auto" w:fill="FFFFFF"/>
        <w:tabs>
          <w:tab w:val="left" w:pos="701"/>
        </w:tabs>
        <w:autoSpaceDE w:val="0"/>
        <w:autoSpaceDN w:val="0"/>
        <w:adjustRightInd w:val="0"/>
        <w:ind w:left="-284" w:hanging="284"/>
        <w:jc w:val="both"/>
        <w:rPr>
          <w:color w:val="000000"/>
          <w:spacing w:val="-19"/>
        </w:rPr>
      </w:pPr>
      <w:r w:rsidRPr="006A7EE1">
        <w:rPr>
          <w:color w:val="000000"/>
          <w:spacing w:val="2"/>
        </w:rPr>
        <w:t xml:space="preserve">При  необходимости  проезда спец. автомобиля  навстречу основному потоку </w:t>
      </w:r>
      <w:r w:rsidRPr="006A7EE1">
        <w:rPr>
          <w:color w:val="000000"/>
          <w:spacing w:val="1"/>
        </w:rPr>
        <w:t>спортивных автомобилей по трассе ралли, необходимо пропустить все спор</w:t>
      </w:r>
      <w:r w:rsidRPr="006A7EE1">
        <w:rPr>
          <w:color w:val="000000"/>
          <w:spacing w:val="1"/>
        </w:rPr>
        <w:softHyphen/>
      </w:r>
      <w:r w:rsidRPr="006A7EE1">
        <w:rPr>
          <w:color w:val="000000"/>
          <w:spacing w:val="6"/>
        </w:rPr>
        <w:t>тивные автомобили, уже стартовавшие на данном СУ т.е. движущиеся на</w:t>
      </w:r>
      <w:r>
        <w:rPr>
          <w:color w:val="000000"/>
          <w:spacing w:val="6"/>
        </w:rPr>
        <w:t xml:space="preserve"> </w:t>
      </w:r>
      <w:r w:rsidRPr="006A7EE1">
        <w:rPr>
          <w:color w:val="000000"/>
          <w:spacing w:val="1"/>
        </w:rPr>
        <w:t>данном отрезке трассы с большой скоростью и знающие что дорога перекры</w:t>
      </w:r>
      <w:r w:rsidRPr="006A7EE1">
        <w:rPr>
          <w:color w:val="000000"/>
          <w:spacing w:val="1"/>
        </w:rPr>
        <w:softHyphen/>
      </w:r>
      <w:r w:rsidRPr="006A7EE1">
        <w:rPr>
          <w:color w:val="000000"/>
          <w:spacing w:val="2"/>
        </w:rPr>
        <w:t>та от постороннего движения, и выбирающие оптимальную траекторию дви</w:t>
      </w:r>
      <w:r w:rsidRPr="006A7EE1">
        <w:rPr>
          <w:color w:val="000000"/>
          <w:spacing w:val="2"/>
        </w:rPr>
        <w:softHyphen/>
      </w:r>
      <w:r w:rsidRPr="006A7EE1">
        <w:rPr>
          <w:color w:val="000000"/>
          <w:spacing w:val="-1"/>
        </w:rPr>
        <w:t xml:space="preserve">жения по дорожному полотну, включая всю ширину проезжей части. Задержка </w:t>
      </w:r>
      <w:r w:rsidRPr="006A7EE1">
        <w:rPr>
          <w:color w:val="000000"/>
        </w:rPr>
        <w:t>проезда спец. транспорта при таком варианте, может составлять от 5 до 20 ми</w:t>
      </w:r>
      <w:r w:rsidRPr="006A7EE1">
        <w:rPr>
          <w:color w:val="000000"/>
        </w:rPr>
        <w:softHyphen/>
      </w:r>
      <w:r w:rsidRPr="006A7EE1">
        <w:rPr>
          <w:color w:val="000000"/>
          <w:spacing w:val="2"/>
        </w:rPr>
        <w:t>нут, в зависимости от длины СУ. Своевременное оповещение</w:t>
      </w:r>
      <w:r>
        <w:rPr>
          <w:color w:val="000000"/>
          <w:spacing w:val="2"/>
        </w:rPr>
        <w:t xml:space="preserve"> </w:t>
      </w:r>
      <w:r w:rsidRPr="006A7EE1">
        <w:rPr>
          <w:color w:val="000000"/>
          <w:spacing w:val="2"/>
        </w:rPr>
        <w:t>Руководителя</w:t>
      </w:r>
      <w:r w:rsidRPr="006A7EE1">
        <w:rPr>
          <w:color w:val="000000"/>
          <w:spacing w:val="1"/>
        </w:rPr>
        <w:t xml:space="preserve">гонки в Штабе ралли может резко сократить период задержки, а в некоторых </w:t>
      </w:r>
      <w:r w:rsidRPr="006A7EE1">
        <w:rPr>
          <w:color w:val="000000"/>
          <w:spacing w:val="-2"/>
        </w:rPr>
        <w:t>случаях и исключить возможность задержки.</w:t>
      </w:r>
    </w:p>
    <w:p w:rsidR="00D11A90" w:rsidRPr="006A7EE1" w:rsidRDefault="00D11A90" w:rsidP="00D11A90">
      <w:pPr>
        <w:shd w:val="clear" w:color="auto" w:fill="FFFFFF"/>
        <w:spacing w:before="206"/>
        <w:rPr>
          <w:b/>
          <w:color w:val="000000"/>
          <w:spacing w:val="-2"/>
        </w:rPr>
      </w:pPr>
      <w:r w:rsidRPr="006A7EE1">
        <w:rPr>
          <w:b/>
          <w:color w:val="000000"/>
          <w:spacing w:val="-2"/>
        </w:rPr>
        <w:t xml:space="preserve">Контактный телефон комиссара по безопасности: </w:t>
      </w:r>
    </w:p>
    <w:p w:rsidR="00D11A90" w:rsidRDefault="00D11A90" w:rsidP="00D11A90">
      <w:pPr>
        <w:shd w:val="clear" w:color="auto" w:fill="FFFFFF"/>
        <w:spacing w:before="206"/>
      </w:pPr>
      <w:r w:rsidRPr="006A7EE1">
        <w:t>+7 - 960 -259- 46- 90 - Богачев Александр</w:t>
      </w:r>
      <w:r>
        <w:t>.</w:t>
      </w:r>
    </w:p>
    <w:p w:rsidR="00D11A90" w:rsidRPr="006A7EE1" w:rsidRDefault="00D11A90" w:rsidP="00D11A90">
      <w:pPr>
        <w:shd w:val="clear" w:color="auto" w:fill="FFFFFF"/>
        <w:spacing w:before="206"/>
        <w:rPr>
          <w:b/>
        </w:rPr>
      </w:pPr>
    </w:p>
    <w:p w:rsidR="00D11A90" w:rsidRPr="00C93598" w:rsidRDefault="00D11A90" w:rsidP="00D11A90">
      <w:pPr>
        <w:ind w:firstLine="709"/>
        <w:rPr>
          <w:b/>
        </w:rPr>
      </w:pPr>
      <w:r w:rsidRPr="00C93598">
        <w:rPr>
          <w:b/>
        </w:rPr>
        <w:t>Инструкция по работе дорожных маршалов.</w:t>
      </w:r>
    </w:p>
    <w:p w:rsidR="00D11A90" w:rsidRPr="006A7EE1" w:rsidRDefault="00D11A90" w:rsidP="00D11A90">
      <w:pPr>
        <w:ind w:firstLine="709"/>
        <w:jc w:val="both"/>
      </w:pPr>
      <w:r w:rsidRPr="006A7EE1">
        <w:t>По прибытии на место дежурства маршал размечает  свой пост сигнальной лентой (перетяжка примыкающих дорог, ограждение опасных для зрителей мест и т.д.)</w:t>
      </w:r>
    </w:p>
    <w:p w:rsidR="00D11A90" w:rsidRPr="006A7EE1" w:rsidRDefault="00D11A90" w:rsidP="00D11A90">
      <w:pPr>
        <w:ind w:firstLine="709"/>
        <w:jc w:val="both"/>
      </w:pPr>
      <w:r w:rsidRPr="006A7EE1">
        <w:t>После закрытия движения на данном СУ согласно графику перекрытия дорог и прохождения закрывающего автомобиля (автомобиль БЕЗОПАСНОТЬ с включенной ОРАНЖЕВОЙ «мигалкой»)  Маршал обязан:</w:t>
      </w:r>
    </w:p>
    <w:p w:rsidR="00D11A90" w:rsidRPr="006A7EE1" w:rsidRDefault="00D11A90" w:rsidP="00D11A90">
      <w:pPr>
        <w:ind w:firstLine="720"/>
        <w:jc w:val="both"/>
      </w:pPr>
      <w:r w:rsidRPr="006A7EE1">
        <w:t>Корректно пресекать все попытки появления на трассе СУ авто,мото,вело транспорта и сельскохозяйственной техники</w:t>
      </w:r>
    </w:p>
    <w:p w:rsidR="00D11A90" w:rsidRPr="006A7EE1" w:rsidRDefault="00D11A90" w:rsidP="00D11A90">
      <w:pPr>
        <w:ind w:firstLine="720"/>
        <w:jc w:val="both"/>
      </w:pPr>
      <w:r w:rsidRPr="006A7EE1">
        <w:t>Корректно пресекать появление людей и животных на дороге, а в опасных местах (повороты, трамплины) и в непосредственной близости от дороги, так как спортсмены могут в любой момент вылететь с трассы</w:t>
      </w:r>
    </w:p>
    <w:p w:rsidR="00D11A90" w:rsidRPr="006A7EE1" w:rsidRDefault="00D11A90" w:rsidP="00D11A90">
      <w:pPr>
        <w:ind w:firstLine="720"/>
        <w:jc w:val="both"/>
      </w:pPr>
      <w:r w:rsidRPr="006A7EE1">
        <w:t>В местах скопления зрителей (а это и есть, как правило, опасные места) следить за тем, чтобы люди не заходили  за сигнальную ленту натянутую Вами</w:t>
      </w:r>
    </w:p>
    <w:p w:rsidR="00D11A90" w:rsidRPr="006A7EE1" w:rsidRDefault="00D11A90" w:rsidP="00D11A90">
      <w:pPr>
        <w:ind w:left="720"/>
        <w:jc w:val="both"/>
      </w:pPr>
      <w:r w:rsidRPr="006A7EE1">
        <w:t>Следить за собственной безопасностью</w:t>
      </w:r>
    </w:p>
    <w:p w:rsidR="00D11A90" w:rsidRPr="006A7EE1" w:rsidRDefault="00D11A90" w:rsidP="00D11A90">
      <w:pPr>
        <w:ind w:firstLine="720"/>
        <w:jc w:val="both"/>
      </w:pPr>
      <w:r w:rsidRPr="006A7EE1">
        <w:t>Давать информацию о предположительном окончании режима перекрытия</w:t>
      </w:r>
    </w:p>
    <w:p w:rsidR="00D11A90" w:rsidRPr="006A7EE1" w:rsidRDefault="00D11A90" w:rsidP="00D11A90">
      <w:pPr>
        <w:ind w:firstLine="709"/>
      </w:pPr>
      <w:r w:rsidRPr="006A7EE1">
        <w:t>Прекращение движения спортивных автомобилей не означает окончание режима перекрытия. Движение по дороге (трассе СУ) возобновляется только после прохождения  открывающего автомобиля с зелёной «мигалкой».</w:t>
      </w:r>
    </w:p>
    <w:p w:rsidR="00D11A90" w:rsidRPr="006A7EE1" w:rsidRDefault="00D11A90" w:rsidP="00D11A90">
      <w:pPr>
        <w:shd w:val="clear" w:color="auto" w:fill="FFFFFF"/>
        <w:spacing w:before="206"/>
        <w:rPr>
          <w:b/>
        </w:rPr>
      </w:pPr>
      <w:r w:rsidRPr="006A7EE1">
        <w:rPr>
          <w:b/>
          <w:color w:val="000000"/>
          <w:spacing w:val="-2"/>
        </w:rPr>
        <w:t xml:space="preserve">Контактный телефон комиссара по безопасности: </w:t>
      </w:r>
      <w:r w:rsidRPr="006A7EE1">
        <w:t>+7 - 960 -259- 46- 90 - Богачев Александр</w:t>
      </w:r>
      <w:r>
        <w:t>.</w:t>
      </w:r>
    </w:p>
    <w:p w:rsidR="00D11A90" w:rsidRDefault="00D11A90" w:rsidP="00D11A90">
      <w:pPr>
        <w:rPr>
          <w:b/>
        </w:rPr>
      </w:pPr>
    </w:p>
    <w:p w:rsidR="00D11A90" w:rsidRPr="006A7EE1" w:rsidRDefault="00D11A90" w:rsidP="00D11A90">
      <w:pPr>
        <w:rPr>
          <w:b/>
        </w:rPr>
      </w:pPr>
      <w:r w:rsidRPr="006A7EE1">
        <w:rPr>
          <w:b/>
        </w:rPr>
        <w:t xml:space="preserve">Инструкция для постов перекрытия </w:t>
      </w:r>
      <w:r w:rsidRPr="006A7EE1">
        <w:rPr>
          <w:b/>
          <w:u w:val="single"/>
        </w:rPr>
        <w:t>на подъезде</w:t>
      </w:r>
      <w:r w:rsidRPr="006A7EE1">
        <w:rPr>
          <w:b/>
        </w:rPr>
        <w:t xml:space="preserve"> к скоростному участку</w:t>
      </w:r>
    </w:p>
    <w:p w:rsidR="00D11A90" w:rsidRPr="006A7EE1" w:rsidRDefault="00D11A90" w:rsidP="00D11A90">
      <w:pPr>
        <w:ind w:firstLine="709"/>
        <w:jc w:val="both"/>
      </w:pPr>
      <w:r w:rsidRPr="006A7EE1">
        <w:t>Вашей задачей является перекрыть движение в сторону скоростного участка согласно графику перекрытия дорог. После перекрытия движения организовать парковку подъезжающих автомобилей так, чтобы оставался свободным  проезд для спортивных автомобилей к старту СУ в два ряда.</w:t>
      </w:r>
    </w:p>
    <w:p w:rsidR="00D11A90" w:rsidRPr="006A7EE1" w:rsidRDefault="00D11A90" w:rsidP="00D11A90">
      <w:pPr>
        <w:ind w:firstLine="709"/>
        <w:jc w:val="both"/>
      </w:pPr>
      <w:r w:rsidRPr="006A7EE1">
        <w:t>Далее в сторону СУ Вы пропускаете только следующие автомобили:</w:t>
      </w:r>
    </w:p>
    <w:p w:rsidR="00D11A90" w:rsidRPr="006A7EE1" w:rsidRDefault="00D11A90" w:rsidP="00D11A90">
      <w:pPr>
        <w:ind w:firstLine="709"/>
        <w:jc w:val="both"/>
      </w:pPr>
      <w:r w:rsidRPr="006A7EE1">
        <w:t xml:space="preserve">Спортивные автомобили, участвующие в данном ралли. Они имеют бортовой номер, наклейку на капоте с эмблемой ралли и </w:t>
      </w:r>
      <w:r w:rsidRPr="006A7EE1">
        <w:rPr>
          <w:b/>
        </w:rPr>
        <w:t xml:space="preserve">пропуск </w:t>
      </w:r>
      <w:r w:rsidRPr="006A7EE1">
        <w:t>УЧАСТНИК</w:t>
      </w:r>
      <w:r w:rsidRPr="006A7EE1">
        <w:rPr>
          <w:b/>
        </w:rPr>
        <w:t xml:space="preserve"> </w:t>
      </w:r>
      <w:r w:rsidRPr="006A7EE1">
        <w:t xml:space="preserve">в правом верхнем углу лобового стекла. </w:t>
      </w:r>
    </w:p>
    <w:p w:rsidR="00D11A90" w:rsidRPr="006A7EE1" w:rsidRDefault="00D11A90" w:rsidP="00D11A90">
      <w:pPr>
        <w:ind w:firstLine="709"/>
        <w:jc w:val="both"/>
      </w:pPr>
      <w:r w:rsidRPr="006A7EE1">
        <w:t xml:space="preserve">Автомобили организатора, имеющие </w:t>
      </w:r>
      <w:r w:rsidRPr="006A7EE1">
        <w:rPr>
          <w:b/>
        </w:rPr>
        <w:t>пропуск</w:t>
      </w:r>
      <w:r w:rsidRPr="006A7EE1">
        <w:t xml:space="preserve"> ОРГАНИЗАТОР  на лобовом стекле и надпись БЕЗОПАСНОСТЬ на капоте и передних дверях.</w:t>
      </w:r>
    </w:p>
    <w:p w:rsidR="00D11A90" w:rsidRPr="006A7EE1" w:rsidRDefault="00D11A90" w:rsidP="00D11A90">
      <w:pPr>
        <w:ind w:firstLine="709"/>
        <w:jc w:val="both"/>
      </w:pPr>
      <w:r w:rsidRPr="006A7EE1">
        <w:t xml:space="preserve">Автомобили судей, имеющие </w:t>
      </w:r>
      <w:r w:rsidRPr="006A7EE1">
        <w:rPr>
          <w:b/>
        </w:rPr>
        <w:t>пропуск</w:t>
      </w:r>
      <w:r w:rsidRPr="006A7EE1">
        <w:t xml:space="preserve"> ОРГАНИЗАТОР на лобовом стекле.</w:t>
      </w:r>
    </w:p>
    <w:p w:rsidR="00D11A90" w:rsidRPr="006A7EE1" w:rsidRDefault="00D11A90" w:rsidP="00D11A90">
      <w:pPr>
        <w:ind w:firstLine="709"/>
        <w:jc w:val="both"/>
      </w:pPr>
      <w:r w:rsidRPr="006A7EE1">
        <w:t>Автомобиль скорой помощи, едущий на старт СУ.</w:t>
      </w:r>
    </w:p>
    <w:p w:rsidR="00D11A90" w:rsidRPr="006A7EE1" w:rsidRDefault="00D11A90" w:rsidP="00D11A90">
      <w:pPr>
        <w:ind w:firstLine="709"/>
        <w:jc w:val="both"/>
      </w:pPr>
      <w:r w:rsidRPr="006A7EE1">
        <w:t>Ни в коем случае не пропускайте автомобили с пропусками ПРЕССА, ПРЕДСТАВИТЕЛЬ,  СЕРВИС и все автомобили без пропусков.</w:t>
      </w:r>
    </w:p>
    <w:p w:rsidR="00D11A90" w:rsidRPr="006A7EE1" w:rsidRDefault="00D11A90" w:rsidP="00D11A90">
      <w:pPr>
        <w:ind w:firstLine="709"/>
        <w:jc w:val="both"/>
      </w:pPr>
      <w:r w:rsidRPr="006A7EE1">
        <w:t>При возникновении необходимости проезда автомобилей спецслужб (милиции, пожарных, скорых), действуйте согласно плану взаимодействия.</w:t>
      </w:r>
    </w:p>
    <w:p w:rsidR="00D11A90" w:rsidRPr="006A7EE1" w:rsidRDefault="00D11A90" w:rsidP="00D11A90">
      <w:pPr>
        <w:jc w:val="center"/>
      </w:pPr>
      <w:r w:rsidRPr="006A7EE1">
        <w:t>Образцы пропусков прилагаются.</w:t>
      </w:r>
    </w:p>
    <w:p w:rsidR="00D11A90" w:rsidRPr="006A7EE1" w:rsidRDefault="00D11A90" w:rsidP="00D11A90">
      <w:r w:rsidRPr="006A7EE1">
        <w:t>===========================================================</w:t>
      </w:r>
    </w:p>
    <w:p w:rsidR="00D11A90" w:rsidRPr="006A7EE1" w:rsidRDefault="00D11A90" w:rsidP="00D11A90">
      <w:pPr>
        <w:jc w:val="center"/>
        <w:rPr>
          <w:b/>
        </w:rPr>
      </w:pPr>
      <w:r w:rsidRPr="006A7EE1">
        <w:rPr>
          <w:b/>
        </w:rPr>
        <w:t xml:space="preserve">Инструкция для постов перекрытия у </w:t>
      </w:r>
      <w:r w:rsidRPr="006A7EE1">
        <w:rPr>
          <w:b/>
          <w:u w:val="single"/>
        </w:rPr>
        <w:t>финиша</w:t>
      </w:r>
      <w:r w:rsidRPr="006A7EE1">
        <w:rPr>
          <w:b/>
        </w:rPr>
        <w:t xml:space="preserve"> скоростного участка</w:t>
      </w:r>
    </w:p>
    <w:p w:rsidR="00D11A90" w:rsidRPr="006A7EE1" w:rsidRDefault="00D11A90" w:rsidP="00D11A90">
      <w:pPr>
        <w:ind w:firstLine="709"/>
        <w:jc w:val="both"/>
      </w:pPr>
      <w:r w:rsidRPr="006A7EE1">
        <w:lastRenderedPageBreak/>
        <w:t>Вашей задачей является перекрыть движение в сторону скоростного участка согласно графику перекрытия дорог. После перекрытия движения организовать парковку подъезжающих автомобилей так, чтобы оставался свободным  проезд для спортивных автомобилей,  выезжающих с СУ.</w:t>
      </w:r>
    </w:p>
    <w:p w:rsidR="00D11A90" w:rsidRPr="006A7EE1" w:rsidRDefault="00D11A90" w:rsidP="00D11A90">
      <w:pPr>
        <w:ind w:firstLine="709"/>
        <w:jc w:val="both"/>
      </w:pPr>
      <w:r w:rsidRPr="006A7EE1">
        <w:t>Далее в сторону СУ Вы пропускаете только следующие автомобили:</w:t>
      </w:r>
    </w:p>
    <w:p w:rsidR="00D11A90" w:rsidRPr="006A7EE1" w:rsidRDefault="00D11A90" w:rsidP="00D11A90">
      <w:pPr>
        <w:ind w:firstLine="709"/>
        <w:jc w:val="both"/>
      </w:pPr>
      <w:r w:rsidRPr="006A7EE1">
        <w:t xml:space="preserve">Автомобили организатора, имеющие </w:t>
      </w:r>
      <w:r w:rsidRPr="006A7EE1">
        <w:rPr>
          <w:b/>
        </w:rPr>
        <w:t>пропуск</w:t>
      </w:r>
      <w:r w:rsidRPr="006A7EE1">
        <w:t xml:space="preserve"> ОРГАНИЗАТОР на лобовом стекле и надпись БЕЗОПАСНОСТЬ на капоте и передних дверях.</w:t>
      </w:r>
    </w:p>
    <w:p w:rsidR="00D11A90" w:rsidRPr="006A7EE1" w:rsidRDefault="00D11A90" w:rsidP="00D11A90">
      <w:pPr>
        <w:ind w:firstLine="709"/>
        <w:jc w:val="both"/>
      </w:pPr>
      <w:r w:rsidRPr="006A7EE1">
        <w:t>Ни в коем случае не пропускайте автомобили с пропусками ПРЕССА,   СЕРВИС и все автомобили без пропусков.</w:t>
      </w:r>
    </w:p>
    <w:p w:rsidR="00D11A90" w:rsidRPr="006A7EE1" w:rsidRDefault="00D11A90" w:rsidP="00D11A90">
      <w:pPr>
        <w:ind w:firstLine="709"/>
        <w:jc w:val="both"/>
      </w:pPr>
      <w:r w:rsidRPr="006A7EE1">
        <w:t>При возникновении необходимости проезда автомобилей спецслужб (милиции, пожарных, скорых), действуйте согласно плану взаимодействия.</w:t>
      </w:r>
    </w:p>
    <w:p w:rsidR="00D11A90" w:rsidRPr="006A7EE1" w:rsidRDefault="00D11A90" w:rsidP="00D11A90">
      <w:pPr>
        <w:jc w:val="center"/>
        <w:rPr>
          <w:b/>
        </w:rPr>
      </w:pPr>
      <w:r w:rsidRPr="006A7EE1">
        <w:lastRenderedPageBreak/>
        <w:t>Образцы пропусков прилагаются.</w:t>
      </w:r>
      <w:r>
        <w:rPr>
          <w:b/>
          <w:noProof/>
        </w:rPr>
        <w:drawing>
          <wp:inline distT="0" distB="0" distL="0" distR="0">
            <wp:extent cx="6324600" cy="9220200"/>
            <wp:effectExtent l="19050" t="0" r="0" b="0"/>
            <wp:docPr id="17" name="Рисунок 17" descr="система свя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истема свяхи"/>
                    <pic:cNvPicPr>
                      <a:picLocks noChangeAspect="1" noChangeArrowheads="1"/>
                    </pic:cNvPicPr>
                  </pic:nvPicPr>
                  <pic:blipFill>
                    <a:blip r:embed="rId19" cstate="print"/>
                    <a:srcRect/>
                    <a:stretch>
                      <a:fillRect/>
                    </a:stretch>
                  </pic:blipFill>
                  <pic:spPr bwMode="auto">
                    <a:xfrm>
                      <a:off x="0" y="0"/>
                      <a:ext cx="6324600" cy="9220200"/>
                    </a:xfrm>
                    <a:prstGeom prst="rect">
                      <a:avLst/>
                    </a:prstGeom>
                    <a:noFill/>
                    <a:ln w="9525">
                      <a:noFill/>
                      <a:miter lim="800000"/>
                      <a:headEnd/>
                      <a:tailEnd/>
                    </a:ln>
                  </pic:spPr>
                </pic:pic>
              </a:graphicData>
            </a:graphic>
          </wp:inline>
        </w:drawing>
      </w:r>
    </w:p>
    <w:p w:rsidR="00D11A90" w:rsidRPr="006A7EE1" w:rsidRDefault="00D11A90" w:rsidP="00D11A90">
      <w:pPr>
        <w:pStyle w:val="af1"/>
        <w:jc w:val="left"/>
        <w:outlineLvl w:val="0"/>
        <w:rPr>
          <w:sz w:val="28"/>
        </w:rPr>
      </w:pPr>
      <w:r w:rsidRPr="006A7EE1">
        <w:rPr>
          <w:b/>
          <w:smallCaps/>
          <w:sz w:val="28"/>
        </w:rPr>
        <w:t xml:space="preserve">Канал безопасности Ралли </w:t>
      </w:r>
      <w:r w:rsidRPr="006A7EE1">
        <w:rPr>
          <w:sz w:val="28"/>
        </w:rPr>
        <w:t>«ЛУЖСКИЙ РУБЕЖ  2016»</w:t>
      </w:r>
    </w:p>
    <w:p w:rsidR="00D11A90" w:rsidRPr="006A7EE1" w:rsidRDefault="00D11A90" w:rsidP="00D11A90">
      <w:pPr>
        <w:pStyle w:val="af1"/>
        <w:jc w:val="left"/>
        <w:outlineLvl w:val="0"/>
        <w:rPr>
          <w:sz w:val="28"/>
        </w:rPr>
      </w:pPr>
    </w:p>
    <w:p w:rsidR="00D11A90" w:rsidRPr="006A7EE1" w:rsidRDefault="00D11A90" w:rsidP="00D11A90">
      <w:pPr>
        <w:jc w:val="right"/>
      </w:pPr>
      <w:r w:rsidRPr="006A7EE1">
        <w:rPr>
          <w:noProof/>
        </w:rPr>
        <w:pict>
          <v:line id="_x0000_s1038" style="position:absolute;left:0;text-align:left;flip:x;z-index:251672576" from="184.35pt,26.3pt" to="391.35pt,26.3pt" strokeweight="2.25pt">
            <v:stroke endarrow="block" endarrowwidth="wide" endarrowlength="long"/>
          </v:line>
        </w:pict>
      </w:r>
      <w:r>
        <w:rPr>
          <w:noProof/>
        </w:rPr>
        <w:drawing>
          <wp:inline distT="0" distB="0" distL="0" distR="0">
            <wp:extent cx="1133475" cy="590550"/>
            <wp:effectExtent l="19050" t="0" r="9525" b="0"/>
            <wp:docPr id="18" name="Рисунок 18" descr="Копия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пия 0"/>
                    <pic:cNvPicPr>
                      <a:picLocks noChangeAspect="1" noChangeArrowheads="1"/>
                    </pic:cNvPicPr>
                  </pic:nvPicPr>
                  <pic:blipFill>
                    <a:blip r:embed="rId20"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r w:rsidRPr="006A7EE1">
        <w:t xml:space="preserve">                                                                   + 40 – 60 минут </w:t>
      </w:r>
      <w:r>
        <w:rPr>
          <w:noProof/>
        </w:rPr>
        <w:drawing>
          <wp:inline distT="0" distB="0" distL="0" distR="0">
            <wp:extent cx="1133475" cy="590550"/>
            <wp:effectExtent l="19050" t="0" r="9525" b="0"/>
            <wp:docPr id="19" name="Рисунок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a:blip r:embed="rId21"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D11A90" w:rsidRPr="006A7EE1" w:rsidRDefault="00D11A90" w:rsidP="00D11A90">
      <w:pPr>
        <w:jc w:val="right"/>
      </w:pPr>
      <w:r w:rsidRPr="006A7EE1">
        <w:rPr>
          <w:noProof/>
        </w:rPr>
        <w:pict>
          <v:line id="_x0000_s1037" style="position:absolute;left:0;text-align:left;flip:x y;z-index:251671552" from="190.35pt,31.65pt" to="388.35pt,31.65pt" strokeweight="2.25pt">
            <v:stroke endarrow="block" endarrowwidth="wide" endarrowlength="long"/>
          </v:line>
        </w:pict>
      </w:r>
      <w:r>
        <w:rPr>
          <w:noProof/>
        </w:rPr>
        <w:drawing>
          <wp:inline distT="0" distB="0" distL="0" distR="0">
            <wp:extent cx="1190625" cy="676275"/>
            <wp:effectExtent l="19050" t="0" r="9525" b="0"/>
            <wp:docPr id="20" name="Рисунок 20" descr="судь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удья1"/>
                    <pic:cNvPicPr>
                      <a:picLocks noChangeAspect="1" noChangeArrowheads="1"/>
                    </pic:cNvPicPr>
                  </pic:nvPicPr>
                  <pic:blipFill>
                    <a:blip r:embed="rId22" cstate="print"/>
                    <a:srcRect/>
                    <a:stretch>
                      <a:fillRect/>
                    </a:stretch>
                  </pic:blipFill>
                  <pic:spPr bwMode="auto">
                    <a:xfrm>
                      <a:off x="0" y="0"/>
                      <a:ext cx="1190625" cy="676275"/>
                    </a:xfrm>
                    <a:prstGeom prst="rect">
                      <a:avLst/>
                    </a:prstGeom>
                    <a:noFill/>
                    <a:ln w="9525">
                      <a:noFill/>
                      <a:miter lim="800000"/>
                      <a:headEnd/>
                      <a:tailEnd/>
                    </a:ln>
                  </pic:spPr>
                </pic:pic>
              </a:graphicData>
            </a:graphic>
          </wp:inline>
        </w:drawing>
      </w:r>
      <w:r w:rsidRPr="006A7EE1">
        <w:t xml:space="preserve">                                                                  + 40 – 60 минут  </w:t>
      </w:r>
      <w:r>
        <w:rPr>
          <w:noProof/>
        </w:rPr>
        <w:drawing>
          <wp:inline distT="0" distB="0" distL="0" distR="0">
            <wp:extent cx="1133475" cy="590550"/>
            <wp:effectExtent l="19050" t="0" r="9525" b="0"/>
            <wp:docPr id="21"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21"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D11A90" w:rsidRPr="006A7EE1" w:rsidRDefault="00D11A90" w:rsidP="00D11A90">
      <w:pPr>
        <w:jc w:val="right"/>
      </w:pPr>
      <w:r w:rsidRPr="006A7EE1">
        <w:rPr>
          <w:b/>
          <w:smallCaps/>
          <w:noProof/>
        </w:rPr>
        <w:pict>
          <v:line id="_x0000_s1036" style="position:absolute;left:0;text-align:left;flip:x;z-index:251670528" from="196.35pt,30.25pt" to="394.35pt,30.25pt" strokeweight="2.25pt">
            <v:stroke endarrow="block" endarrowwidth="wide" endarrowlength="long"/>
          </v:line>
        </w:pict>
      </w:r>
      <w:r>
        <w:rPr>
          <w:noProof/>
        </w:rPr>
        <w:drawing>
          <wp:inline distT="0" distB="0" distL="0" distR="0">
            <wp:extent cx="1114425" cy="590550"/>
            <wp:effectExtent l="19050" t="0" r="9525" b="0"/>
            <wp:docPr id="22" name="Рисунок 22"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fety"/>
                    <pic:cNvPicPr>
                      <a:picLocks noChangeAspect="1" noChangeArrowheads="1"/>
                    </pic:cNvPicPr>
                  </pic:nvPicPr>
                  <pic:blipFill>
                    <a:blip r:embed="rId23" cstate="print"/>
                    <a:srcRect/>
                    <a:stretch>
                      <a:fillRect/>
                    </a:stretch>
                  </pic:blipFill>
                  <pic:spPr bwMode="auto">
                    <a:xfrm>
                      <a:off x="0" y="0"/>
                      <a:ext cx="1114425" cy="590550"/>
                    </a:xfrm>
                    <a:prstGeom prst="rect">
                      <a:avLst/>
                    </a:prstGeom>
                    <a:noFill/>
                    <a:ln w="9525">
                      <a:noFill/>
                      <a:miter lim="800000"/>
                      <a:headEnd/>
                      <a:tailEnd/>
                    </a:ln>
                  </pic:spPr>
                </pic:pic>
              </a:graphicData>
            </a:graphic>
          </wp:inline>
        </w:drawing>
      </w:r>
      <w:r w:rsidRPr="006A7EE1">
        <w:t xml:space="preserve">                                                                 + 30 – 40 минут </w:t>
      </w:r>
      <w:r>
        <w:rPr>
          <w:noProof/>
        </w:rPr>
        <w:drawing>
          <wp:inline distT="0" distB="0" distL="0" distR="0">
            <wp:extent cx="1133475" cy="590550"/>
            <wp:effectExtent l="19050" t="0" r="9525" b="0"/>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21"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D11A90" w:rsidRPr="006A7EE1" w:rsidRDefault="00D11A90" w:rsidP="00D11A90">
      <w:pPr>
        <w:jc w:val="right"/>
      </w:pPr>
      <w:r w:rsidRPr="006A7EE1">
        <w:rPr>
          <w:b/>
          <w:smallCaps/>
          <w:noProof/>
        </w:rPr>
        <w:pict>
          <v:line id="_x0000_s1035" style="position:absolute;left:0;text-align:left;flip:x;z-index:251669504" from="226.35pt,23.55pt" to="394.35pt,23.55pt" strokeweight="2.25pt">
            <v:stroke endarrow="block" endarrowwidth="wide" endarrowlength="long"/>
          </v:line>
        </w:pict>
      </w:r>
      <w:r>
        <w:rPr>
          <w:noProof/>
        </w:rPr>
        <w:drawing>
          <wp:inline distT="0" distB="0" distL="0" distR="0">
            <wp:extent cx="1133475" cy="590550"/>
            <wp:effectExtent l="19050" t="0" r="9525" b="0"/>
            <wp:docPr id="24" name="Рисунок 24" descr="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000"/>
                    <pic:cNvPicPr>
                      <a:picLocks noChangeAspect="1" noChangeArrowheads="1"/>
                    </pic:cNvPicPr>
                  </pic:nvPicPr>
                  <pic:blipFill>
                    <a:blip r:embed="rId24"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r w:rsidRPr="006A7EE1">
        <w:t xml:space="preserve">                                                         + 10 минут </w:t>
      </w:r>
      <w:r>
        <w:rPr>
          <w:noProof/>
        </w:rPr>
        <w:drawing>
          <wp:inline distT="0" distB="0" distL="0" distR="0">
            <wp:extent cx="1133475" cy="590550"/>
            <wp:effectExtent l="19050" t="0" r="9525" b="0"/>
            <wp:docPr id="25" name="Рисунок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pic:cNvPicPr>
                      <a:picLocks noChangeAspect="1" noChangeArrowheads="1"/>
                    </pic:cNvPicPr>
                  </pic:nvPicPr>
                  <pic:blipFill>
                    <a:blip r:embed="rId21"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D11A90" w:rsidRPr="006A7EE1" w:rsidRDefault="00D11A90" w:rsidP="00D11A90">
      <w:pPr>
        <w:jc w:val="right"/>
      </w:pPr>
      <w:r w:rsidRPr="006A7EE1">
        <w:rPr>
          <w:b/>
          <w:smallCaps/>
          <w:noProof/>
        </w:rPr>
        <w:pict>
          <v:line id="_x0000_s1034" style="position:absolute;left:0;text-align:left;flip:x;z-index:251668480" from="250.35pt,28.9pt" to="394.35pt,28.9pt" strokeweight="2.25pt">
            <v:stroke endarrow="block" endarrowwidth="wide" endarrowlength="long"/>
          </v:line>
        </w:pict>
      </w:r>
      <w:r>
        <w:rPr>
          <w:noProof/>
        </w:rPr>
        <w:drawing>
          <wp:inline distT="0" distB="0" distL="0" distR="0">
            <wp:extent cx="1133475" cy="590550"/>
            <wp:effectExtent l="19050" t="0" r="9525" b="0"/>
            <wp:docPr id="26" name="Рисунок 26"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00"/>
                    <pic:cNvPicPr>
                      <a:picLocks noChangeAspect="1" noChangeArrowheads="1"/>
                    </pic:cNvPicPr>
                  </pic:nvPicPr>
                  <pic:blipFill>
                    <a:blip r:embed="rId25"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r w:rsidRPr="006A7EE1">
        <w:t xml:space="preserve">                                                  + 7 минут </w:t>
      </w:r>
      <w:r>
        <w:rPr>
          <w:noProof/>
        </w:rPr>
        <w:drawing>
          <wp:inline distT="0" distB="0" distL="0" distR="0">
            <wp:extent cx="1133475" cy="590550"/>
            <wp:effectExtent l="19050" t="0" r="9525" b="0"/>
            <wp:docPr id="27" name="Рисунок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pic:cNvPicPr>
                      <a:picLocks noChangeAspect="1" noChangeArrowheads="1"/>
                    </pic:cNvPicPr>
                  </pic:nvPicPr>
                  <pic:blipFill>
                    <a:blip r:embed="rId21"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D11A90" w:rsidRPr="006A7EE1" w:rsidRDefault="00D11A90" w:rsidP="00D11A90">
      <w:pPr>
        <w:jc w:val="right"/>
      </w:pPr>
      <w:r w:rsidRPr="006A7EE1">
        <w:rPr>
          <w:b/>
          <w:smallCaps/>
          <w:noProof/>
        </w:rPr>
        <w:pict>
          <v:line id="_x0000_s1033" style="position:absolute;left:0;text-align:left;flip:x;z-index:251667456" from="274.35pt,22.25pt" to="394.35pt,22.25pt" strokeweight="2.25pt">
            <v:stroke endarrow="block" endarrowwidth="wide" endarrowlength="long"/>
          </v:line>
        </w:pict>
      </w:r>
      <w:r>
        <w:rPr>
          <w:noProof/>
        </w:rPr>
        <w:drawing>
          <wp:inline distT="0" distB="0" distL="0" distR="0">
            <wp:extent cx="1133475" cy="590550"/>
            <wp:effectExtent l="19050" t="0" r="9525" b="0"/>
            <wp:docPr id="28" name="Рисунок 28"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0"/>
                    <pic:cNvPicPr>
                      <a:picLocks noChangeAspect="1" noChangeArrowheads="1"/>
                    </pic:cNvPicPr>
                  </pic:nvPicPr>
                  <pic:blipFill>
                    <a:blip r:embed="rId26"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r w:rsidRPr="006A7EE1">
        <w:t xml:space="preserve">                                       + 5 минут </w:t>
      </w:r>
      <w:r>
        <w:rPr>
          <w:noProof/>
        </w:rPr>
        <w:drawing>
          <wp:inline distT="0" distB="0" distL="0" distR="0">
            <wp:extent cx="1133475" cy="590550"/>
            <wp:effectExtent l="19050" t="0" r="9525" b="0"/>
            <wp:docPr id="29" name="Рисунок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21"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D11A90" w:rsidRPr="006A7EE1" w:rsidRDefault="00D11A90" w:rsidP="00D11A90">
      <w:pPr>
        <w:jc w:val="right"/>
      </w:pPr>
      <w:r w:rsidRPr="006A7EE1">
        <w:rPr>
          <w:b/>
          <w:smallCaps/>
          <w:noProof/>
        </w:rPr>
        <w:pict>
          <v:line id="_x0000_s1030" style="position:absolute;left:0;text-align:left;flip:x;z-index:251664384" from="298.35pt,27.6pt" to="400.35pt,27.6pt" strokeweight="2.25pt">
            <v:stroke endarrow="block" endarrowwidth="wide" endarrowlength="long"/>
          </v:line>
        </w:pict>
      </w:r>
      <w:r>
        <w:rPr>
          <w:noProof/>
        </w:rPr>
        <w:drawing>
          <wp:inline distT="0" distB="0" distL="0" distR="0">
            <wp:extent cx="1133475" cy="590550"/>
            <wp:effectExtent l="19050" t="0" r="9525" b="0"/>
            <wp:docPr id="30" name="Рисунок 3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
                    <pic:cNvPicPr>
                      <a:picLocks noChangeAspect="1" noChangeArrowheads="1"/>
                    </pic:cNvPicPr>
                  </pic:nvPicPr>
                  <pic:blipFill>
                    <a:blip r:embed="rId27"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r w:rsidRPr="006A7EE1">
        <w:t xml:space="preserve">                            + 3 минут </w:t>
      </w:r>
      <w:r>
        <w:rPr>
          <w:noProof/>
        </w:rPr>
        <w:drawing>
          <wp:inline distT="0" distB="0" distL="0" distR="0">
            <wp:extent cx="1133475" cy="590550"/>
            <wp:effectExtent l="19050" t="0" r="9525" b="0"/>
            <wp:docPr id="31" name="Рисунок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
                    <pic:cNvPicPr>
                      <a:picLocks noChangeAspect="1" noChangeArrowheads="1"/>
                    </pic:cNvPicPr>
                  </pic:nvPicPr>
                  <pic:blipFill>
                    <a:blip r:embed="rId21"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D11A90" w:rsidRPr="006A7EE1" w:rsidRDefault="00D11A90" w:rsidP="00D11A90">
      <w:pPr>
        <w:jc w:val="right"/>
      </w:pPr>
      <w:r w:rsidRPr="006A7EE1">
        <w:rPr>
          <w:noProof/>
        </w:rPr>
        <w:pict>
          <v:line id="_x0000_s1031" style="position:absolute;left:0;text-align:left;flip:x y;z-index:251665408" from="214.35pt,27.4pt" to="394.35pt,27.4pt" strokeweight="2.25pt">
            <v:stroke endarrow="block" endarrowwidth="wide" endarrowlength="long"/>
          </v:line>
        </w:pict>
      </w:r>
      <w:r w:rsidRPr="006A7EE1">
        <w:t xml:space="preserve">              </w:t>
      </w:r>
      <w:r>
        <w:rPr>
          <w:noProof/>
        </w:rPr>
        <w:drawing>
          <wp:inline distT="0" distB="0" distL="0" distR="0">
            <wp:extent cx="1133475" cy="590550"/>
            <wp:effectExtent l="19050" t="0" r="9525" b="0"/>
            <wp:docPr id="32" name="Рисунок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
                    <pic:cNvPicPr>
                      <a:picLocks noChangeAspect="1" noChangeArrowheads="1"/>
                    </pic:cNvPicPr>
                  </pic:nvPicPr>
                  <pic:blipFill>
                    <a:blip r:embed="rId21"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r w:rsidRPr="006A7EE1">
        <w:t xml:space="preserve">               </w:t>
      </w:r>
      <w:r w:rsidRPr="006A7EE1">
        <w:rPr>
          <w:b/>
        </w:rPr>
        <w:t>СПОРТИВНЫЙ КАНАЛ</w:t>
      </w:r>
      <w:r w:rsidRPr="006A7EE1">
        <w:t xml:space="preserve">                        </w:t>
      </w:r>
      <w:r>
        <w:rPr>
          <w:noProof/>
        </w:rPr>
        <w:drawing>
          <wp:inline distT="0" distB="0" distL="0" distR="0">
            <wp:extent cx="1133475" cy="590550"/>
            <wp:effectExtent l="19050" t="0" r="9525" b="0"/>
            <wp:docPr id="33" name="Рисунок 33"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99"/>
                    <pic:cNvPicPr>
                      <a:picLocks noChangeAspect="1" noChangeArrowheads="1"/>
                    </pic:cNvPicPr>
                  </pic:nvPicPr>
                  <pic:blipFill>
                    <a:blip r:embed="rId28"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D11A90" w:rsidRPr="006A7EE1" w:rsidRDefault="00D11A90" w:rsidP="00D11A90">
      <w:pPr>
        <w:jc w:val="right"/>
      </w:pPr>
      <w:r w:rsidRPr="006A7EE1">
        <w:rPr>
          <w:noProof/>
        </w:rPr>
        <w:pict>
          <v:line id="_x0000_s1032" style="position:absolute;left:0;text-align:left;flip:x;z-index:251666432" from="244.35pt,21.75pt" to="400.35pt,21.75pt" strokeweight="2.25pt">
            <v:stroke endarrow="block" endarrowwidth="wide" endarrowlength="long"/>
          </v:line>
        </w:pict>
      </w:r>
      <w:r>
        <w:rPr>
          <w:noProof/>
        </w:rPr>
        <w:drawing>
          <wp:inline distT="0" distB="0" distL="0" distR="0">
            <wp:extent cx="1133475" cy="590550"/>
            <wp:effectExtent l="19050" t="0" r="9525" b="0"/>
            <wp:docPr id="34" name="Рисунок 3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9"/>
                    <pic:cNvPicPr>
                      <a:picLocks noChangeAspect="1" noChangeArrowheads="1"/>
                    </pic:cNvPicPr>
                  </pic:nvPicPr>
                  <pic:blipFill>
                    <a:blip r:embed="rId28"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r w:rsidRPr="006A7EE1">
        <w:t xml:space="preserve">                              + 5 – 15 минут             </w:t>
      </w:r>
      <w:r>
        <w:rPr>
          <w:noProof/>
        </w:rPr>
        <w:drawing>
          <wp:inline distT="0" distB="0" distL="0" distR="0">
            <wp:extent cx="1114425" cy="590550"/>
            <wp:effectExtent l="19050" t="0" r="9525" b="0"/>
            <wp:docPr id="35" name="Рисунок 35" descr="мет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етла"/>
                    <pic:cNvPicPr>
                      <a:picLocks noChangeAspect="1" noChangeArrowheads="1"/>
                    </pic:cNvPicPr>
                  </pic:nvPicPr>
                  <pic:blipFill>
                    <a:blip r:embed="rId29" cstate="print"/>
                    <a:srcRect/>
                    <a:stretch>
                      <a:fillRect/>
                    </a:stretch>
                  </pic:blipFill>
                  <pic:spPr bwMode="auto">
                    <a:xfrm>
                      <a:off x="0" y="0"/>
                      <a:ext cx="1114425" cy="590550"/>
                    </a:xfrm>
                    <a:prstGeom prst="rect">
                      <a:avLst/>
                    </a:prstGeom>
                    <a:noFill/>
                    <a:ln w="9525">
                      <a:noFill/>
                      <a:miter lim="800000"/>
                      <a:headEnd/>
                      <a:tailEnd/>
                    </a:ln>
                  </pic:spPr>
                </pic:pic>
              </a:graphicData>
            </a:graphic>
          </wp:inline>
        </w:drawing>
      </w:r>
    </w:p>
    <w:p w:rsidR="00D11A90" w:rsidRDefault="00D11A90" w:rsidP="00D11A90">
      <w:pPr>
        <w:jc w:val="right"/>
      </w:pPr>
    </w:p>
    <w:p w:rsidR="00D11A90" w:rsidRDefault="00D11A90" w:rsidP="00D11A90">
      <w:pPr>
        <w:jc w:val="right"/>
      </w:pPr>
    </w:p>
    <w:p w:rsidR="00D11A90" w:rsidRDefault="00D11A90" w:rsidP="00D11A90">
      <w:pPr>
        <w:jc w:val="right"/>
      </w:pPr>
    </w:p>
    <w:p w:rsidR="00D11A90" w:rsidRPr="006A7EE1" w:rsidRDefault="00D11A90" w:rsidP="00D11A90">
      <w:pPr>
        <w:jc w:val="right"/>
      </w:pPr>
    </w:p>
    <w:p w:rsidR="00D11A90" w:rsidRPr="006A7EE1" w:rsidRDefault="00D11A90" w:rsidP="00D11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3"/>
      </w:tblGrid>
      <w:tr w:rsidR="00D11A90" w:rsidRPr="006A7EE1" w:rsidTr="000D5185">
        <w:tc>
          <w:tcPr>
            <w:tcW w:w="1548" w:type="dxa"/>
            <w:vAlign w:val="center"/>
          </w:tcPr>
          <w:p w:rsidR="00D11A90" w:rsidRPr="006A7EE1" w:rsidRDefault="00D11A90" w:rsidP="000D5185">
            <w:pPr>
              <w:jc w:val="center"/>
            </w:pPr>
            <w:r w:rsidRPr="006A7EE1">
              <w:t>ДПС</w:t>
            </w:r>
          </w:p>
        </w:tc>
        <w:tc>
          <w:tcPr>
            <w:tcW w:w="8023" w:type="dxa"/>
            <w:vAlign w:val="center"/>
          </w:tcPr>
          <w:p w:rsidR="00D11A90" w:rsidRPr="006A7EE1" w:rsidRDefault="00D11A90" w:rsidP="000D5185">
            <w:pPr>
              <w:jc w:val="both"/>
            </w:pPr>
            <w:r w:rsidRPr="006A7EE1">
              <w:t xml:space="preserve">Автомобиль службы информации закрывает движение по трассе </w:t>
            </w:r>
            <w:r w:rsidRPr="006A7EE1">
              <w:lastRenderedPageBreak/>
              <w:t>СУ.</w:t>
            </w:r>
          </w:p>
        </w:tc>
      </w:tr>
      <w:tr w:rsidR="00D11A90" w:rsidRPr="006A7EE1" w:rsidTr="000D5185">
        <w:tc>
          <w:tcPr>
            <w:tcW w:w="1548" w:type="dxa"/>
            <w:vAlign w:val="center"/>
          </w:tcPr>
          <w:p w:rsidR="00D11A90" w:rsidRPr="006A7EE1" w:rsidRDefault="00D11A90" w:rsidP="000D5185">
            <w:pPr>
              <w:jc w:val="center"/>
            </w:pPr>
            <w:r w:rsidRPr="006A7EE1">
              <w:lastRenderedPageBreak/>
              <w:t>Судья</w:t>
            </w:r>
          </w:p>
        </w:tc>
        <w:tc>
          <w:tcPr>
            <w:tcW w:w="8023" w:type="dxa"/>
            <w:vAlign w:val="center"/>
          </w:tcPr>
          <w:p w:rsidR="00D11A90" w:rsidRPr="006A7EE1" w:rsidRDefault="00D11A90" w:rsidP="000D5185">
            <w:pPr>
              <w:jc w:val="both"/>
            </w:pPr>
            <w:r w:rsidRPr="006A7EE1">
              <w:t>Автомобиль комиссара по маршруту и хронометриста</w:t>
            </w:r>
          </w:p>
        </w:tc>
      </w:tr>
      <w:tr w:rsidR="00D11A90" w:rsidRPr="006A7EE1" w:rsidTr="000D5185">
        <w:tc>
          <w:tcPr>
            <w:tcW w:w="1548" w:type="dxa"/>
            <w:vAlign w:val="center"/>
          </w:tcPr>
          <w:p w:rsidR="00D11A90" w:rsidRPr="006A7EE1" w:rsidRDefault="00D11A90" w:rsidP="000D5185">
            <w:pPr>
              <w:jc w:val="center"/>
              <w:rPr>
                <w:lang w:val="en-US"/>
              </w:rPr>
            </w:pPr>
            <w:r w:rsidRPr="006A7EE1">
              <w:rPr>
                <w:lang w:val="en-US"/>
              </w:rPr>
              <w:t>Safety</w:t>
            </w:r>
          </w:p>
        </w:tc>
        <w:tc>
          <w:tcPr>
            <w:tcW w:w="8023" w:type="dxa"/>
            <w:vAlign w:val="center"/>
          </w:tcPr>
          <w:p w:rsidR="00D11A90" w:rsidRPr="006A7EE1" w:rsidRDefault="00D11A90" w:rsidP="000D5185">
            <w:pPr>
              <w:jc w:val="both"/>
            </w:pPr>
            <w:r w:rsidRPr="006A7EE1">
              <w:t>Автомобиль спорт.комиссара и комиссара по безопасности</w:t>
            </w:r>
          </w:p>
        </w:tc>
      </w:tr>
      <w:tr w:rsidR="00D11A90" w:rsidRPr="006A7EE1" w:rsidTr="000D5185">
        <w:tc>
          <w:tcPr>
            <w:tcW w:w="1548" w:type="dxa"/>
            <w:vAlign w:val="center"/>
          </w:tcPr>
          <w:p w:rsidR="00D11A90" w:rsidRPr="006A7EE1" w:rsidRDefault="00D11A90" w:rsidP="000D5185">
            <w:pPr>
              <w:jc w:val="center"/>
              <w:rPr>
                <w:lang w:val="en-US"/>
              </w:rPr>
            </w:pPr>
            <w:r w:rsidRPr="006A7EE1">
              <w:rPr>
                <w:lang w:val="en-US"/>
              </w:rPr>
              <w:t>0000</w:t>
            </w:r>
          </w:p>
        </w:tc>
        <w:tc>
          <w:tcPr>
            <w:tcW w:w="8023" w:type="dxa"/>
            <w:vAlign w:val="center"/>
          </w:tcPr>
          <w:p w:rsidR="00D11A90" w:rsidRPr="006A7EE1" w:rsidRDefault="00D11A90" w:rsidP="000D5185">
            <w:pPr>
              <w:jc w:val="both"/>
            </w:pPr>
            <w:r w:rsidRPr="006A7EE1">
              <w:t>Автомобиль безопасности «0000»</w:t>
            </w:r>
          </w:p>
        </w:tc>
      </w:tr>
      <w:tr w:rsidR="00D11A90" w:rsidRPr="006A7EE1" w:rsidTr="000D5185">
        <w:tc>
          <w:tcPr>
            <w:tcW w:w="1548" w:type="dxa"/>
            <w:vAlign w:val="center"/>
          </w:tcPr>
          <w:p w:rsidR="00D11A90" w:rsidRPr="006A7EE1" w:rsidRDefault="00D11A90" w:rsidP="000D5185">
            <w:pPr>
              <w:jc w:val="center"/>
              <w:rPr>
                <w:lang w:val="en-US"/>
              </w:rPr>
            </w:pPr>
            <w:r w:rsidRPr="006A7EE1">
              <w:rPr>
                <w:lang w:val="en-US"/>
              </w:rPr>
              <w:t>000</w:t>
            </w:r>
          </w:p>
        </w:tc>
        <w:tc>
          <w:tcPr>
            <w:tcW w:w="8023" w:type="dxa"/>
            <w:vAlign w:val="center"/>
          </w:tcPr>
          <w:p w:rsidR="00D11A90" w:rsidRPr="006A7EE1" w:rsidRDefault="00D11A90" w:rsidP="000D5185">
            <w:pPr>
              <w:jc w:val="both"/>
            </w:pPr>
            <w:r w:rsidRPr="006A7EE1">
              <w:t>Автомобиль безопасности «000»</w:t>
            </w:r>
          </w:p>
        </w:tc>
      </w:tr>
      <w:tr w:rsidR="00D11A90" w:rsidRPr="006A7EE1" w:rsidTr="000D5185">
        <w:tc>
          <w:tcPr>
            <w:tcW w:w="1548" w:type="dxa"/>
            <w:vAlign w:val="center"/>
          </w:tcPr>
          <w:p w:rsidR="00D11A90" w:rsidRPr="006A7EE1" w:rsidRDefault="00D11A90" w:rsidP="000D5185">
            <w:pPr>
              <w:jc w:val="center"/>
              <w:rPr>
                <w:lang w:val="en-US"/>
              </w:rPr>
            </w:pPr>
            <w:r w:rsidRPr="006A7EE1">
              <w:rPr>
                <w:lang w:val="en-US"/>
              </w:rPr>
              <w:t>00</w:t>
            </w:r>
          </w:p>
        </w:tc>
        <w:tc>
          <w:tcPr>
            <w:tcW w:w="8023" w:type="dxa"/>
            <w:vAlign w:val="center"/>
          </w:tcPr>
          <w:p w:rsidR="00D11A90" w:rsidRPr="006A7EE1" w:rsidRDefault="00D11A90" w:rsidP="000D5185">
            <w:pPr>
              <w:jc w:val="both"/>
            </w:pPr>
            <w:r w:rsidRPr="006A7EE1">
              <w:t>Автомобиль безопасности «00»</w:t>
            </w:r>
          </w:p>
        </w:tc>
      </w:tr>
      <w:tr w:rsidR="00D11A90" w:rsidRPr="006A7EE1" w:rsidTr="000D5185">
        <w:tc>
          <w:tcPr>
            <w:tcW w:w="1548" w:type="dxa"/>
            <w:vAlign w:val="center"/>
          </w:tcPr>
          <w:p w:rsidR="00D11A90" w:rsidRPr="006A7EE1" w:rsidRDefault="00D11A90" w:rsidP="000D5185">
            <w:pPr>
              <w:jc w:val="center"/>
              <w:rPr>
                <w:lang w:val="en-US"/>
              </w:rPr>
            </w:pPr>
            <w:r w:rsidRPr="006A7EE1">
              <w:rPr>
                <w:lang w:val="en-US"/>
              </w:rPr>
              <w:t>0</w:t>
            </w:r>
          </w:p>
        </w:tc>
        <w:tc>
          <w:tcPr>
            <w:tcW w:w="8023" w:type="dxa"/>
            <w:vAlign w:val="center"/>
          </w:tcPr>
          <w:p w:rsidR="00D11A90" w:rsidRPr="006A7EE1" w:rsidRDefault="00D11A90" w:rsidP="000D5185">
            <w:pPr>
              <w:jc w:val="both"/>
            </w:pPr>
            <w:r w:rsidRPr="006A7EE1">
              <w:t>Автомобиль безопасности «0»</w:t>
            </w:r>
          </w:p>
        </w:tc>
      </w:tr>
      <w:tr w:rsidR="00D11A90" w:rsidRPr="006A7EE1" w:rsidTr="000D5185">
        <w:tc>
          <w:tcPr>
            <w:tcW w:w="1548" w:type="dxa"/>
            <w:vAlign w:val="center"/>
          </w:tcPr>
          <w:p w:rsidR="00D11A90" w:rsidRPr="006A7EE1" w:rsidRDefault="00D11A90" w:rsidP="000D5185">
            <w:pPr>
              <w:jc w:val="center"/>
              <w:rPr>
                <w:lang w:val="en-US"/>
              </w:rPr>
            </w:pPr>
            <w:r w:rsidRPr="006A7EE1">
              <w:rPr>
                <w:lang w:val="en-US"/>
              </w:rPr>
              <w:t>Safety</w:t>
            </w:r>
          </w:p>
        </w:tc>
        <w:tc>
          <w:tcPr>
            <w:tcW w:w="8023" w:type="dxa"/>
            <w:vAlign w:val="center"/>
          </w:tcPr>
          <w:p w:rsidR="00D11A90" w:rsidRPr="006A7EE1" w:rsidRDefault="00D11A90" w:rsidP="000D5185">
            <w:pPr>
              <w:jc w:val="both"/>
            </w:pPr>
            <w:r w:rsidRPr="006A7EE1">
              <w:t>Открывающий автомобиль – МЕТЛА</w:t>
            </w:r>
          </w:p>
        </w:tc>
      </w:tr>
    </w:tbl>
    <w:p w:rsidR="00D11A90" w:rsidRPr="006A7EE1" w:rsidRDefault="00D11A90" w:rsidP="00D11A90"/>
    <w:p w:rsidR="00D11A90" w:rsidRPr="006A7EE1" w:rsidRDefault="00D11A90" w:rsidP="00D11A90">
      <w:pPr>
        <w:jc w:val="center"/>
        <w:rPr>
          <w:b/>
        </w:rPr>
      </w:pPr>
      <w:r w:rsidRPr="006A7EE1">
        <w:rPr>
          <w:b/>
        </w:rPr>
        <w:t>График работы бригад ДПС (ГИБДД).</w:t>
      </w:r>
    </w:p>
    <w:p w:rsidR="00D11A90" w:rsidRPr="006A7EE1" w:rsidRDefault="00D11A90" w:rsidP="00D11A90">
      <w:pPr>
        <w:jc w:val="center"/>
        <w:rPr>
          <w:b/>
        </w:rPr>
      </w:pPr>
    </w:p>
    <w:p w:rsidR="00D11A90" w:rsidRPr="006A7EE1" w:rsidRDefault="00D11A90" w:rsidP="00D11A90">
      <w:pPr>
        <w:rPr>
          <w:b/>
        </w:rPr>
      </w:pPr>
      <w:r w:rsidRPr="006A7EE1">
        <w:rPr>
          <w:b/>
        </w:rPr>
        <w:t>23 апреля 2016 года.</w:t>
      </w:r>
    </w:p>
    <w:p w:rsidR="00D11A90" w:rsidRPr="006A7EE1" w:rsidRDefault="00D11A90" w:rsidP="00D11A90">
      <w:pPr>
        <w:rPr>
          <w:b/>
        </w:rPr>
      </w:pPr>
    </w:p>
    <w:p w:rsidR="00D11A90" w:rsidRPr="006A7EE1" w:rsidRDefault="00D11A90" w:rsidP="00D11A90">
      <w:pPr>
        <w:rPr>
          <w:b/>
        </w:rPr>
      </w:pPr>
      <w:r w:rsidRPr="006A7EE1">
        <w:rPr>
          <w:b/>
          <w:u w:val="single"/>
        </w:rPr>
        <w:t>ДПС (ГИБДД), Бригада №1</w:t>
      </w:r>
      <w:r w:rsidRPr="006A7EE1">
        <w:rPr>
          <w:b/>
        </w:rPr>
        <w:t xml:space="preserve"> </w:t>
      </w:r>
    </w:p>
    <w:p w:rsidR="00D11A90" w:rsidRPr="00F978BC" w:rsidRDefault="00D11A90" w:rsidP="00D11A90">
      <w:r w:rsidRPr="00F978BC">
        <w:t>Время прибытия 09:00</w:t>
      </w:r>
    </w:p>
    <w:p w:rsidR="00D11A90" w:rsidRPr="00F978BC" w:rsidRDefault="00D11A90" w:rsidP="00D11A90">
      <w:r w:rsidRPr="00F978BC">
        <w:t>Место подачи: д.  Мроткино Батецкого р-на НО, («раллийная поляна»).</w:t>
      </w:r>
    </w:p>
    <w:p w:rsidR="00D11A90" w:rsidRPr="00F978BC" w:rsidRDefault="00D11A90" w:rsidP="00D11A90">
      <w:r w:rsidRPr="00F978BC">
        <w:t xml:space="preserve">Время работы с 09:00 до 11:00  </w:t>
      </w:r>
    </w:p>
    <w:p w:rsidR="00D11A90" w:rsidRPr="00F978BC" w:rsidRDefault="00D11A90" w:rsidP="00D11A90">
      <w:r w:rsidRPr="00F978BC">
        <w:t>Трасса ралли, контроль скоростного режима.</w:t>
      </w:r>
    </w:p>
    <w:p w:rsidR="00D11A90" w:rsidRPr="00F978BC" w:rsidRDefault="00D11A90" w:rsidP="00D11A90">
      <w:r w:rsidRPr="00F978BC">
        <w:t xml:space="preserve">Время работы с 11:15 до 18:15  </w:t>
      </w:r>
    </w:p>
    <w:p w:rsidR="00D11A90" w:rsidRPr="00F978BC" w:rsidRDefault="00D11A90" w:rsidP="00D11A90">
      <w:r w:rsidRPr="00F978BC">
        <w:t>Старт / Финиш Скоростного Участка - у д. Мроткино (по направлению к д. Русыня).</w:t>
      </w:r>
    </w:p>
    <w:p w:rsidR="00D11A90" w:rsidRPr="00F978BC" w:rsidRDefault="00D11A90" w:rsidP="00D11A90">
      <w:r w:rsidRPr="00F978BC">
        <w:t xml:space="preserve"> (согласно графика перекрытия).</w:t>
      </w:r>
    </w:p>
    <w:p w:rsidR="00D11A90" w:rsidRPr="00F978BC" w:rsidRDefault="00D11A90" w:rsidP="00D11A90"/>
    <w:p w:rsidR="00D11A90" w:rsidRPr="006A7EE1" w:rsidRDefault="00D11A90" w:rsidP="00D11A90">
      <w:pPr>
        <w:rPr>
          <w:b/>
        </w:rPr>
      </w:pPr>
      <w:r w:rsidRPr="006A7EE1">
        <w:rPr>
          <w:b/>
          <w:u w:val="single"/>
        </w:rPr>
        <w:t>ДПС (ГИБДД), Бригада №2</w:t>
      </w:r>
      <w:r w:rsidRPr="006A7EE1">
        <w:rPr>
          <w:b/>
        </w:rPr>
        <w:t xml:space="preserve"> </w:t>
      </w:r>
    </w:p>
    <w:p w:rsidR="00D11A90" w:rsidRPr="00F978BC" w:rsidRDefault="00D11A90" w:rsidP="00D11A90">
      <w:r w:rsidRPr="00F978BC">
        <w:t>Время прибытия 09:00</w:t>
      </w:r>
    </w:p>
    <w:p w:rsidR="00D11A90" w:rsidRPr="00F978BC" w:rsidRDefault="00D11A90" w:rsidP="00D11A90">
      <w:r w:rsidRPr="00F978BC">
        <w:t>Место подачи: д.  Мроткино Батецкого р-на НО, («раллийная поляна»).</w:t>
      </w:r>
    </w:p>
    <w:p w:rsidR="00D11A90" w:rsidRPr="00F978BC" w:rsidRDefault="00D11A90" w:rsidP="00D11A90">
      <w:r w:rsidRPr="00F978BC">
        <w:t xml:space="preserve">Время работы с 09:00 до 11:00  </w:t>
      </w:r>
    </w:p>
    <w:p w:rsidR="00D11A90" w:rsidRPr="00F978BC" w:rsidRDefault="00D11A90" w:rsidP="00D11A90">
      <w:r w:rsidRPr="00F978BC">
        <w:t>Трасса ралли, контроль скоростного режима.</w:t>
      </w:r>
    </w:p>
    <w:p w:rsidR="00D11A90" w:rsidRPr="00F978BC" w:rsidRDefault="00D11A90" w:rsidP="00D11A90">
      <w:r w:rsidRPr="00F978BC">
        <w:t xml:space="preserve">Время работы с 11:15 до 18:15  </w:t>
      </w:r>
    </w:p>
    <w:p w:rsidR="00D11A90" w:rsidRPr="00F978BC" w:rsidRDefault="00D11A90" w:rsidP="00D11A90">
      <w:r w:rsidRPr="00F978BC">
        <w:t>Старт / Финиш Скоростного Участка - у д. Русыня (по направлению к д. Мтрокино).</w:t>
      </w:r>
    </w:p>
    <w:p w:rsidR="00D11A90" w:rsidRPr="00F978BC" w:rsidRDefault="00D11A90" w:rsidP="00D11A90">
      <w:r w:rsidRPr="00F978BC">
        <w:t xml:space="preserve"> (согласно графика перекрытия).</w:t>
      </w:r>
    </w:p>
    <w:p w:rsidR="00D11A90" w:rsidRPr="00F978BC" w:rsidRDefault="00D11A90" w:rsidP="00D11A90">
      <w:r w:rsidRPr="00F978BC">
        <w:t>Инструкции по перекрытию СУ и схема трассы прилагаются.</w:t>
      </w:r>
    </w:p>
    <w:p w:rsidR="00D11A90" w:rsidRDefault="00D11A90" w:rsidP="00D11A90">
      <w:pPr>
        <w:jc w:val="center"/>
        <w:rPr>
          <w:b/>
        </w:rPr>
      </w:pPr>
    </w:p>
    <w:p w:rsidR="00D11A90" w:rsidRPr="006A7EE1" w:rsidRDefault="00D11A90" w:rsidP="00D11A90">
      <w:pPr>
        <w:jc w:val="center"/>
        <w:rPr>
          <w:b/>
        </w:rPr>
      </w:pPr>
      <w:r w:rsidRPr="006A7EE1">
        <w:rPr>
          <w:b/>
        </w:rPr>
        <w:t>График работы бригад УВД</w:t>
      </w:r>
    </w:p>
    <w:p w:rsidR="00D11A90" w:rsidRPr="006A7EE1" w:rsidRDefault="00D11A90" w:rsidP="00D11A90">
      <w:pPr>
        <w:jc w:val="center"/>
        <w:rPr>
          <w:b/>
        </w:rPr>
      </w:pPr>
    </w:p>
    <w:p w:rsidR="00D11A90" w:rsidRPr="006A7EE1" w:rsidRDefault="00D11A90" w:rsidP="00D11A90">
      <w:pPr>
        <w:rPr>
          <w:b/>
        </w:rPr>
      </w:pPr>
      <w:r w:rsidRPr="006A7EE1">
        <w:rPr>
          <w:b/>
        </w:rPr>
        <w:t>23 апреля 2016 года.</w:t>
      </w:r>
    </w:p>
    <w:p w:rsidR="00D11A90" w:rsidRPr="006A7EE1" w:rsidRDefault="00D11A90" w:rsidP="00D11A90">
      <w:pPr>
        <w:rPr>
          <w:b/>
        </w:rPr>
      </w:pPr>
      <w:r w:rsidRPr="006A7EE1">
        <w:rPr>
          <w:b/>
          <w:u w:val="single"/>
        </w:rPr>
        <w:t>УВД, Бригада №1</w:t>
      </w:r>
      <w:r w:rsidRPr="006A7EE1">
        <w:rPr>
          <w:b/>
        </w:rPr>
        <w:t xml:space="preserve"> </w:t>
      </w:r>
    </w:p>
    <w:p w:rsidR="00D11A90" w:rsidRPr="00F978BC" w:rsidRDefault="00D11A90" w:rsidP="00D11A90">
      <w:r w:rsidRPr="00F978BC">
        <w:t>Время прибытия 10:30</w:t>
      </w:r>
    </w:p>
    <w:p w:rsidR="00D11A90" w:rsidRPr="00F978BC" w:rsidRDefault="00D11A90" w:rsidP="00D11A90">
      <w:r w:rsidRPr="00F978BC">
        <w:t>Место подачи: п. Мроткино Батецкого р-на НО, («раллийная поляна»).</w:t>
      </w:r>
    </w:p>
    <w:p w:rsidR="00D11A90" w:rsidRPr="00F978BC" w:rsidRDefault="00D11A90" w:rsidP="00D11A90">
      <w:r w:rsidRPr="00F978BC">
        <w:t xml:space="preserve">Время работы с 11:15 до 18:15  </w:t>
      </w:r>
    </w:p>
    <w:p w:rsidR="00D11A90" w:rsidRPr="00F978BC" w:rsidRDefault="00D11A90" w:rsidP="00D11A90">
      <w:r w:rsidRPr="00F978BC">
        <w:t>Старт / Финиш Скоростного Участка - у д. Мроткино (по направлению к д. Русыня).</w:t>
      </w:r>
    </w:p>
    <w:p w:rsidR="00D11A90" w:rsidRPr="00F978BC" w:rsidRDefault="00D11A90" w:rsidP="00D11A90">
      <w:r w:rsidRPr="00F978BC">
        <w:t xml:space="preserve"> (согласно графика перекрытия).</w:t>
      </w:r>
    </w:p>
    <w:p w:rsidR="00D11A90" w:rsidRPr="006A7EE1" w:rsidRDefault="00D11A90" w:rsidP="00D11A90">
      <w:pPr>
        <w:rPr>
          <w:b/>
        </w:rPr>
      </w:pPr>
    </w:p>
    <w:p w:rsidR="00D11A90" w:rsidRPr="006A7EE1" w:rsidRDefault="00D11A90" w:rsidP="00D11A90">
      <w:pPr>
        <w:rPr>
          <w:b/>
        </w:rPr>
      </w:pPr>
      <w:r w:rsidRPr="006A7EE1">
        <w:rPr>
          <w:b/>
          <w:u w:val="single"/>
        </w:rPr>
        <w:t>УВД, Бригада №2</w:t>
      </w:r>
      <w:r w:rsidRPr="006A7EE1">
        <w:rPr>
          <w:b/>
        </w:rPr>
        <w:t xml:space="preserve"> </w:t>
      </w:r>
    </w:p>
    <w:p w:rsidR="00D11A90" w:rsidRPr="00F978BC" w:rsidRDefault="00D11A90" w:rsidP="00D11A90">
      <w:r w:rsidRPr="00F978BC">
        <w:t>Время прибытия 10:30</w:t>
      </w:r>
    </w:p>
    <w:p w:rsidR="00D11A90" w:rsidRPr="00F978BC" w:rsidRDefault="00D11A90" w:rsidP="00D11A90">
      <w:r w:rsidRPr="00F978BC">
        <w:lastRenderedPageBreak/>
        <w:t>Место подачи: п. Мроткино Батецкого р-на НО, («раллийная поляна»).</w:t>
      </w:r>
    </w:p>
    <w:p w:rsidR="00D11A90" w:rsidRPr="00F978BC" w:rsidRDefault="00D11A90" w:rsidP="00D11A90">
      <w:r w:rsidRPr="00F978BC">
        <w:t xml:space="preserve">Время работы с 11:15 до 18:15  </w:t>
      </w:r>
    </w:p>
    <w:p w:rsidR="00D11A90" w:rsidRPr="00F978BC" w:rsidRDefault="00D11A90" w:rsidP="00D11A90">
      <w:r w:rsidRPr="00F978BC">
        <w:t>Старт / Финиш Скоростного Участка - у д. Русыня (по направлению к д. Мтрокино).</w:t>
      </w:r>
    </w:p>
    <w:p w:rsidR="00D11A90" w:rsidRPr="00F978BC" w:rsidRDefault="00D11A90" w:rsidP="00D11A90">
      <w:r w:rsidRPr="00F978BC">
        <w:t xml:space="preserve"> (согласно графика перекрытия).</w:t>
      </w:r>
    </w:p>
    <w:p w:rsidR="00D11A90" w:rsidRPr="00F978BC" w:rsidRDefault="00D11A90" w:rsidP="00D11A90">
      <w:pPr>
        <w:rPr>
          <w:u w:val="single"/>
        </w:rPr>
      </w:pPr>
    </w:p>
    <w:p w:rsidR="00D11A90" w:rsidRPr="006A7EE1" w:rsidRDefault="00D11A90" w:rsidP="00D11A90">
      <w:pPr>
        <w:rPr>
          <w:b/>
        </w:rPr>
      </w:pPr>
      <w:r w:rsidRPr="006A7EE1">
        <w:rPr>
          <w:b/>
          <w:u w:val="single"/>
        </w:rPr>
        <w:t>УВД, Бригада №3</w:t>
      </w:r>
      <w:r w:rsidRPr="006A7EE1">
        <w:rPr>
          <w:b/>
        </w:rPr>
        <w:t xml:space="preserve"> </w:t>
      </w:r>
    </w:p>
    <w:p w:rsidR="00D11A90" w:rsidRPr="00F978BC" w:rsidRDefault="00D11A90" w:rsidP="00D11A90">
      <w:r w:rsidRPr="00F978BC">
        <w:t>Время прибытия 10:30</w:t>
      </w:r>
    </w:p>
    <w:p w:rsidR="00D11A90" w:rsidRPr="00F978BC" w:rsidRDefault="00D11A90" w:rsidP="00D11A90">
      <w:r w:rsidRPr="00F978BC">
        <w:t>Место подачи: д. Мроткино Батецкого р-на НО, («раллийная поляна»).</w:t>
      </w:r>
    </w:p>
    <w:p w:rsidR="00D11A90" w:rsidRPr="00F978BC" w:rsidRDefault="00D11A90" w:rsidP="00D11A90">
      <w:r w:rsidRPr="00F978BC">
        <w:t xml:space="preserve">Время работы с 11:15 до 18:15  </w:t>
      </w:r>
    </w:p>
    <w:p w:rsidR="00D11A90" w:rsidRPr="00F978BC" w:rsidRDefault="00D11A90" w:rsidP="00D11A90">
      <w:r w:rsidRPr="00F978BC">
        <w:t xml:space="preserve">Пост безопасности Скоростного Участка - у д. Дрегла. </w:t>
      </w:r>
    </w:p>
    <w:p w:rsidR="00D11A90" w:rsidRPr="00F978BC" w:rsidRDefault="00D11A90" w:rsidP="00D11A90">
      <w:r w:rsidRPr="00F978BC">
        <w:t>(согласно графика перекрытия).</w:t>
      </w:r>
    </w:p>
    <w:p w:rsidR="00D11A90" w:rsidRPr="00A90301" w:rsidRDefault="00D11A90" w:rsidP="00D11A90">
      <w:r w:rsidRPr="00A90301">
        <w:t>Инструкции по перекрытию СУ и схема трассы прилагаются.</w:t>
      </w:r>
    </w:p>
    <w:p w:rsidR="00D11A90" w:rsidRDefault="00D11A90" w:rsidP="00D11A90">
      <w:pPr>
        <w:jc w:val="center"/>
        <w:rPr>
          <w:b/>
        </w:rPr>
      </w:pPr>
    </w:p>
    <w:p w:rsidR="00D11A90" w:rsidRPr="006A7EE1" w:rsidRDefault="00D11A90" w:rsidP="00D11A90">
      <w:pPr>
        <w:jc w:val="center"/>
        <w:rPr>
          <w:b/>
        </w:rPr>
      </w:pPr>
      <w:r w:rsidRPr="006A7EE1">
        <w:rPr>
          <w:b/>
        </w:rPr>
        <w:t>График работы бригад скорой помощи.</w:t>
      </w:r>
    </w:p>
    <w:p w:rsidR="00D11A90" w:rsidRPr="006A7EE1" w:rsidRDefault="00D11A90" w:rsidP="00D11A90">
      <w:pPr>
        <w:jc w:val="center"/>
        <w:rPr>
          <w:b/>
        </w:rPr>
      </w:pPr>
    </w:p>
    <w:p w:rsidR="00D11A90" w:rsidRPr="006A7EE1" w:rsidRDefault="00D11A90" w:rsidP="00D11A90">
      <w:pPr>
        <w:rPr>
          <w:b/>
        </w:rPr>
      </w:pPr>
      <w:r w:rsidRPr="006A7EE1">
        <w:rPr>
          <w:b/>
        </w:rPr>
        <w:t>23 апреля 2016 года.</w:t>
      </w:r>
    </w:p>
    <w:p w:rsidR="00D11A90" w:rsidRPr="006A7EE1" w:rsidRDefault="00D11A90" w:rsidP="00D11A90">
      <w:pPr>
        <w:rPr>
          <w:b/>
        </w:rPr>
      </w:pPr>
      <w:r w:rsidRPr="006A7EE1">
        <w:rPr>
          <w:b/>
          <w:u w:val="single"/>
        </w:rPr>
        <w:t>Бригада №1</w:t>
      </w:r>
      <w:r w:rsidRPr="006A7EE1">
        <w:rPr>
          <w:b/>
        </w:rPr>
        <w:t xml:space="preserve"> </w:t>
      </w:r>
    </w:p>
    <w:p w:rsidR="00D11A90" w:rsidRPr="00A90301" w:rsidRDefault="00D11A90" w:rsidP="00D11A90">
      <w:r w:rsidRPr="00A90301">
        <w:t>Время готовности: 09:00</w:t>
      </w:r>
    </w:p>
    <w:p w:rsidR="00D11A90" w:rsidRPr="00A90301" w:rsidRDefault="00D11A90" w:rsidP="00D11A90">
      <w:pPr>
        <w:spacing w:line="276" w:lineRule="auto"/>
      </w:pPr>
      <w:r w:rsidRPr="00A90301">
        <w:t xml:space="preserve">Время работы с 09:00 до 11:00 </w:t>
      </w:r>
    </w:p>
    <w:p w:rsidR="00D11A90" w:rsidRPr="00A90301" w:rsidRDefault="00D11A90" w:rsidP="00D11A90">
      <w:r w:rsidRPr="00A90301">
        <w:t xml:space="preserve">Предстартовый медицинский осмотр экипажей. </w:t>
      </w:r>
    </w:p>
    <w:p w:rsidR="00D11A90" w:rsidRPr="00A90301" w:rsidRDefault="00D11A90" w:rsidP="00D11A90">
      <w:r w:rsidRPr="00A90301">
        <w:t>Место работы: д. Мроткино Батецкого р-на НО, («раллийная поляна»).</w:t>
      </w:r>
    </w:p>
    <w:p w:rsidR="00D11A90" w:rsidRPr="00A90301" w:rsidRDefault="00D11A90" w:rsidP="00D11A90">
      <w:r w:rsidRPr="00A90301">
        <w:t xml:space="preserve"> (У штаба Ралли).</w:t>
      </w:r>
    </w:p>
    <w:p w:rsidR="00D11A90" w:rsidRPr="00A90301" w:rsidRDefault="00D11A90" w:rsidP="00D11A90">
      <w:pPr>
        <w:spacing w:line="276" w:lineRule="auto"/>
      </w:pPr>
      <w:r w:rsidRPr="00A90301">
        <w:t xml:space="preserve">Время работы с 11:15 до 18:15  </w:t>
      </w:r>
    </w:p>
    <w:p w:rsidR="00D11A90" w:rsidRPr="00A90301" w:rsidRDefault="00D11A90" w:rsidP="00D11A90">
      <w:r w:rsidRPr="00A90301">
        <w:t>Место работы: Рядом с передвижным судейским постом «СТАРТ» по дороге от д. Мроткино к д. Русыня Батецкого района НО.   (согласно графика перекрытия до окончания соревнований).</w:t>
      </w:r>
    </w:p>
    <w:p w:rsidR="00D11A90" w:rsidRPr="00A90301" w:rsidRDefault="00D11A90" w:rsidP="00D11A90">
      <w:pPr>
        <w:jc w:val="both"/>
      </w:pPr>
      <w:r w:rsidRPr="00A90301">
        <w:t>Эвакуация пострадавших осуществляется автомобилем СМП дежурившим на старте СУ.</w:t>
      </w:r>
    </w:p>
    <w:p w:rsidR="00D11A90" w:rsidRPr="00A90301" w:rsidRDefault="00D11A90" w:rsidP="00D11A90">
      <w:pPr>
        <w:jc w:val="both"/>
      </w:pPr>
      <w:r w:rsidRPr="00A90301">
        <w:t xml:space="preserve">Эвакуация пострадавших осуществляется по маршруту: </w:t>
      </w:r>
    </w:p>
    <w:p w:rsidR="00D11A90" w:rsidRPr="00A90301" w:rsidRDefault="00D11A90" w:rsidP="00D11A90">
      <w:pPr>
        <w:jc w:val="both"/>
      </w:pPr>
      <w:r>
        <w:t>Русыня – Дрегла - Батецкий.</w:t>
      </w:r>
    </w:p>
    <w:p w:rsidR="00D11A90" w:rsidRPr="00A90301" w:rsidRDefault="00D11A90" w:rsidP="00D11A90">
      <w:pPr>
        <w:jc w:val="both"/>
      </w:pPr>
      <w:r w:rsidRPr="00A90301">
        <w:t>Службы «скорой помощи» ближайших к трассе ралли больниц находятся в состоянии повышенной готовности.</w:t>
      </w:r>
    </w:p>
    <w:p w:rsidR="00D11A90" w:rsidRPr="00A90301" w:rsidRDefault="00D11A90" w:rsidP="00D11A90">
      <w:pPr>
        <w:jc w:val="both"/>
      </w:pPr>
      <w:r w:rsidRPr="00A90301">
        <w:t xml:space="preserve">Эвакуация пострадавших – Муниципальное медицинское учреждение «Батецкая центральная районная больница» (ММУ «Батецкая ЦРБ») </w:t>
      </w:r>
    </w:p>
    <w:p w:rsidR="00D11A90" w:rsidRPr="00A90301" w:rsidRDefault="00D11A90" w:rsidP="00D11A90">
      <w:pPr>
        <w:jc w:val="both"/>
      </w:pPr>
      <w:r w:rsidRPr="00A90301">
        <w:t>Адрес: Новгородская обл., п. Батецкий, ул. Советская д. 10.</w:t>
      </w:r>
    </w:p>
    <w:p w:rsidR="00D11A90" w:rsidRPr="006A7EE1" w:rsidRDefault="00D11A90" w:rsidP="00D11A90">
      <w:pPr>
        <w:jc w:val="both"/>
        <w:rPr>
          <w:b/>
        </w:rPr>
      </w:pPr>
      <w:r w:rsidRPr="006A7EE1">
        <w:rPr>
          <w:b/>
        </w:rPr>
        <w:t>===========================================================</w:t>
      </w:r>
    </w:p>
    <w:p w:rsidR="00D11A90" w:rsidRPr="006A7EE1" w:rsidRDefault="00D11A90" w:rsidP="00D11A90">
      <w:pPr>
        <w:jc w:val="both"/>
      </w:pPr>
      <w:r w:rsidRPr="006A7EE1">
        <w:t>В течение всего ралли для оперативной (по безопасности и правлению гонкой) и служебной (для получения с трассы ралли информации о результатах спортсменов) связи используются радиосредства УКВ диапазона и сотовые телефоны.</w:t>
      </w:r>
    </w:p>
    <w:p w:rsidR="00D11A90" w:rsidRPr="006A7EE1" w:rsidRDefault="00D11A90" w:rsidP="00D11A90">
      <w:r w:rsidRPr="006A7EE1">
        <w:t xml:space="preserve">В течении всего ралли со СТАРТА СУ поступает информация о стартовавших экипажах. На финише СУ (СТОП) судьи отслеживают движение экипажей по трассе. </w:t>
      </w:r>
    </w:p>
    <w:p w:rsidR="00D11A90" w:rsidRPr="006A7EE1" w:rsidRDefault="00D11A90" w:rsidP="00D11A90">
      <w:pPr>
        <w:jc w:val="both"/>
      </w:pPr>
      <w:r w:rsidRPr="006A7EE1">
        <w:t xml:space="preserve">В случае отсутствия (пропажи) Экипажа или несчастного случая на СУ </w:t>
      </w:r>
      <w:r w:rsidRPr="006A7EE1">
        <w:rPr>
          <w:color w:val="000000"/>
          <w:spacing w:val="-4"/>
        </w:rPr>
        <w:t xml:space="preserve">Руководитель гонки по каналам связи дает указание на СУ немедленно остановить </w:t>
      </w:r>
      <w:r w:rsidRPr="006A7EE1">
        <w:rPr>
          <w:color w:val="000000"/>
          <w:spacing w:val="-4"/>
        </w:rPr>
        <w:lastRenderedPageBreak/>
        <w:t>движение спортивных автомобилей по данному участку и</w:t>
      </w:r>
      <w:r w:rsidRPr="006A7EE1">
        <w:t xml:space="preserve"> задействовать службы «скорой помощи», </w:t>
      </w:r>
      <w:r w:rsidRPr="006A7EE1">
        <w:rPr>
          <w:u w:val="single"/>
        </w:rPr>
        <w:t>МЧС и эвакуации</w:t>
      </w:r>
      <w:r w:rsidRPr="006A7EE1">
        <w:t>.</w:t>
      </w:r>
    </w:p>
    <w:p w:rsidR="00D11A90" w:rsidRPr="006A7EE1" w:rsidRDefault="00D11A90" w:rsidP="00D11A90">
      <w:pPr>
        <w:jc w:val="both"/>
        <w:rPr>
          <w:b/>
        </w:rPr>
      </w:pPr>
    </w:p>
    <w:p w:rsidR="00D11A90" w:rsidRPr="006A7EE1" w:rsidRDefault="00D11A90" w:rsidP="00D11A90">
      <w:pPr>
        <w:jc w:val="center"/>
        <w:rPr>
          <w:b/>
        </w:rPr>
      </w:pPr>
      <w:r w:rsidRPr="006A7EE1">
        <w:rPr>
          <w:b/>
        </w:rPr>
        <w:t>График работы МЧС.</w:t>
      </w:r>
    </w:p>
    <w:p w:rsidR="00D11A90" w:rsidRPr="006A7EE1" w:rsidRDefault="00D11A90" w:rsidP="00D11A90">
      <w:pPr>
        <w:jc w:val="center"/>
        <w:rPr>
          <w:b/>
        </w:rPr>
      </w:pPr>
    </w:p>
    <w:p w:rsidR="00D11A90" w:rsidRPr="006A7EE1" w:rsidRDefault="00D11A90" w:rsidP="00D11A90">
      <w:pPr>
        <w:rPr>
          <w:b/>
        </w:rPr>
      </w:pPr>
      <w:r w:rsidRPr="006A7EE1">
        <w:rPr>
          <w:b/>
        </w:rPr>
        <w:t>23 апреля 2016 года.</w:t>
      </w:r>
    </w:p>
    <w:p w:rsidR="00D11A90" w:rsidRPr="006A7EE1" w:rsidRDefault="00D11A90" w:rsidP="00D11A90">
      <w:pPr>
        <w:rPr>
          <w:b/>
        </w:rPr>
      </w:pPr>
      <w:r w:rsidRPr="006A7EE1">
        <w:rPr>
          <w:b/>
          <w:u w:val="single"/>
        </w:rPr>
        <w:t>Бригада №1</w:t>
      </w:r>
      <w:r w:rsidRPr="006A7EE1">
        <w:rPr>
          <w:b/>
        </w:rPr>
        <w:t xml:space="preserve"> </w:t>
      </w:r>
    </w:p>
    <w:p w:rsidR="00D11A90" w:rsidRPr="00123842" w:rsidRDefault="00D11A90" w:rsidP="00D11A90">
      <w:r w:rsidRPr="00123842">
        <w:t>Время прибытия 10:30</w:t>
      </w:r>
    </w:p>
    <w:p w:rsidR="00D11A90" w:rsidRPr="00123842" w:rsidRDefault="00D11A90" w:rsidP="00D11A90">
      <w:r w:rsidRPr="00123842">
        <w:t>Место подачи: п. Мроткино Батецкого р-на НО, («раллийная поляна»).</w:t>
      </w:r>
    </w:p>
    <w:p w:rsidR="00D11A90" w:rsidRPr="00123842" w:rsidRDefault="00D11A90" w:rsidP="00D11A90">
      <w:pPr>
        <w:spacing w:line="276" w:lineRule="auto"/>
        <w:ind w:left="720"/>
      </w:pPr>
      <w:r w:rsidRPr="00123842">
        <w:t>Время работы с 11:15 до 18:15</w:t>
      </w:r>
      <w:r>
        <w:t>.</w:t>
      </w:r>
      <w:r w:rsidRPr="00123842">
        <w:t xml:space="preserve">  </w:t>
      </w:r>
    </w:p>
    <w:p w:rsidR="00D11A90" w:rsidRPr="00123842" w:rsidRDefault="00D11A90" w:rsidP="00D11A90">
      <w:r w:rsidRPr="00123842">
        <w:t>Место работы: Рядом с передвижным судейским постом «СТАРТ» по дороге от д. Мроткино к д. Русыня Батецкого района НО.   (согласно графика перекрытия до окончания соревнований).</w:t>
      </w:r>
    </w:p>
    <w:p w:rsidR="00D11A90" w:rsidRPr="00123842" w:rsidRDefault="00D11A90" w:rsidP="00D11A90">
      <w:r w:rsidRPr="00123842">
        <w:t>Эвакуация пострадавших осуществляется автомобилем СМП дежурившим на старте СУ.</w:t>
      </w:r>
    </w:p>
    <w:p w:rsidR="00D11A90" w:rsidRPr="00123842" w:rsidRDefault="00D11A90" w:rsidP="00D11A90">
      <w:r w:rsidRPr="00123842">
        <w:t xml:space="preserve">Эвакуация пострадавших осуществляется по маршруту: </w:t>
      </w:r>
    </w:p>
    <w:p w:rsidR="00D11A90" w:rsidRPr="00123842" w:rsidRDefault="00D11A90" w:rsidP="00D11A90">
      <w:r w:rsidRPr="00123842">
        <w:t>Русыня – Дрегла - Батецкий.</w:t>
      </w:r>
    </w:p>
    <w:p w:rsidR="00D11A90" w:rsidRPr="006A7EE1" w:rsidRDefault="00D11A90" w:rsidP="00D11A90">
      <w:pPr>
        <w:rPr>
          <w:b/>
        </w:rPr>
      </w:pPr>
    </w:p>
    <w:p w:rsidR="00D11A90" w:rsidRPr="006A7EE1" w:rsidRDefault="00D11A90" w:rsidP="00D11A90">
      <w:pPr>
        <w:jc w:val="both"/>
        <w:rPr>
          <w:b/>
        </w:rPr>
      </w:pPr>
      <w:r w:rsidRPr="006A7EE1">
        <w:rPr>
          <w:b/>
        </w:rPr>
        <w:t>Службы «скорой помощи» ближайших к трассе ралли больниц находятся в состоянии повышенной готовности.</w:t>
      </w:r>
    </w:p>
    <w:p w:rsidR="00D11A90" w:rsidRPr="006A7EE1" w:rsidRDefault="00D11A90" w:rsidP="00D11A90">
      <w:pPr>
        <w:jc w:val="both"/>
        <w:rPr>
          <w:b/>
        </w:rPr>
      </w:pPr>
      <w:r w:rsidRPr="006A7EE1">
        <w:rPr>
          <w:b/>
        </w:rPr>
        <w:t xml:space="preserve">Эвакуация пострадавших – Муниципальное медицинское учреждение «Батецкая центральная районная больница» (ММУ «Батецкая ЦРБ») </w:t>
      </w:r>
    </w:p>
    <w:p w:rsidR="00D11A90" w:rsidRPr="006A7EE1" w:rsidRDefault="00D11A90" w:rsidP="00D11A90">
      <w:pPr>
        <w:jc w:val="both"/>
      </w:pPr>
      <w:r w:rsidRPr="006A7EE1">
        <w:rPr>
          <w:b/>
        </w:rPr>
        <w:t>Адрес: Новгородская обл., п. Батецкий, ул. Советская д. 10.</w:t>
      </w:r>
    </w:p>
    <w:p w:rsidR="00D11A90" w:rsidRPr="006A7EE1" w:rsidRDefault="00D11A90" w:rsidP="00D11A90">
      <w:pPr>
        <w:rPr>
          <w:b/>
        </w:rPr>
      </w:pPr>
    </w:p>
    <w:p w:rsidR="00D11A90" w:rsidRPr="006A7EE1" w:rsidRDefault="00D11A90" w:rsidP="00D11A90">
      <w:pPr>
        <w:rPr>
          <w:b/>
        </w:rPr>
      </w:pPr>
      <w:r w:rsidRPr="006A7EE1">
        <w:rPr>
          <w:b/>
        </w:rPr>
        <w:t>===========================================================</w:t>
      </w:r>
    </w:p>
    <w:p w:rsidR="00D11A90" w:rsidRPr="006A7EE1" w:rsidRDefault="00D11A90" w:rsidP="00D11A90">
      <w:pPr>
        <w:ind w:firstLine="709"/>
        <w:jc w:val="both"/>
      </w:pPr>
      <w:r w:rsidRPr="006A7EE1">
        <w:t>В течение всего ралли для оперативной (по безопасности и правлению гонкой) и служебной (для получения с трассы ралли информации о результатах спортсменов) связи используются радиосредства УКВ диапазона и сотовые телефоны.</w:t>
      </w:r>
    </w:p>
    <w:p w:rsidR="00D11A90" w:rsidRPr="006A7EE1" w:rsidRDefault="00D11A90" w:rsidP="00D11A90">
      <w:pPr>
        <w:ind w:firstLine="709"/>
        <w:jc w:val="both"/>
      </w:pPr>
      <w:r w:rsidRPr="006A7EE1">
        <w:t xml:space="preserve">В течении всего ралли со СТАРТА СУ поступает информация о стартовавших экипажах. На финише СУ (СТОП) судьи отслеживают движение экипажей по трассе. </w:t>
      </w:r>
    </w:p>
    <w:p w:rsidR="00D11A90" w:rsidRPr="006A7EE1" w:rsidRDefault="00D11A90" w:rsidP="00D11A90">
      <w:pPr>
        <w:ind w:firstLine="709"/>
        <w:jc w:val="both"/>
      </w:pPr>
      <w:r w:rsidRPr="006A7EE1">
        <w:t xml:space="preserve">В случае отсутствия (пропажи) Экипажа или несчастного случая на СУ </w:t>
      </w:r>
      <w:r w:rsidRPr="006A7EE1">
        <w:rPr>
          <w:color w:val="000000"/>
          <w:spacing w:val="-4"/>
        </w:rPr>
        <w:t>Руководитель гонки по каналам связи дает указание на СУ немедленно остановить движение спортивных автомобилей по данному участку и</w:t>
      </w:r>
      <w:r w:rsidRPr="006A7EE1">
        <w:t xml:space="preserve"> задействовать службы «скорой помощи», </w:t>
      </w:r>
      <w:r w:rsidRPr="006A7EE1">
        <w:rPr>
          <w:u w:val="single"/>
        </w:rPr>
        <w:t>МЧС и эвакуации</w:t>
      </w:r>
      <w:r w:rsidRPr="006A7EE1">
        <w:t>.</w:t>
      </w:r>
    </w:p>
    <w:p w:rsidR="00D11A90" w:rsidRDefault="00D11A90" w:rsidP="00D11A90">
      <w:pPr>
        <w:jc w:val="center"/>
        <w:rPr>
          <w:b/>
        </w:rPr>
      </w:pPr>
    </w:p>
    <w:p w:rsidR="00D11A90" w:rsidRPr="006A7EE1" w:rsidRDefault="00D11A90" w:rsidP="00D11A90">
      <w:pPr>
        <w:jc w:val="center"/>
        <w:rPr>
          <w:b/>
        </w:rPr>
      </w:pPr>
      <w:r w:rsidRPr="006A7EE1">
        <w:rPr>
          <w:b/>
        </w:rPr>
        <w:t>График работы Судейских бригад.</w:t>
      </w:r>
    </w:p>
    <w:p w:rsidR="00D11A90" w:rsidRPr="006A7EE1" w:rsidRDefault="00D11A90" w:rsidP="00D11A90">
      <w:pPr>
        <w:jc w:val="center"/>
        <w:rPr>
          <w:b/>
        </w:rPr>
      </w:pPr>
    </w:p>
    <w:p w:rsidR="00D11A90" w:rsidRPr="006A7EE1" w:rsidRDefault="00D11A90" w:rsidP="00D11A90">
      <w:pPr>
        <w:rPr>
          <w:b/>
        </w:rPr>
      </w:pPr>
      <w:r w:rsidRPr="006A7EE1">
        <w:rPr>
          <w:b/>
        </w:rPr>
        <w:t>23 апреля 2016 года.</w:t>
      </w:r>
    </w:p>
    <w:p w:rsidR="00D11A90" w:rsidRPr="006A7EE1" w:rsidRDefault="00D11A90" w:rsidP="00D11A90">
      <w:pPr>
        <w:rPr>
          <w:b/>
        </w:rPr>
      </w:pPr>
      <w:r w:rsidRPr="006A7EE1">
        <w:rPr>
          <w:b/>
          <w:u w:val="single"/>
        </w:rPr>
        <w:t>Бригада №1</w:t>
      </w:r>
      <w:r w:rsidRPr="006A7EE1">
        <w:rPr>
          <w:b/>
        </w:rPr>
        <w:t xml:space="preserve"> </w:t>
      </w:r>
    </w:p>
    <w:p w:rsidR="00D11A90" w:rsidRPr="00123842" w:rsidRDefault="00D11A90" w:rsidP="00D11A90">
      <w:r w:rsidRPr="00123842">
        <w:t>КВ, Старт СУ.</w:t>
      </w:r>
    </w:p>
    <w:p w:rsidR="00D11A90" w:rsidRPr="00123842" w:rsidRDefault="00D11A90" w:rsidP="00D11A90">
      <w:r w:rsidRPr="00123842">
        <w:t>1-ое Время готовности: 11:15</w:t>
      </w:r>
      <w:r>
        <w:t>.</w:t>
      </w:r>
    </w:p>
    <w:p w:rsidR="00D11A90" w:rsidRPr="00123842" w:rsidRDefault="00D11A90" w:rsidP="00D11A90">
      <w:r w:rsidRPr="00123842">
        <w:t>1-ое Место работы: окончание д. Мроткино по дороге к д. Русыня</w:t>
      </w:r>
      <w:r>
        <w:t>.</w:t>
      </w:r>
    </w:p>
    <w:p w:rsidR="00D11A90" w:rsidRPr="00123842" w:rsidRDefault="00D11A90" w:rsidP="00D11A90">
      <w:r w:rsidRPr="00123842">
        <w:t>Время работы с 12:00 до 14:00  (старт СУ)</w:t>
      </w:r>
      <w:r>
        <w:t>.</w:t>
      </w:r>
    </w:p>
    <w:p w:rsidR="00D11A90" w:rsidRPr="00123842" w:rsidRDefault="00D11A90" w:rsidP="00D11A90">
      <w:r w:rsidRPr="00123842">
        <w:t>2-ое Время готовности: 14:30</w:t>
      </w:r>
      <w:r>
        <w:t>.</w:t>
      </w:r>
    </w:p>
    <w:p w:rsidR="00D11A90" w:rsidRPr="00123842" w:rsidRDefault="00D11A90" w:rsidP="00D11A90">
      <w:r w:rsidRPr="00123842">
        <w:t>2-ое Место работы: окончание д. Русыня по дороге к д. Мроткино</w:t>
      </w:r>
      <w:r>
        <w:t>.</w:t>
      </w:r>
    </w:p>
    <w:p w:rsidR="00D11A90" w:rsidRPr="00123842" w:rsidRDefault="00D11A90" w:rsidP="00D11A90">
      <w:r w:rsidRPr="00123842">
        <w:lastRenderedPageBreak/>
        <w:t xml:space="preserve"> Время работы с 15:00 до 18:00  (старт СУ)</w:t>
      </w:r>
    </w:p>
    <w:p w:rsidR="00D11A90" w:rsidRPr="00123842" w:rsidRDefault="00D11A90" w:rsidP="00D11A90">
      <w:r w:rsidRPr="00123842">
        <w:t xml:space="preserve"> (согласно графика перекрытия).</w:t>
      </w:r>
    </w:p>
    <w:p w:rsidR="00D11A90" w:rsidRPr="00123842" w:rsidRDefault="00D11A90" w:rsidP="00D11A90"/>
    <w:p w:rsidR="00D11A90" w:rsidRPr="006A7EE1" w:rsidRDefault="00D11A90" w:rsidP="00D11A90">
      <w:pPr>
        <w:rPr>
          <w:b/>
        </w:rPr>
      </w:pPr>
      <w:r w:rsidRPr="006A7EE1">
        <w:rPr>
          <w:b/>
          <w:u w:val="single"/>
        </w:rPr>
        <w:t>Бригада №2</w:t>
      </w:r>
      <w:r w:rsidRPr="006A7EE1">
        <w:rPr>
          <w:b/>
        </w:rPr>
        <w:t xml:space="preserve"> </w:t>
      </w:r>
    </w:p>
    <w:p w:rsidR="00D11A90" w:rsidRPr="00123842" w:rsidRDefault="00D11A90" w:rsidP="00D11A90">
      <w:r w:rsidRPr="00123842">
        <w:t>Финиш СУ, Стоп СУ.</w:t>
      </w:r>
    </w:p>
    <w:p w:rsidR="00D11A90" w:rsidRPr="00123842" w:rsidRDefault="00D11A90" w:rsidP="00D11A90">
      <w:r w:rsidRPr="00123842">
        <w:t>1-ое Время готовности: 11:15</w:t>
      </w:r>
    </w:p>
    <w:p w:rsidR="00D11A90" w:rsidRPr="00123842" w:rsidRDefault="00D11A90" w:rsidP="00D11A90">
      <w:r w:rsidRPr="00123842">
        <w:t>1-ое Место работы: окончание д. Русыня по дороге к д. Мроткино</w:t>
      </w:r>
      <w:r>
        <w:t>.</w:t>
      </w:r>
    </w:p>
    <w:p w:rsidR="00D11A90" w:rsidRPr="00123842" w:rsidRDefault="00D11A90" w:rsidP="00D11A90">
      <w:r w:rsidRPr="00123842">
        <w:t>Время работы с 12:00 до 14:00  (финиш СУ)</w:t>
      </w:r>
      <w:r>
        <w:t>.</w:t>
      </w:r>
    </w:p>
    <w:p w:rsidR="00D11A90" w:rsidRPr="00123842" w:rsidRDefault="00D11A90" w:rsidP="00D11A90">
      <w:r w:rsidRPr="00123842">
        <w:t>2-ое Время готовности: 14:30</w:t>
      </w:r>
      <w:r>
        <w:t>.</w:t>
      </w:r>
    </w:p>
    <w:p w:rsidR="00D11A90" w:rsidRPr="00123842" w:rsidRDefault="00D11A90" w:rsidP="00D11A90">
      <w:r w:rsidRPr="00123842">
        <w:t>2-ое Место работы: окончание д. Мроткино по дороге к д. Русыня</w:t>
      </w:r>
      <w:r>
        <w:t>.</w:t>
      </w:r>
    </w:p>
    <w:p w:rsidR="00D11A90" w:rsidRPr="00123842" w:rsidRDefault="00D11A90" w:rsidP="00D11A90">
      <w:r w:rsidRPr="00123842">
        <w:t>Время работы с 15:00 до 18:00  (финиш СУ)</w:t>
      </w:r>
    </w:p>
    <w:p w:rsidR="00D11A90" w:rsidRDefault="00D11A90" w:rsidP="00D11A90">
      <w:r w:rsidRPr="00123842">
        <w:t xml:space="preserve"> (согласно графика перекрытия).</w:t>
      </w:r>
    </w:p>
    <w:p w:rsidR="00D11A90" w:rsidRPr="00123842" w:rsidRDefault="00D11A90" w:rsidP="00D11A90"/>
    <w:p w:rsidR="00D11A90" w:rsidRPr="006A7EE1" w:rsidRDefault="00D11A90" w:rsidP="00D11A90">
      <w:pPr>
        <w:jc w:val="center"/>
        <w:rPr>
          <w:b/>
        </w:rPr>
      </w:pPr>
      <w:r w:rsidRPr="006A7EE1">
        <w:rPr>
          <w:b/>
        </w:rPr>
        <w:t>Расчёт потребности служб обеспечения  ралли «Лужский Рубеж 2016».</w:t>
      </w:r>
    </w:p>
    <w:p w:rsidR="00D11A90" w:rsidRPr="006A7EE1" w:rsidRDefault="00D11A90" w:rsidP="00D11A90">
      <w:pPr>
        <w:jc w:val="center"/>
        <w:rPr>
          <w:b/>
        </w:rPr>
      </w:pPr>
      <w:r w:rsidRPr="006A7EE1">
        <w:rPr>
          <w:b/>
        </w:rPr>
        <w:t>23 апреля 2016 года.</w:t>
      </w:r>
    </w:p>
    <w:p w:rsidR="00D11A90" w:rsidRPr="006A7EE1" w:rsidRDefault="00D11A90" w:rsidP="00D11A90">
      <w:pPr>
        <w:jc w:val="center"/>
        <w:rPr>
          <w:b/>
        </w:rPr>
      </w:pPr>
      <w:r w:rsidRPr="006A7EE1">
        <w:rPr>
          <w:b/>
        </w:rPr>
        <w:t>Время работы согласно графиков.</w:t>
      </w:r>
    </w:p>
    <w:p w:rsidR="00D11A90" w:rsidRPr="006A7EE1" w:rsidRDefault="00D11A90" w:rsidP="00D11A90">
      <w:pPr>
        <w:jc w:val="center"/>
        <w:rPr>
          <w:b/>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2"/>
        <w:gridCol w:w="1713"/>
        <w:gridCol w:w="1755"/>
      </w:tblGrid>
      <w:tr w:rsidR="00D11A90" w:rsidRPr="006A7EE1" w:rsidTr="000D5185">
        <w:tc>
          <w:tcPr>
            <w:tcW w:w="5052" w:type="dxa"/>
            <w:shd w:val="clear" w:color="auto" w:fill="auto"/>
          </w:tcPr>
          <w:p w:rsidR="00D11A90" w:rsidRPr="006A7EE1" w:rsidRDefault="00D11A90" w:rsidP="000D5185">
            <w:pPr>
              <w:jc w:val="center"/>
              <w:rPr>
                <w:b/>
                <w:lang w:val="en-US"/>
              </w:rPr>
            </w:pPr>
            <w:r w:rsidRPr="006A7EE1">
              <w:rPr>
                <w:b/>
              </w:rPr>
              <w:t xml:space="preserve">Наименование службы </w:t>
            </w:r>
            <w:r w:rsidRPr="006A7EE1">
              <w:rPr>
                <w:b/>
                <w:lang w:val="en-US"/>
              </w:rPr>
              <w:t xml:space="preserve">/ </w:t>
            </w:r>
          </w:p>
        </w:tc>
        <w:tc>
          <w:tcPr>
            <w:tcW w:w="1713" w:type="dxa"/>
            <w:shd w:val="clear" w:color="auto" w:fill="auto"/>
          </w:tcPr>
          <w:p w:rsidR="00D11A90" w:rsidRPr="006A7EE1" w:rsidRDefault="00D11A90" w:rsidP="000D5185">
            <w:pPr>
              <w:jc w:val="center"/>
              <w:rPr>
                <w:b/>
              </w:rPr>
            </w:pPr>
            <w:r w:rsidRPr="006A7EE1">
              <w:rPr>
                <w:b/>
              </w:rPr>
              <w:t>Количество постов</w:t>
            </w:r>
          </w:p>
        </w:tc>
        <w:tc>
          <w:tcPr>
            <w:tcW w:w="1755" w:type="dxa"/>
            <w:shd w:val="clear" w:color="auto" w:fill="auto"/>
          </w:tcPr>
          <w:p w:rsidR="00D11A90" w:rsidRPr="006A7EE1" w:rsidRDefault="00D11A90" w:rsidP="000D5185">
            <w:pPr>
              <w:jc w:val="center"/>
              <w:rPr>
                <w:b/>
              </w:rPr>
            </w:pPr>
            <w:r w:rsidRPr="006A7EE1">
              <w:rPr>
                <w:b/>
              </w:rPr>
              <w:t>примечание</w:t>
            </w:r>
          </w:p>
        </w:tc>
      </w:tr>
      <w:tr w:rsidR="00D11A90" w:rsidRPr="006A7EE1" w:rsidTr="000D5185">
        <w:trPr>
          <w:trHeight w:val="680"/>
        </w:trPr>
        <w:tc>
          <w:tcPr>
            <w:tcW w:w="5052" w:type="dxa"/>
            <w:shd w:val="clear" w:color="auto" w:fill="auto"/>
            <w:vAlign w:val="center"/>
          </w:tcPr>
          <w:p w:rsidR="00D11A90" w:rsidRPr="006A7EE1" w:rsidRDefault="00D11A90" w:rsidP="000D5185">
            <w:pPr>
              <w:jc w:val="center"/>
              <w:rPr>
                <w:b/>
              </w:rPr>
            </w:pPr>
            <w:r w:rsidRPr="006A7EE1">
              <w:rPr>
                <w:b/>
              </w:rPr>
              <w:t>Судейская бригада</w:t>
            </w:r>
          </w:p>
          <w:p w:rsidR="00D11A90" w:rsidRPr="006A7EE1" w:rsidRDefault="00D11A90" w:rsidP="000D5185">
            <w:pPr>
              <w:jc w:val="center"/>
              <w:rPr>
                <w:b/>
              </w:rPr>
            </w:pPr>
            <w:r w:rsidRPr="006A7EE1">
              <w:rPr>
                <w:b/>
              </w:rPr>
              <w:t>КВ, Старт, Финиш, Стоп</w:t>
            </w:r>
          </w:p>
        </w:tc>
        <w:tc>
          <w:tcPr>
            <w:tcW w:w="1713" w:type="dxa"/>
            <w:shd w:val="clear" w:color="auto" w:fill="auto"/>
            <w:vAlign w:val="center"/>
          </w:tcPr>
          <w:p w:rsidR="00D11A90" w:rsidRPr="006A7EE1" w:rsidRDefault="00D11A90" w:rsidP="000D5185">
            <w:pPr>
              <w:jc w:val="center"/>
              <w:rPr>
                <w:b/>
              </w:rPr>
            </w:pPr>
            <w:r w:rsidRPr="006A7EE1">
              <w:rPr>
                <w:b/>
              </w:rPr>
              <w:t>4</w:t>
            </w:r>
          </w:p>
        </w:tc>
        <w:tc>
          <w:tcPr>
            <w:tcW w:w="1755" w:type="dxa"/>
            <w:shd w:val="clear" w:color="auto" w:fill="auto"/>
            <w:vAlign w:val="center"/>
          </w:tcPr>
          <w:p w:rsidR="00D11A90" w:rsidRPr="006A7EE1" w:rsidRDefault="00D11A90" w:rsidP="000D5185">
            <w:pPr>
              <w:jc w:val="center"/>
              <w:rPr>
                <w:b/>
              </w:rPr>
            </w:pPr>
          </w:p>
        </w:tc>
      </w:tr>
      <w:tr w:rsidR="00D11A90" w:rsidRPr="006A7EE1" w:rsidTr="000D5185">
        <w:trPr>
          <w:trHeight w:val="545"/>
        </w:trPr>
        <w:tc>
          <w:tcPr>
            <w:tcW w:w="5052" w:type="dxa"/>
            <w:shd w:val="clear" w:color="auto" w:fill="auto"/>
            <w:vAlign w:val="center"/>
          </w:tcPr>
          <w:p w:rsidR="00D11A90" w:rsidRPr="006A7EE1" w:rsidRDefault="00D11A90" w:rsidP="000D5185">
            <w:pPr>
              <w:jc w:val="center"/>
              <w:rPr>
                <w:b/>
              </w:rPr>
            </w:pPr>
            <w:r w:rsidRPr="006A7EE1">
              <w:rPr>
                <w:b/>
              </w:rPr>
              <w:t>УВД</w:t>
            </w:r>
          </w:p>
        </w:tc>
        <w:tc>
          <w:tcPr>
            <w:tcW w:w="1713" w:type="dxa"/>
            <w:shd w:val="clear" w:color="auto" w:fill="auto"/>
            <w:vAlign w:val="center"/>
          </w:tcPr>
          <w:p w:rsidR="00D11A90" w:rsidRPr="006A7EE1" w:rsidRDefault="00D11A90" w:rsidP="000D5185">
            <w:pPr>
              <w:jc w:val="center"/>
              <w:rPr>
                <w:b/>
              </w:rPr>
            </w:pPr>
            <w:r w:rsidRPr="006A7EE1">
              <w:rPr>
                <w:b/>
              </w:rPr>
              <w:t>3</w:t>
            </w:r>
          </w:p>
        </w:tc>
        <w:tc>
          <w:tcPr>
            <w:tcW w:w="1755" w:type="dxa"/>
            <w:shd w:val="clear" w:color="auto" w:fill="auto"/>
            <w:vAlign w:val="center"/>
          </w:tcPr>
          <w:p w:rsidR="00D11A90" w:rsidRPr="006A7EE1" w:rsidRDefault="00D11A90" w:rsidP="000D5185">
            <w:pPr>
              <w:jc w:val="center"/>
              <w:rPr>
                <w:b/>
              </w:rPr>
            </w:pPr>
          </w:p>
        </w:tc>
      </w:tr>
      <w:tr w:rsidR="00D11A90" w:rsidRPr="006A7EE1" w:rsidTr="000D5185">
        <w:trPr>
          <w:trHeight w:val="553"/>
        </w:trPr>
        <w:tc>
          <w:tcPr>
            <w:tcW w:w="5052" w:type="dxa"/>
            <w:shd w:val="clear" w:color="auto" w:fill="auto"/>
            <w:vAlign w:val="center"/>
          </w:tcPr>
          <w:p w:rsidR="00D11A90" w:rsidRPr="006A7EE1" w:rsidRDefault="00D11A90" w:rsidP="000D5185">
            <w:pPr>
              <w:jc w:val="center"/>
              <w:rPr>
                <w:b/>
              </w:rPr>
            </w:pPr>
            <w:r w:rsidRPr="006A7EE1">
              <w:rPr>
                <w:b/>
              </w:rPr>
              <w:t>ГИБДД</w:t>
            </w:r>
          </w:p>
        </w:tc>
        <w:tc>
          <w:tcPr>
            <w:tcW w:w="1713" w:type="dxa"/>
            <w:shd w:val="clear" w:color="auto" w:fill="auto"/>
            <w:vAlign w:val="center"/>
          </w:tcPr>
          <w:p w:rsidR="00D11A90" w:rsidRPr="006A7EE1" w:rsidRDefault="00D11A90" w:rsidP="000D5185">
            <w:pPr>
              <w:jc w:val="center"/>
              <w:rPr>
                <w:b/>
              </w:rPr>
            </w:pPr>
            <w:r w:rsidRPr="006A7EE1">
              <w:rPr>
                <w:b/>
              </w:rPr>
              <w:t>2</w:t>
            </w:r>
          </w:p>
        </w:tc>
        <w:tc>
          <w:tcPr>
            <w:tcW w:w="1755" w:type="dxa"/>
            <w:shd w:val="clear" w:color="auto" w:fill="auto"/>
            <w:vAlign w:val="center"/>
          </w:tcPr>
          <w:p w:rsidR="00D11A90" w:rsidRPr="006A7EE1" w:rsidRDefault="00D11A90" w:rsidP="000D5185">
            <w:pPr>
              <w:jc w:val="center"/>
              <w:rPr>
                <w:b/>
              </w:rPr>
            </w:pPr>
          </w:p>
        </w:tc>
      </w:tr>
      <w:tr w:rsidR="00D11A90" w:rsidRPr="006A7EE1" w:rsidTr="000D5185">
        <w:trPr>
          <w:trHeight w:val="561"/>
        </w:trPr>
        <w:tc>
          <w:tcPr>
            <w:tcW w:w="5052" w:type="dxa"/>
            <w:shd w:val="clear" w:color="auto" w:fill="auto"/>
            <w:vAlign w:val="center"/>
          </w:tcPr>
          <w:p w:rsidR="00D11A90" w:rsidRPr="006A7EE1" w:rsidRDefault="00D11A90" w:rsidP="000D5185">
            <w:pPr>
              <w:jc w:val="center"/>
              <w:rPr>
                <w:b/>
              </w:rPr>
            </w:pPr>
            <w:r w:rsidRPr="006A7EE1">
              <w:rPr>
                <w:b/>
              </w:rPr>
              <w:t>Скорая помощь</w:t>
            </w:r>
          </w:p>
        </w:tc>
        <w:tc>
          <w:tcPr>
            <w:tcW w:w="1713" w:type="dxa"/>
            <w:shd w:val="clear" w:color="auto" w:fill="auto"/>
            <w:vAlign w:val="center"/>
          </w:tcPr>
          <w:p w:rsidR="00D11A90" w:rsidRPr="006A7EE1" w:rsidRDefault="00D11A90" w:rsidP="000D5185">
            <w:pPr>
              <w:jc w:val="center"/>
              <w:rPr>
                <w:b/>
              </w:rPr>
            </w:pPr>
            <w:r w:rsidRPr="006A7EE1">
              <w:rPr>
                <w:b/>
              </w:rPr>
              <w:t>1</w:t>
            </w:r>
          </w:p>
        </w:tc>
        <w:tc>
          <w:tcPr>
            <w:tcW w:w="1755" w:type="dxa"/>
            <w:shd w:val="clear" w:color="auto" w:fill="auto"/>
            <w:vAlign w:val="center"/>
          </w:tcPr>
          <w:p w:rsidR="00D11A90" w:rsidRPr="006A7EE1" w:rsidRDefault="00D11A90" w:rsidP="000D5185">
            <w:pPr>
              <w:jc w:val="center"/>
              <w:rPr>
                <w:b/>
              </w:rPr>
            </w:pPr>
          </w:p>
        </w:tc>
      </w:tr>
      <w:tr w:rsidR="00D11A90" w:rsidRPr="006A7EE1" w:rsidTr="000D5185">
        <w:trPr>
          <w:trHeight w:val="568"/>
        </w:trPr>
        <w:tc>
          <w:tcPr>
            <w:tcW w:w="5052" w:type="dxa"/>
            <w:shd w:val="clear" w:color="auto" w:fill="auto"/>
            <w:vAlign w:val="center"/>
          </w:tcPr>
          <w:p w:rsidR="00D11A90" w:rsidRPr="006A7EE1" w:rsidRDefault="00D11A90" w:rsidP="000D5185">
            <w:pPr>
              <w:jc w:val="center"/>
              <w:rPr>
                <w:b/>
              </w:rPr>
            </w:pPr>
            <w:r w:rsidRPr="006A7EE1">
              <w:rPr>
                <w:b/>
              </w:rPr>
              <w:t xml:space="preserve">Эвакуатор </w:t>
            </w:r>
          </w:p>
        </w:tc>
        <w:tc>
          <w:tcPr>
            <w:tcW w:w="1713" w:type="dxa"/>
            <w:shd w:val="clear" w:color="auto" w:fill="auto"/>
            <w:vAlign w:val="center"/>
          </w:tcPr>
          <w:p w:rsidR="00D11A90" w:rsidRPr="006A7EE1" w:rsidRDefault="00D11A90" w:rsidP="000D5185">
            <w:pPr>
              <w:jc w:val="center"/>
              <w:rPr>
                <w:b/>
              </w:rPr>
            </w:pPr>
            <w:r w:rsidRPr="006A7EE1">
              <w:rPr>
                <w:b/>
              </w:rPr>
              <w:t>1</w:t>
            </w:r>
          </w:p>
        </w:tc>
        <w:tc>
          <w:tcPr>
            <w:tcW w:w="1755" w:type="dxa"/>
            <w:shd w:val="clear" w:color="auto" w:fill="auto"/>
            <w:vAlign w:val="center"/>
          </w:tcPr>
          <w:p w:rsidR="00D11A90" w:rsidRPr="006A7EE1" w:rsidRDefault="00D11A90" w:rsidP="000D5185">
            <w:pPr>
              <w:jc w:val="center"/>
              <w:rPr>
                <w:b/>
              </w:rPr>
            </w:pPr>
          </w:p>
        </w:tc>
      </w:tr>
      <w:tr w:rsidR="00D11A90" w:rsidRPr="006A7EE1" w:rsidTr="000D5185">
        <w:trPr>
          <w:trHeight w:val="548"/>
        </w:trPr>
        <w:tc>
          <w:tcPr>
            <w:tcW w:w="5052" w:type="dxa"/>
            <w:shd w:val="clear" w:color="auto" w:fill="auto"/>
            <w:vAlign w:val="center"/>
          </w:tcPr>
          <w:p w:rsidR="00D11A90" w:rsidRPr="006A7EE1" w:rsidRDefault="00D11A90" w:rsidP="000D5185">
            <w:pPr>
              <w:jc w:val="center"/>
              <w:rPr>
                <w:b/>
              </w:rPr>
            </w:pPr>
            <w:r w:rsidRPr="006A7EE1">
              <w:rPr>
                <w:b/>
              </w:rPr>
              <w:t>МЧС (Пожарная)</w:t>
            </w:r>
          </w:p>
        </w:tc>
        <w:tc>
          <w:tcPr>
            <w:tcW w:w="1713" w:type="dxa"/>
            <w:shd w:val="clear" w:color="auto" w:fill="auto"/>
            <w:vAlign w:val="center"/>
          </w:tcPr>
          <w:p w:rsidR="00D11A90" w:rsidRPr="006A7EE1" w:rsidRDefault="00D11A90" w:rsidP="000D5185">
            <w:pPr>
              <w:jc w:val="center"/>
              <w:rPr>
                <w:b/>
              </w:rPr>
            </w:pPr>
            <w:r w:rsidRPr="006A7EE1">
              <w:rPr>
                <w:b/>
              </w:rPr>
              <w:t>1</w:t>
            </w:r>
          </w:p>
        </w:tc>
        <w:tc>
          <w:tcPr>
            <w:tcW w:w="1755" w:type="dxa"/>
            <w:shd w:val="clear" w:color="auto" w:fill="auto"/>
            <w:vAlign w:val="center"/>
          </w:tcPr>
          <w:p w:rsidR="00D11A90" w:rsidRPr="006A7EE1" w:rsidRDefault="00D11A90" w:rsidP="000D5185">
            <w:pPr>
              <w:jc w:val="center"/>
              <w:rPr>
                <w:b/>
              </w:rPr>
            </w:pPr>
          </w:p>
        </w:tc>
      </w:tr>
      <w:tr w:rsidR="00D11A90" w:rsidRPr="006A7EE1" w:rsidTr="000D5185">
        <w:trPr>
          <w:trHeight w:val="556"/>
        </w:trPr>
        <w:tc>
          <w:tcPr>
            <w:tcW w:w="5052" w:type="dxa"/>
            <w:shd w:val="clear" w:color="auto" w:fill="auto"/>
            <w:vAlign w:val="center"/>
          </w:tcPr>
          <w:p w:rsidR="00D11A90" w:rsidRPr="006A7EE1" w:rsidRDefault="00D11A90" w:rsidP="000D5185">
            <w:pPr>
              <w:jc w:val="center"/>
              <w:rPr>
                <w:b/>
              </w:rPr>
            </w:pPr>
            <w:r w:rsidRPr="006A7EE1">
              <w:rPr>
                <w:b/>
              </w:rPr>
              <w:t>Судьи на трассе (посты связи)</w:t>
            </w:r>
          </w:p>
        </w:tc>
        <w:tc>
          <w:tcPr>
            <w:tcW w:w="1713" w:type="dxa"/>
            <w:shd w:val="clear" w:color="auto" w:fill="auto"/>
            <w:vAlign w:val="center"/>
          </w:tcPr>
          <w:p w:rsidR="00D11A90" w:rsidRPr="006A7EE1" w:rsidRDefault="00D11A90" w:rsidP="000D5185">
            <w:pPr>
              <w:jc w:val="center"/>
              <w:rPr>
                <w:b/>
              </w:rPr>
            </w:pPr>
            <w:r w:rsidRPr="006A7EE1">
              <w:rPr>
                <w:b/>
              </w:rPr>
              <w:t>4</w:t>
            </w:r>
          </w:p>
        </w:tc>
        <w:tc>
          <w:tcPr>
            <w:tcW w:w="1755" w:type="dxa"/>
            <w:shd w:val="clear" w:color="auto" w:fill="auto"/>
            <w:vAlign w:val="center"/>
          </w:tcPr>
          <w:p w:rsidR="00D11A90" w:rsidRPr="006A7EE1" w:rsidRDefault="00D11A90" w:rsidP="000D5185">
            <w:pPr>
              <w:jc w:val="center"/>
              <w:rPr>
                <w:b/>
              </w:rPr>
            </w:pPr>
          </w:p>
        </w:tc>
      </w:tr>
      <w:tr w:rsidR="00D11A90" w:rsidRPr="006A7EE1" w:rsidTr="000D5185">
        <w:trPr>
          <w:trHeight w:val="565"/>
        </w:trPr>
        <w:tc>
          <w:tcPr>
            <w:tcW w:w="5052" w:type="dxa"/>
            <w:shd w:val="clear" w:color="auto" w:fill="auto"/>
            <w:vAlign w:val="center"/>
          </w:tcPr>
          <w:p w:rsidR="00D11A90" w:rsidRPr="006A7EE1" w:rsidRDefault="00D11A90" w:rsidP="000D5185">
            <w:pPr>
              <w:jc w:val="center"/>
              <w:rPr>
                <w:b/>
              </w:rPr>
            </w:pPr>
            <w:r w:rsidRPr="006A7EE1">
              <w:rPr>
                <w:b/>
              </w:rPr>
              <w:t>Маршалы Безопасности</w:t>
            </w:r>
          </w:p>
        </w:tc>
        <w:tc>
          <w:tcPr>
            <w:tcW w:w="1713" w:type="dxa"/>
            <w:shd w:val="clear" w:color="auto" w:fill="auto"/>
            <w:vAlign w:val="center"/>
          </w:tcPr>
          <w:p w:rsidR="00D11A90" w:rsidRPr="006A7EE1" w:rsidRDefault="00D11A90" w:rsidP="000D5185">
            <w:pPr>
              <w:jc w:val="center"/>
              <w:rPr>
                <w:b/>
              </w:rPr>
            </w:pPr>
            <w:r w:rsidRPr="006A7EE1">
              <w:rPr>
                <w:b/>
              </w:rPr>
              <w:t>4</w:t>
            </w:r>
          </w:p>
        </w:tc>
        <w:tc>
          <w:tcPr>
            <w:tcW w:w="1755" w:type="dxa"/>
            <w:shd w:val="clear" w:color="auto" w:fill="auto"/>
            <w:vAlign w:val="center"/>
          </w:tcPr>
          <w:p w:rsidR="00D11A90" w:rsidRPr="006A7EE1" w:rsidRDefault="00D11A90" w:rsidP="000D5185">
            <w:pPr>
              <w:jc w:val="center"/>
              <w:rPr>
                <w:b/>
              </w:rPr>
            </w:pPr>
          </w:p>
        </w:tc>
      </w:tr>
    </w:tbl>
    <w:p w:rsidR="00D11A90" w:rsidRPr="006A7EE1" w:rsidRDefault="00D11A90" w:rsidP="00D11A90">
      <w:pPr>
        <w:jc w:val="center"/>
        <w:rPr>
          <w:b/>
          <w:u w:val="single"/>
        </w:rPr>
      </w:pPr>
    </w:p>
    <w:p w:rsidR="00D11A90" w:rsidRDefault="00D11A90" w:rsidP="00D11A90">
      <w:pPr>
        <w:jc w:val="center"/>
        <w:rPr>
          <w:b/>
          <w:u w:val="single"/>
        </w:rPr>
      </w:pPr>
      <w:r w:rsidRPr="006A7EE1">
        <w:rPr>
          <w:b/>
          <w:u w:val="single"/>
        </w:rPr>
        <w:t xml:space="preserve">Координаты служб обеспечения безопасности ралли </w:t>
      </w:r>
    </w:p>
    <w:p w:rsidR="00D11A90" w:rsidRPr="006A7EE1" w:rsidRDefault="00D11A90" w:rsidP="00D11A90">
      <w:pPr>
        <w:jc w:val="center"/>
        <w:rPr>
          <w:b/>
          <w:u w:val="single"/>
        </w:rPr>
      </w:pPr>
      <w:r w:rsidRPr="006A7EE1">
        <w:rPr>
          <w:b/>
          <w:u w:val="single"/>
        </w:rPr>
        <w:t>«Лужский Рубеж – 2016»</w:t>
      </w:r>
    </w:p>
    <w:p w:rsidR="00D11A90" w:rsidRPr="006A7EE1" w:rsidRDefault="00D11A90" w:rsidP="00D11A90">
      <w:pPr>
        <w:jc w:val="center"/>
        <w:rPr>
          <w:b/>
          <w:u w:val="singl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3190"/>
        <w:gridCol w:w="3191"/>
      </w:tblGrid>
      <w:tr w:rsidR="00D11A90" w:rsidRPr="006A7EE1" w:rsidTr="000D5185">
        <w:tc>
          <w:tcPr>
            <w:tcW w:w="3348" w:type="dxa"/>
          </w:tcPr>
          <w:p w:rsidR="00D11A90" w:rsidRPr="006A7EE1" w:rsidRDefault="00D11A90" w:rsidP="000D5185">
            <w:pPr>
              <w:jc w:val="center"/>
            </w:pPr>
            <w:r w:rsidRPr="006A7EE1">
              <w:t>СЛУЖБА</w:t>
            </w:r>
          </w:p>
        </w:tc>
        <w:tc>
          <w:tcPr>
            <w:tcW w:w="3190" w:type="dxa"/>
          </w:tcPr>
          <w:p w:rsidR="00D11A90" w:rsidRPr="006A7EE1" w:rsidRDefault="00D11A90" w:rsidP="000D5185">
            <w:pPr>
              <w:jc w:val="center"/>
            </w:pPr>
            <w:r w:rsidRPr="006A7EE1">
              <w:t>АДРЕС</w:t>
            </w:r>
          </w:p>
        </w:tc>
        <w:tc>
          <w:tcPr>
            <w:tcW w:w="3191" w:type="dxa"/>
          </w:tcPr>
          <w:p w:rsidR="00D11A90" w:rsidRPr="006A7EE1" w:rsidRDefault="00D11A90" w:rsidP="000D5185">
            <w:pPr>
              <w:jc w:val="center"/>
            </w:pPr>
            <w:r w:rsidRPr="006A7EE1">
              <w:t>ТЕЛЕФОНЫ</w:t>
            </w:r>
          </w:p>
        </w:tc>
      </w:tr>
      <w:tr w:rsidR="00D11A90" w:rsidRPr="006A7EE1" w:rsidTr="000D5185">
        <w:tc>
          <w:tcPr>
            <w:tcW w:w="3348" w:type="dxa"/>
          </w:tcPr>
          <w:p w:rsidR="00D11A90" w:rsidRPr="006A7EE1" w:rsidRDefault="00D11A90" w:rsidP="000D5185">
            <w:pPr>
              <w:tabs>
                <w:tab w:val="left" w:pos="3132"/>
              </w:tabs>
            </w:pPr>
            <w:r w:rsidRPr="006A7EE1">
              <w:t xml:space="preserve">Штаб ралли </w:t>
            </w:r>
          </w:p>
        </w:tc>
        <w:tc>
          <w:tcPr>
            <w:tcW w:w="3190" w:type="dxa"/>
          </w:tcPr>
          <w:p w:rsidR="00D11A90" w:rsidRPr="006A7EE1" w:rsidRDefault="00D11A90" w:rsidP="000D5185">
            <w:r w:rsidRPr="006A7EE1">
              <w:t>«</w:t>
            </w:r>
            <w:r w:rsidRPr="006A7EE1">
              <w:rPr>
                <w:u w:val="single"/>
              </w:rPr>
              <w:t>Раллийная поляна</w:t>
            </w:r>
            <w:r w:rsidRPr="006A7EE1">
              <w:t xml:space="preserve">» </w:t>
            </w:r>
          </w:p>
          <w:p w:rsidR="00D11A90" w:rsidRPr="006A7EE1" w:rsidRDefault="00D11A90" w:rsidP="000D5185">
            <w:r w:rsidRPr="006A7EE1">
              <w:t>у д. Мроткино</w:t>
            </w:r>
            <w:r w:rsidRPr="006A7EE1">
              <w:rPr>
                <w:u w:val="single"/>
              </w:rPr>
              <w:t xml:space="preserve">. Батецкого р-на Новгородской области, </w:t>
            </w:r>
          </w:p>
          <w:p w:rsidR="00D11A90" w:rsidRPr="006A7EE1" w:rsidRDefault="00D11A90" w:rsidP="000D5185">
            <w:r w:rsidRPr="006A7EE1">
              <w:t xml:space="preserve">Координаты: </w:t>
            </w:r>
          </w:p>
          <w:p w:rsidR="00D11A90" w:rsidRPr="006A7EE1" w:rsidRDefault="00D11A90" w:rsidP="000D5185">
            <w:r w:rsidRPr="006A7EE1">
              <w:t>Широта 58°37′26″N (58.623764) Долгота 30°13′56″E (30.232136)</w:t>
            </w:r>
          </w:p>
        </w:tc>
        <w:tc>
          <w:tcPr>
            <w:tcW w:w="3191" w:type="dxa"/>
          </w:tcPr>
          <w:p w:rsidR="00D11A90" w:rsidRPr="006A7EE1" w:rsidRDefault="00D11A90" w:rsidP="000D5185">
            <w:pPr>
              <w:tabs>
                <w:tab w:val="num" w:pos="540"/>
              </w:tabs>
              <w:jc w:val="both"/>
              <w:rPr>
                <w:color w:val="000000"/>
              </w:rPr>
            </w:pPr>
            <w:r w:rsidRPr="006A7EE1">
              <w:rPr>
                <w:color w:val="000000"/>
              </w:rPr>
              <w:t>Михаил Гущин</w:t>
            </w:r>
          </w:p>
          <w:p w:rsidR="00D11A90" w:rsidRPr="006A7EE1" w:rsidRDefault="00D11A90" w:rsidP="000D5185">
            <w:pPr>
              <w:rPr>
                <w:color w:val="000000"/>
              </w:rPr>
            </w:pPr>
            <w:r w:rsidRPr="006A7EE1">
              <w:rPr>
                <w:color w:val="000000"/>
              </w:rPr>
              <w:t>Телефон: +7-999-217-73-13</w:t>
            </w:r>
          </w:p>
          <w:p w:rsidR="00D11A90" w:rsidRPr="006A7EE1" w:rsidRDefault="00D11A90" w:rsidP="000D5185">
            <w:pPr>
              <w:rPr>
                <w:color w:val="000000"/>
              </w:rPr>
            </w:pPr>
          </w:p>
          <w:p w:rsidR="00D11A90" w:rsidRPr="006A7EE1" w:rsidRDefault="00D11A90" w:rsidP="000D5185">
            <w:pPr>
              <w:tabs>
                <w:tab w:val="num" w:pos="540"/>
              </w:tabs>
              <w:jc w:val="both"/>
              <w:rPr>
                <w:color w:val="000000"/>
              </w:rPr>
            </w:pPr>
            <w:r w:rsidRPr="006A7EE1">
              <w:rPr>
                <w:color w:val="000000"/>
              </w:rPr>
              <w:t>Александр Богачев</w:t>
            </w:r>
          </w:p>
          <w:p w:rsidR="00D11A90" w:rsidRPr="006A7EE1" w:rsidRDefault="00D11A90" w:rsidP="000D5185">
            <w:r w:rsidRPr="006A7EE1">
              <w:rPr>
                <w:color w:val="000000"/>
              </w:rPr>
              <w:t xml:space="preserve">Телефон: + </w:t>
            </w:r>
            <w:r w:rsidRPr="006A7EE1">
              <w:t>7- 960 -259- 46- 90</w:t>
            </w:r>
          </w:p>
        </w:tc>
      </w:tr>
      <w:tr w:rsidR="00D11A90" w:rsidRPr="006A7EE1" w:rsidTr="000D5185">
        <w:tc>
          <w:tcPr>
            <w:tcW w:w="3348" w:type="dxa"/>
          </w:tcPr>
          <w:p w:rsidR="00D11A90" w:rsidRPr="006A7EE1" w:rsidRDefault="00D11A90" w:rsidP="000D5185">
            <w:pPr>
              <w:tabs>
                <w:tab w:val="left" w:pos="3132"/>
              </w:tabs>
            </w:pPr>
            <w:r w:rsidRPr="006A7EE1">
              <w:lastRenderedPageBreak/>
              <w:t xml:space="preserve">УВД </w:t>
            </w:r>
          </w:p>
        </w:tc>
        <w:tc>
          <w:tcPr>
            <w:tcW w:w="3190" w:type="dxa"/>
          </w:tcPr>
          <w:p w:rsidR="00D11A90" w:rsidRPr="006A7EE1" w:rsidRDefault="00D11A90" w:rsidP="000D5185"/>
        </w:tc>
        <w:tc>
          <w:tcPr>
            <w:tcW w:w="3191" w:type="dxa"/>
          </w:tcPr>
          <w:p w:rsidR="00D11A90" w:rsidRPr="006A7EE1" w:rsidRDefault="00D11A90" w:rsidP="000D5185"/>
        </w:tc>
      </w:tr>
      <w:tr w:rsidR="00D11A90" w:rsidRPr="006A7EE1" w:rsidTr="000D5185">
        <w:tc>
          <w:tcPr>
            <w:tcW w:w="3348" w:type="dxa"/>
          </w:tcPr>
          <w:p w:rsidR="00D11A90" w:rsidRPr="006A7EE1" w:rsidRDefault="00D11A90" w:rsidP="000D5185">
            <w:r w:rsidRPr="006A7EE1">
              <w:t xml:space="preserve">ГИБДД </w:t>
            </w:r>
          </w:p>
        </w:tc>
        <w:tc>
          <w:tcPr>
            <w:tcW w:w="3190" w:type="dxa"/>
          </w:tcPr>
          <w:p w:rsidR="00D11A90" w:rsidRPr="006A7EE1" w:rsidRDefault="00D11A90" w:rsidP="000D5185"/>
        </w:tc>
        <w:tc>
          <w:tcPr>
            <w:tcW w:w="3191" w:type="dxa"/>
          </w:tcPr>
          <w:p w:rsidR="00D11A90" w:rsidRPr="006A7EE1" w:rsidRDefault="00D11A90" w:rsidP="000D5185"/>
        </w:tc>
      </w:tr>
      <w:tr w:rsidR="00D11A90" w:rsidRPr="006A7EE1" w:rsidTr="000D5185">
        <w:tc>
          <w:tcPr>
            <w:tcW w:w="3348" w:type="dxa"/>
          </w:tcPr>
          <w:p w:rsidR="00D11A90" w:rsidRPr="006A7EE1" w:rsidRDefault="00D11A90" w:rsidP="000D5185">
            <w:r w:rsidRPr="006A7EE1">
              <w:t>ММУ «Батецкая ЦРБ»</w:t>
            </w:r>
          </w:p>
        </w:tc>
        <w:tc>
          <w:tcPr>
            <w:tcW w:w="3190" w:type="dxa"/>
          </w:tcPr>
          <w:p w:rsidR="00D11A90" w:rsidRPr="006A7EE1" w:rsidRDefault="00D11A90" w:rsidP="000D5185"/>
        </w:tc>
        <w:tc>
          <w:tcPr>
            <w:tcW w:w="3191" w:type="dxa"/>
          </w:tcPr>
          <w:p w:rsidR="00D11A90" w:rsidRPr="006A7EE1" w:rsidRDefault="00D11A90" w:rsidP="000D5185"/>
        </w:tc>
      </w:tr>
      <w:tr w:rsidR="00D11A90" w:rsidRPr="006A7EE1" w:rsidTr="000D5185">
        <w:tc>
          <w:tcPr>
            <w:tcW w:w="3348" w:type="dxa"/>
          </w:tcPr>
          <w:p w:rsidR="00D11A90" w:rsidRPr="006A7EE1" w:rsidRDefault="00D11A90" w:rsidP="000D5185">
            <w:r w:rsidRPr="006A7EE1">
              <w:t xml:space="preserve">Станция «Скорой Помощи» </w:t>
            </w:r>
          </w:p>
        </w:tc>
        <w:tc>
          <w:tcPr>
            <w:tcW w:w="3190" w:type="dxa"/>
          </w:tcPr>
          <w:p w:rsidR="00D11A90" w:rsidRPr="006A7EE1" w:rsidRDefault="00D11A90" w:rsidP="000D5185"/>
        </w:tc>
        <w:tc>
          <w:tcPr>
            <w:tcW w:w="3191" w:type="dxa"/>
          </w:tcPr>
          <w:p w:rsidR="00D11A90" w:rsidRPr="006A7EE1" w:rsidRDefault="00D11A90" w:rsidP="000D5185"/>
        </w:tc>
      </w:tr>
      <w:tr w:rsidR="00D11A90" w:rsidRPr="006A7EE1" w:rsidTr="000D5185">
        <w:tc>
          <w:tcPr>
            <w:tcW w:w="3348" w:type="dxa"/>
          </w:tcPr>
          <w:p w:rsidR="00D11A90" w:rsidRPr="006A7EE1" w:rsidRDefault="00D11A90" w:rsidP="000D5185">
            <w:r w:rsidRPr="006A7EE1">
              <w:t xml:space="preserve">МЧС </w:t>
            </w:r>
          </w:p>
        </w:tc>
        <w:tc>
          <w:tcPr>
            <w:tcW w:w="3190" w:type="dxa"/>
          </w:tcPr>
          <w:p w:rsidR="00D11A90" w:rsidRPr="006A7EE1" w:rsidRDefault="00D11A90" w:rsidP="000D5185"/>
        </w:tc>
        <w:tc>
          <w:tcPr>
            <w:tcW w:w="3191" w:type="dxa"/>
          </w:tcPr>
          <w:p w:rsidR="00D11A90" w:rsidRPr="006A7EE1" w:rsidRDefault="00D11A90" w:rsidP="000D5185"/>
        </w:tc>
      </w:tr>
    </w:tbl>
    <w:p w:rsidR="00D11A90" w:rsidRPr="006A7EE1" w:rsidRDefault="00D11A90" w:rsidP="00D11A90">
      <w:r w:rsidRPr="006A7EE1">
        <w:t>Код города</w:t>
      </w:r>
    </w:p>
    <w:p w:rsidR="00D11A90" w:rsidRPr="00C93598" w:rsidRDefault="00D11A90" w:rsidP="00D11A90">
      <w:pPr>
        <w:rPr>
          <w:b/>
        </w:rPr>
      </w:pPr>
      <w:r w:rsidRPr="00C93598">
        <w:rPr>
          <w:b/>
        </w:rPr>
        <w:t>Медицинское учреждение для приёма пострадавших:</w:t>
      </w:r>
    </w:p>
    <w:p w:rsidR="00D11A90" w:rsidRPr="00C93598" w:rsidRDefault="00D11A90" w:rsidP="00D11A90">
      <w:r w:rsidRPr="00C93598">
        <w:t>Муниципальное медицинское учреждение «Батецкая центральная районная больница» (ММУ «Батецкая ЦРБ») .</w:t>
      </w:r>
    </w:p>
    <w:p w:rsidR="00D11A90" w:rsidRPr="00C93598" w:rsidRDefault="00D11A90" w:rsidP="00D11A90">
      <w:r w:rsidRPr="00C93598">
        <w:t>Адрес: Новгородская обл., п. Батецкий, ул Советская д. 10.</w:t>
      </w:r>
    </w:p>
    <w:p w:rsidR="002D695D" w:rsidRDefault="00D11A90"/>
    <w:sectPr w:rsidR="002D695D" w:rsidSect="00DF6DCF">
      <w:pgSz w:w="11907" w:h="16839" w:code="9"/>
      <w:pgMar w:top="851" w:right="567"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2">
    <w:nsid w:val="00612D06"/>
    <w:multiLevelType w:val="singleLevel"/>
    <w:tmpl w:val="AE52F978"/>
    <w:lvl w:ilvl="0">
      <w:start w:val="1"/>
      <w:numFmt w:val="decimal"/>
      <w:lvlText w:val="%1."/>
      <w:legacy w:legacy="1" w:legacySpace="0" w:legacyIndent="326"/>
      <w:lvlJc w:val="left"/>
      <w:rPr>
        <w:rFonts w:ascii="Arial" w:hAnsi="Arial" w:cs="Arial" w:hint="default"/>
      </w:rPr>
    </w:lvl>
  </w:abstractNum>
  <w:abstractNum w:abstractNumId="3">
    <w:nsid w:val="034B73C8"/>
    <w:multiLevelType w:val="multilevel"/>
    <w:tmpl w:val="2E2CA6E4"/>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F69E9"/>
    <w:multiLevelType w:val="multilevel"/>
    <w:tmpl w:val="AE80163A"/>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12774D"/>
    <w:multiLevelType w:val="multilevel"/>
    <w:tmpl w:val="212049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3B33845"/>
    <w:multiLevelType w:val="multilevel"/>
    <w:tmpl w:val="A6405D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13"/>
        </w:tabs>
        <w:ind w:left="1413" w:hanging="4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4D40CC6"/>
    <w:multiLevelType w:val="multilevel"/>
    <w:tmpl w:val="55540B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BD6E21"/>
    <w:multiLevelType w:val="singleLevel"/>
    <w:tmpl w:val="81CE4B78"/>
    <w:lvl w:ilvl="0">
      <w:start w:val="1"/>
      <w:numFmt w:val="decimal"/>
      <w:lvlText w:val="%1."/>
      <w:legacy w:legacy="1" w:legacySpace="0" w:legacyIndent="365"/>
      <w:lvlJc w:val="left"/>
      <w:rPr>
        <w:rFonts w:ascii="Times New Roman" w:hAnsi="Times New Roman" w:cs="Times New Roman" w:hint="default"/>
      </w:rPr>
    </w:lvl>
  </w:abstractNum>
  <w:num w:numId="1">
    <w:abstractNumId w:val="9"/>
  </w:num>
  <w:num w:numId="2">
    <w:abstractNumId w:val="5"/>
  </w:num>
  <w:num w:numId="3">
    <w:abstractNumId w:val="0"/>
  </w:num>
  <w:num w:numId="4">
    <w:abstractNumId w:val="3"/>
  </w:num>
  <w:num w:numId="5">
    <w:abstractNumId w:val="8"/>
  </w:num>
  <w:num w:numId="6">
    <w:abstractNumId w:val="1"/>
  </w:num>
  <w:num w:numId="7">
    <w:abstractNumId w:val="2"/>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1A90"/>
    <w:rsid w:val="001B5C0F"/>
    <w:rsid w:val="00A93EC5"/>
    <w:rsid w:val="00D11A90"/>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90"/>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D11A90"/>
    <w:pPr>
      <w:keepNext/>
      <w:outlineLvl w:val="0"/>
    </w:pPr>
    <w:rPr>
      <w:b/>
      <w:caps/>
      <w:sz w:val="26"/>
    </w:rPr>
  </w:style>
  <w:style w:type="paragraph" w:styleId="2">
    <w:name w:val="heading 2"/>
    <w:basedOn w:val="a"/>
    <w:next w:val="a"/>
    <w:link w:val="20"/>
    <w:qFormat/>
    <w:rsid w:val="00D11A90"/>
    <w:pPr>
      <w:keepNext/>
      <w:jc w:val="center"/>
      <w:outlineLvl w:val="1"/>
    </w:pPr>
    <w:rPr>
      <w:rFonts w:ascii="Arial" w:hAnsi="Arial"/>
      <w:b/>
      <w:spacing w:val="60"/>
    </w:rPr>
  </w:style>
  <w:style w:type="paragraph" w:styleId="3">
    <w:name w:val="heading 3"/>
    <w:basedOn w:val="a"/>
    <w:next w:val="a"/>
    <w:link w:val="30"/>
    <w:qFormat/>
    <w:rsid w:val="00D11A90"/>
    <w:pPr>
      <w:keepNext/>
      <w:outlineLvl w:val="2"/>
    </w:pPr>
  </w:style>
  <w:style w:type="paragraph" w:styleId="4">
    <w:name w:val="heading 4"/>
    <w:basedOn w:val="a"/>
    <w:next w:val="a"/>
    <w:link w:val="40"/>
    <w:qFormat/>
    <w:rsid w:val="00D11A90"/>
    <w:pPr>
      <w:keepNext/>
      <w:jc w:val="center"/>
      <w:outlineLvl w:val="3"/>
    </w:pPr>
    <w:rPr>
      <w:rFonts w:ascii="Courier New" w:hAnsi="Courier New"/>
      <w:b/>
    </w:rPr>
  </w:style>
  <w:style w:type="paragraph" w:styleId="5">
    <w:name w:val="heading 5"/>
    <w:basedOn w:val="a"/>
    <w:next w:val="a"/>
    <w:link w:val="50"/>
    <w:qFormat/>
    <w:rsid w:val="00D11A90"/>
    <w:pPr>
      <w:keepNext/>
      <w:jc w:val="center"/>
      <w:outlineLvl w:val="4"/>
    </w:pPr>
    <w:rPr>
      <w:rFonts w:ascii="Courier New" w:hAnsi="Courier New"/>
      <w:b/>
      <w:sz w:val="32"/>
    </w:rPr>
  </w:style>
  <w:style w:type="paragraph" w:styleId="6">
    <w:name w:val="heading 6"/>
    <w:basedOn w:val="a"/>
    <w:next w:val="a"/>
    <w:link w:val="60"/>
    <w:qFormat/>
    <w:rsid w:val="00D11A90"/>
    <w:pPr>
      <w:keepNext/>
      <w:ind w:left="142"/>
      <w:outlineLvl w:val="5"/>
    </w:pPr>
    <w:rPr>
      <w:b/>
      <w:bCs/>
    </w:rPr>
  </w:style>
  <w:style w:type="paragraph" w:styleId="7">
    <w:name w:val="heading 7"/>
    <w:basedOn w:val="a"/>
    <w:next w:val="a"/>
    <w:link w:val="70"/>
    <w:qFormat/>
    <w:rsid w:val="00D11A90"/>
    <w:pPr>
      <w:keepNext/>
      <w:ind w:firstLine="851"/>
      <w:outlineLvl w:val="6"/>
    </w:pPr>
  </w:style>
  <w:style w:type="paragraph" w:styleId="8">
    <w:name w:val="heading 8"/>
    <w:basedOn w:val="a"/>
    <w:next w:val="a"/>
    <w:link w:val="80"/>
    <w:qFormat/>
    <w:rsid w:val="00D11A90"/>
    <w:pPr>
      <w:keepNex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D11A90"/>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rsid w:val="00D11A90"/>
    <w:rPr>
      <w:rFonts w:ascii="Arial" w:eastAsia="Times New Roman" w:hAnsi="Arial" w:cs="Times New Roman"/>
      <w:b/>
      <w:spacing w:val="60"/>
      <w:sz w:val="28"/>
      <w:szCs w:val="28"/>
      <w:lang w:eastAsia="ru-RU"/>
    </w:rPr>
  </w:style>
  <w:style w:type="character" w:customStyle="1" w:styleId="30">
    <w:name w:val="Заголовок 3 Знак"/>
    <w:basedOn w:val="a0"/>
    <w:link w:val="3"/>
    <w:rsid w:val="00D11A90"/>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11A90"/>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D11A90"/>
    <w:rPr>
      <w:rFonts w:ascii="Courier New" w:eastAsia="Times New Roman" w:hAnsi="Courier New" w:cs="Times New Roman"/>
      <w:b/>
      <w:sz w:val="32"/>
      <w:szCs w:val="28"/>
      <w:lang w:eastAsia="ru-RU"/>
    </w:rPr>
  </w:style>
  <w:style w:type="character" w:customStyle="1" w:styleId="60">
    <w:name w:val="Заголовок 6 Знак"/>
    <w:basedOn w:val="a0"/>
    <w:link w:val="6"/>
    <w:rsid w:val="00D11A9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11A90"/>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11A90"/>
    <w:rPr>
      <w:rFonts w:ascii="Times New Roman" w:eastAsia="Times New Roman" w:hAnsi="Times New Roman" w:cs="Times New Roman"/>
      <w:b/>
      <w:sz w:val="28"/>
      <w:szCs w:val="28"/>
      <w:lang w:eastAsia="ru-RU"/>
    </w:rPr>
  </w:style>
  <w:style w:type="paragraph" w:styleId="a3">
    <w:name w:val="Body Text"/>
    <w:basedOn w:val="a"/>
    <w:link w:val="a4"/>
    <w:rsid w:val="00D11A90"/>
    <w:pPr>
      <w:jc w:val="both"/>
    </w:pPr>
    <w:rPr>
      <w:b/>
    </w:rPr>
  </w:style>
  <w:style w:type="character" w:customStyle="1" w:styleId="a4">
    <w:name w:val="Основной текст Знак"/>
    <w:basedOn w:val="a0"/>
    <w:link w:val="a3"/>
    <w:rsid w:val="00D11A90"/>
    <w:rPr>
      <w:rFonts w:ascii="Times New Roman" w:eastAsia="Times New Roman" w:hAnsi="Times New Roman" w:cs="Times New Roman"/>
      <w:b/>
      <w:sz w:val="28"/>
      <w:szCs w:val="28"/>
      <w:lang w:eastAsia="ru-RU"/>
    </w:rPr>
  </w:style>
  <w:style w:type="paragraph" w:customStyle="1" w:styleId="BodyText2">
    <w:name w:val="Body Text 2"/>
    <w:basedOn w:val="a"/>
    <w:rsid w:val="00D11A90"/>
    <w:pPr>
      <w:ind w:firstLine="1134"/>
      <w:jc w:val="both"/>
    </w:pPr>
  </w:style>
  <w:style w:type="paragraph" w:styleId="a5">
    <w:name w:val="Body Text Indent"/>
    <w:basedOn w:val="a"/>
    <w:link w:val="a6"/>
    <w:rsid w:val="00D11A90"/>
    <w:pPr>
      <w:ind w:left="142"/>
    </w:pPr>
  </w:style>
  <w:style w:type="character" w:customStyle="1" w:styleId="a6">
    <w:name w:val="Основной текст с отступом Знак"/>
    <w:basedOn w:val="a0"/>
    <w:link w:val="a5"/>
    <w:rsid w:val="00D11A90"/>
    <w:rPr>
      <w:rFonts w:ascii="Times New Roman" w:eastAsia="Times New Roman" w:hAnsi="Times New Roman" w:cs="Times New Roman"/>
      <w:sz w:val="28"/>
      <w:szCs w:val="28"/>
      <w:lang w:eastAsia="ru-RU"/>
    </w:rPr>
  </w:style>
  <w:style w:type="paragraph" w:styleId="21">
    <w:name w:val="Body Text Indent 2"/>
    <w:basedOn w:val="a"/>
    <w:link w:val="22"/>
    <w:rsid w:val="00D11A90"/>
    <w:pPr>
      <w:ind w:firstLine="851"/>
    </w:pPr>
  </w:style>
  <w:style w:type="character" w:customStyle="1" w:styleId="22">
    <w:name w:val="Основной текст с отступом 2 Знак"/>
    <w:basedOn w:val="a0"/>
    <w:link w:val="21"/>
    <w:rsid w:val="00D11A90"/>
    <w:rPr>
      <w:rFonts w:ascii="Times New Roman" w:eastAsia="Times New Roman" w:hAnsi="Times New Roman" w:cs="Times New Roman"/>
      <w:sz w:val="28"/>
      <w:szCs w:val="28"/>
      <w:lang w:eastAsia="ru-RU"/>
    </w:rPr>
  </w:style>
  <w:style w:type="paragraph" w:styleId="23">
    <w:name w:val="Body Text 2"/>
    <w:basedOn w:val="a"/>
    <w:link w:val="24"/>
    <w:rsid w:val="00D11A90"/>
    <w:pPr>
      <w:jc w:val="center"/>
    </w:pPr>
  </w:style>
  <w:style w:type="character" w:customStyle="1" w:styleId="24">
    <w:name w:val="Основной текст 2 Знак"/>
    <w:basedOn w:val="a0"/>
    <w:link w:val="23"/>
    <w:rsid w:val="00D11A90"/>
    <w:rPr>
      <w:rFonts w:ascii="Times New Roman" w:eastAsia="Times New Roman" w:hAnsi="Times New Roman" w:cs="Times New Roman"/>
      <w:sz w:val="28"/>
      <w:szCs w:val="28"/>
      <w:lang w:eastAsia="ru-RU"/>
    </w:rPr>
  </w:style>
  <w:style w:type="paragraph" w:styleId="31">
    <w:name w:val="Body Text Indent 3"/>
    <w:basedOn w:val="a"/>
    <w:link w:val="32"/>
    <w:rsid w:val="00D11A90"/>
    <w:pPr>
      <w:spacing w:line="240" w:lineRule="exact"/>
      <w:ind w:left="142"/>
    </w:pPr>
    <w:rPr>
      <w:b/>
    </w:rPr>
  </w:style>
  <w:style w:type="character" w:customStyle="1" w:styleId="32">
    <w:name w:val="Основной текст с отступом 3 Знак"/>
    <w:basedOn w:val="a0"/>
    <w:link w:val="31"/>
    <w:rsid w:val="00D11A90"/>
    <w:rPr>
      <w:rFonts w:ascii="Times New Roman" w:eastAsia="Times New Roman" w:hAnsi="Times New Roman" w:cs="Times New Roman"/>
      <w:b/>
      <w:sz w:val="28"/>
      <w:szCs w:val="28"/>
      <w:lang w:eastAsia="ru-RU"/>
    </w:rPr>
  </w:style>
  <w:style w:type="paragraph" w:styleId="a7">
    <w:name w:val="footer"/>
    <w:basedOn w:val="a"/>
    <w:link w:val="a8"/>
    <w:rsid w:val="00D11A90"/>
    <w:pPr>
      <w:tabs>
        <w:tab w:val="center" w:pos="4153"/>
        <w:tab w:val="right" w:pos="8306"/>
      </w:tabs>
    </w:pPr>
  </w:style>
  <w:style w:type="character" w:customStyle="1" w:styleId="a8">
    <w:name w:val="Нижний колонтитул Знак"/>
    <w:basedOn w:val="a0"/>
    <w:link w:val="a7"/>
    <w:rsid w:val="00D11A90"/>
    <w:rPr>
      <w:rFonts w:ascii="Times New Roman" w:eastAsia="Times New Roman" w:hAnsi="Times New Roman" w:cs="Times New Roman"/>
      <w:sz w:val="28"/>
      <w:szCs w:val="28"/>
      <w:lang w:eastAsia="ru-RU"/>
    </w:rPr>
  </w:style>
  <w:style w:type="paragraph" w:styleId="33">
    <w:name w:val="Body Text 3"/>
    <w:basedOn w:val="a"/>
    <w:link w:val="34"/>
    <w:rsid w:val="00D11A90"/>
    <w:pPr>
      <w:jc w:val="both"/>
    </w:pPr>
  </w:style>
  <w:style w:type="character" w:customStyle="1" w:styleId="34">
    <w:name w:val="Основной текст 3 Знак"/>
    <w:basedOn w:val="a0"/>
    <w:link w:val="33"/>
    <w:rsid w:val="00D11A90"/>
    <w:rPr>
      <w:rFonts w:ascii="Times New Roman" w:eastAsia="Times New Roman" w:hAnsi="Times New Roman" w:cs="Times New Roman"/>
      <w:sz w:val="28"/>
      <w:szCs w:val="28"/>
      <w:lang w:eastAsia="ru-RU"/>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11A90"/>
    <w:pPr>
      <w:widowControl w:val="0"/>
      <w:adjustRightInd w:val="0"/>
      <w:spacing w:after="160" w:line="240" w:lineRule="exact"/>
      <w:jc w:val="right"/>
    </w:pPr>
    <w:rPr>
      <w:sz w:val="20"/>
      <w:lang w:val="en-GB" w:eastAsia="en-US"/>
    </w:rPr>
  </w:style>
  <w:style w:type="paragraph" w:styleId="a9">
    <w:name w:val="header"/>
    <w:basedOn w:val="a"/>
    <w:link w:val="aa"/>
    <w:unhideWhenUsed/>
    <w:rsid w:val="00D11A90"/>
    <w:pPr>
      <w:tabs>
        <w:tab w:val="center" w:pos="4677"/>
        <w:tab w:val="right" w:pos="9355"/>
      </w:tabs>
    </w:pPr>
  </w:style>
  <w:style w:type="character" w:customStyle="1" w:styleId="aa">
    <w:name w:val="Верхний колонтитул Знак"/>
    <w:basedOn w:val="a0"/>
    <w:link w:val="a9"/>
    <w:rsid w:val="00D11A90"/>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D11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rsid w:val="00D11A90"/>
    <w:rPr>
      <w:rFonts w:ascii="Tahoma" w:hAnsi="Tahoma" w:cs="Tahoma"/>
      <w:sz w:val="16"/>
      <w:szCs w:val="16"/>
    </w:rPr>
  </w:style>
  <w:style w:type="character" w:customStyle="1" w:styleId="ac">
    <w:name w:val="Текст выноски Знак"/>
    <w:basedOn w:val="a0"/>
    <w:link w:val="ab"/>
    <w:rsid w:val="00D11A90"/>
    <w:rPr>
      <w:rFonts w:ascii="Tahoma" w:eastAsia="Times New Roman" w:hAnsi="Tahoma" w:cs="Tahoma"/>
      <w:sz w:val="16"/>
      <w:szCs w:val="16"/>
      <w:lang w:eastAsia="ru-RU"/>
    </w:rPr>
  </w:style>
  <w:style w:type="paragraph" w:customStyle="1" w:styleId="ConsPlusTitle">
    <w:name w:val="ConsPlusTitle"/>
    <w:uiPriority w:val="99"/>
    <w:rsid w:val="00D11A9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D11A90"/>
    <w:pPr>
      <w:jc w:val="center"/>
    </w:pPr>
  </w:style>
  <w:style w:type="character" w:customStyle="1" w:styleId="ae">
    <w:name w:val="Подзаголовок Знак"/>
    <w:basedOn w:val="a0"/>
    <w:link w:val="ad"/>
    <w:rsid w:val="00D11A90"/>
    <w:rPr>
      <w:rFonts w:ascii="Times New Roman" w:eastAsia="Times New Roman" w:hAnsi="Times New Roman" w:cs="Times New Roman"/>
      <w:sz w:val="28"/>
      <w:szCs w:val="28"/>
      <w:lang w:eastAsia="ru-RU"/>
    </w:rPr>
  </w:style>
  <w:style w:type="paragraph" w:styleId="af">
    <w:name w:val="Plain Text"/>
    <w:basedOn w:val="a"/>
    <w:link w:val="af0"/>
    <w:rsid w:val="00D11A90"/>
    <w:rPr>
      <w:rFonts w:ascii="Courier New" w:hAnsi="Courier New" w:cs="Courier New"/>
      <w:sz w:val="20"/>
    </w:rPr>
  </w:style>
  <w:style w:type="character" w:customStyle="1" w:styleId="af0">
    <w:name w:val="Текст Знак"/>
    <w:basedOn w:val="a0"/>
    <w:link w:val="af"/>
    <w:rsid w:val="00D11A90"/>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D11A90"/>
    <w:pPr>
      <w:ind w:firstLine="720"/>
      <w:jc w:val="both"/>
    </w:pPr>
  </w:style>
  <w:style w:type="paragraph" w:styleId="af1">
    <w:name w:val="Title"/>
    <w:basedOn w:val="a"/>
    <w:next w:val="ad"/>
    <w:link w:val="af2"/>
    <w:qFormat/>
    <w:rsid w:val="00D11A90"/>
    <w:pPr>
      <w:jc w:val="center"/>
    </w:pPr>
    <w:rPr>
      <w:sz w:val="32"/>
    </w:rPr>
  </w:style>
  <w:style w:type="character" w:customStyle="1" w:styleId="af2">
    <w:name w:val="Название Знак"/>
    <w:basedOn w:val="a0"/>
    <w:link w:val="af1"/>
    <w:rsid w:val="00D11A90"/>
    <w:rPr>
      <w:rFonts w:ascii="Times New Roman" w:eastAsia="Times New Roman" w:hAnsi="Times New Roman" w:cs="Times New Roman"/>
      <w:sz w:val="32"/>
      <w:szCs w:val="28"/>
      <w:lang w:eastAsia="ru-RU"/>
    </w:rPr>
  </w:style>
  <w:style w:type="paragraph" w:customStyle="1" w:styleId="af3">
    <w:name w:val="Знак Знак Знак Знак Знак Знак Знак Знак Знак Знак Знак Знак Знак Знак Знак"/>
    <w:basedOn w:val="a"/>
    <w:rsid w:val="00D11A90"/>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D11A90"/>
    <w:pPr>
      <w:jc w:val="both"/>
    </w:pPr>
  </w:style>
  <w:style w:type="character" w:styleId="af4">
    <w:name w:val="Strong"/>
    <w:basedOn w:val="a0"/>
    <w:qFormat/>
    <w:rsid w:val="00D11A90"/>
    <w:rPr>
      <w:b/>
      <w:bCs/>
    </w:rPr>
  </w:style>
  <w:style w:type="paragraph" w:styleId="af5">
    <w:name w:val="Normal (Web)"/>
    <w:basedOn w:val="a"/>
    <w:unhideWhenUsed/>
    <w:rsid w:val="00D11A90"/>
    <w:pPr>
      <w:spacing w:before="100" w:beforeAutospacing="1" w:after="100" w:afterAutospacing="1"/>
    </w:pPr>
    <w:rPr>
      <w:szCs w:val="24"/>
    </w:rPr>
  </w:style>
  <w:style w:type="paragraph" w:customStyle="1" w:styleId="af6">
    <w:name w:val="Знак"/>
    <w:basedOn w:val="a"/>
    <w:rsid w:val="00D11A90"/>
    <w:pPr>
      <w:spacing w:after="160" w:line="240" w:lineRule="exact"/>
    </w:pPr>
    <w:rPr>
      <w:rFonts w:ascii="Verdana" w:hAnsi="Verdana"/>
      <w:sz w:val="20"/>
      <w:lang w:val="en-US" w:eastAsia="en-US"/>
    </w:rPr>
  </w:style>
  <w:style w:type="paragraph" w:customStyle="1" w:styleId="ConsPlusCell">
    <w:name w:val="ConsPlusCell"/>
    <w:uiPriority w:val="99"/>
    <w:rsid w:val="00D11A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11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11A9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7">
    <w:name w:val="Hyperlink"/>
    <w:basedOn w:val="a0"/>
    <w:unhideWhenUsed/>
    <w:rsid w:val="00D11A90"/>
    <w:rPr>
      <w:color w:val="0000FF"/>
      <w:u w:val="single"/>
    </w:rPr>
  </w:style>
  <w:style w:type="character" w:customStyle="1" w:styleId="af8">
    <w:name w:val="Основной текст_"/>
    <w:basedOn w:val="a0"/>
    <w:link w:val="25"/>
    <w:rsid w:val="00D11A90"/>
    <w:rPr>
      <w:sz w:val="27"/>
      <w:szCs w:val="27"/>
      <w:shd w:val="clear" w:color="auto" w:fill="FFFFFF"/>
    </w:rPr>
  </w:style>
  <w:style w:type="character" w:customStyle="1" w:styleId="af9">
    <w:name w:val="Основной текст + Полужирный"/>
    <w:basedOn w:val="af8"/>
    <w:rsid w:val="00D11A90"/>
    <w:rPr>
      <w:b/>
      <w:bCs/>
    </w:rPr>
  </w:style>
  <w:style w:type="character" w:customStyle="1" w:styleId="afa">
    <w:name w:val="Колонтитул_"/>
    <w:basedOn w:val="a0"/>
    <w:link w:val="afb"/>
    <w:rsid w:val="00D11A90"/>
    <w:rPr>
      <w:shd w:val="clear" w:color="auto" w:fill="FFFFFF"/>
    </w:rPr>
  </w:style>
  <w:style w:type="character" w:customStyle="1" w:styleId="14pt">
    <w:name w:val="Колонтитул + 14 pt"/>
    <w:basedOn w:val="afa"/>
    <w:rsid w:val="00D11A90"/>
    <w:rPr>
      <w:spacing w:val="0"/>
      <w:sz w:val="28"/>
      <w:szCs w:val="28"/>
    </w:rPr>
  </w:style>
  <w:style w:type="character" w:customStyle="1" w:styleId="26">
    <w:name w:val="Заголовок №2_"/>
    <w:basedOn w:val="a0"/>
    <w:link w:val="27"/>
    <w:rsid w:val="00D11A90"/>
    <w:rPr>
      <w:sz w:val="27"/>
      <w:szCs w:val="27"/>
      <w:shd w:val="clear" w:color="auto" w:fill="FFFFFF"/>
    </w:rPr>
  </w:style>
  <w:style w:type="character" w:customStyle="1" w:styleId="51">
    <w:name w:val="Основной текст (5)_"/>
    <w:basedOn w:val="a0"/>
    <w:link w:val="52"/>
    <w:rsid w:val="00D11A90"/>
    <w:rPr>
      <w:sz w:val="23"/>
      <w:szCs w:val="23"/>
      <w:shd w:val="clear" w:color="auto" w:fill="FFFFFF"/>
    </w:rPr>
  </w:style>
  <w:style w:type="character" w:customStyle="1" w:styleId="afc">
    <w:name w:val="Подпись к картинке_"/>
    <w:basedOn w:val="a0"/>
    <w:link w:val="afd"/>
    <w:rsid w:val="00D11A90"/>
    <w:rPr>
      <w:sz w:val="23"/>
      <w:szCs w:val="23"/>
      <w:shd w:val="clear" w:color="auto" w:fill="FFFFFF"/>
    </w:rPr>
  </w:style>
  <w:style w:type="paragraph" w:customStyle="1" w:styleId="25">
    <w:name w:val="Основной текст2"/>
    <w:basedOn w:val="a"/>
    <w:link w:val="af8"/>
    <w:rsid w:val="00D11A90"/>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paragraph" w:customStyle="1" w:styleId="afb">
    <w:name w:val="Колонтитул"/>
    <w:basedOn w:val="a"/>
    <w:link w:val="afa"/>
    <w:rsid w:val="00D11A90"/>
    <w:pPr>
      <w:shd w:val="clear" w:color="auto" w:fill="FFFFFF"/>
    </w:pPr>
    <w:rPr>
      <w:rFonts w:asciiTheme="minorHAnsi" w:eastAsiaTheme="minorHAnsi" w:hAnsiTheme="minorHAnsi" w:cstheme="minorBidi"/>
      <w:sz w:val="22"/>
      <w:szCs w:val="22"/>
      <w:lang w:eastAsia="en-US"/>
    </w:rPr>
  </w:style>
  <w:style w:type="paragraph" w:customStyle="1" w:styleId="27">
    <w:name w:val="Заголовок №2"/>
    <w:basedOn w:val="a"/>
    <w:link w:val="26"/>
    <w:rsid w:val="00D11A90"/>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D11A90"/>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d">
    <w:name w:val="Подпись к картинке"/>
    <w:basedOn w:val="a"/>
    <w:link w:val="afc"/>
    <w:rsid w:val="00D11A90"/>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e">
    <w:name w:val=" Знак"/>
    <w:basedOn w:val="a"/>
    <w:rsid w:val="00D11A90"/>
    <w:rPr>
      <w:rFonts w:ascii="Verdana" w:hAnsi="Verdana" w:cs="Verdana"/>
      <w:sz w:val="20"/>
      <w:lang w:val="en-US" w:eastAsia="en-US"/>
    </w:rPr>
  </w:style>
  <w:style w:type="table" w:styleId="aff">
    <w:name w:val="Table Grid"/>
    <w:basedOn w:val="a1"/>
    <w:rsid w:val="00D11A90"/>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D11A90"/>
    <w:rPr>
      <w:sz w:val="27"/>
      <w:szCs w:val="27"/>
      <w:shd w:val="clear" w:color="auto" w:fill="FFFFFF"/>
    </w:rPr>
  </w:style>
  <w:style w:type="paragraph" w:customStyle="1" w:styleId="29">
    <w:name w:val="Основной текст (2)"/>
    <w:basedOn w:val="a"/>
    <w:link w:val="28"/>
    <w:rsid w:val="00D11A90"/>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0">
    <w:name w:val="List Paragraph"/>
    <w:basedOn w:val="a"/>
    <w:qFormat/>
    <w:rsid w:val="00D11A90"/>
    <w:pPr>
      <w:spacing w:after="200" w:line="276" w:lineRule="auto"/>
      <w:ind w:left="720"/>
      <w:contextualSpacing/>
    </w:pPr>
    <w:rPr>
      <w:rFonts w:ascii="Calibri" w:hAnsi="Calibri"/>
      <w:sz w:val="22"/>
      <w:szCs w:val="22"/>
    </w:rPr>
  </w:style>
  <w:style w:type="character" w:styleId="aff1">
    <w:name w:val="page number"/>
    <w:basedOn w:val="a0"/>
    <w:rsid w:val="00D11A90"/>
  </w:style>
  <w:style w:type="paragraph" w:styleId="aff2">
    <w:name w:val="No Spacing"/>
    <w:uiPriority w:val="1"/>
    <w:qFormat/>
    <w:rsid w:val="00D11A90"/>
    <w:pPr>
      <w:spacing w:after="0" w:line="240" w:lineRule="auto"/>
    </w:pPr>
    <w:rPr>
      <w:rFonts w:ascii="Calibri" w:eastAsia="Calibri" w:hAnsi="Calibri" w:cs="Times New Roman"/>
      <w:sz w:val="28"/>
      <w:szCs w:val="28"/>
    </w:rPr>
  </w:style>
  <w:style w:type="character" w:customStyle="1" w:styleId="FontStyle76">
    <w:name w:val="Font Style76"/>
    <w:uiPriority w:val="99"/>
    <w:rsid w:val="00D11A90"/>
    <w:rPr>
      <w:rFonts w:ascii="Times New Roman" w:hAnsi="Times New Roman" w:cs="Times New Roman"/>
      <w:sz w:val="18"/>
      <w:szCs w:val="18"/>
    </w:rPr>
  </w:style>
  <w:style w:type="paragraph" w:customStyle="1" w:styleId="Style24">
    <w:name w:val="Style24"/>
    <w:basedOn w:val="a"/>
    <w:uiPriority w:val="99"/>
    <w:rsid w:val="00D11A90"/>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D11A90"/>
    <w:pPr>
      <w:spacing w:after="200" w:line="276" w:lineRule="auto"/>
      <w:ind w:left="720"/>
      <w:contextualSpacing/>
    </w:pPr>
    <w:rPr>
      <w:rFonts w:ascii="Calibri" w:hAnsi="Calibri"/>
      <w:sz w:val="22"/>
      <w:szCs w:val="22"/>
      <w:lang w:eastAsia="en-US"/>
    </w:rPr>
  </w:style>
  <w:style w:type="character" w:customStyle="1" w:styleId="WW8Num1z0">
    <w:name w:val="WW8Num1z0"/>
    <w:rsid w:val="00D11A90"/>
    <w:rPr>
      <w:rFonts w:ascii="Symbol" w:hAnsi="Symbol" w:cs="OpenSymbol"/>
      <w:position w:val="0"/>
      <w:sz w:val="24"/>
      <w:vertAlign w:val="baseline"/>
    </w:rPr>
  </w:style>
  <w:style w:type="character" w:customStyle="1" w:styleId="WW8Num2z0">
    <w:name w:val="WW8Num2z0"/>
    <w:rsid w:val="00D11A90"/>
  </w:style>
  <w:style w:type="character" w:customStyle="1" w:styleId="WW8Num2z1">
    <w:name w:val="WW8Num2z1"/>
    <w:rsid w:val="00D11A90"/>
  </w:style>
  <w:style w:type="character" w:customStyle="1" w:styleId="WW8Num2z2">
    <w:name w:val="WW8Num2z2"/>
    <w:rsid w:val="00D11A90"/>
  </w:style>
  <w:style w:type="character" w:customStyle="1" w:styleId="WW8Num2z3">
    <w:name w:val="WW8Num2z3"/>
    <w:rsid w:val="00D11A90"/>
  </w:style>
  <w:style w:type="character" w:customStyle="1" w:styleId="WW8Num2z4">
    <w:name w:val="WW8Num2z4"/>
    <w:rsid w:val="00D11A90"/>
  </w:style>
  <w:style w:type="character" w:customStyle="1" w:styleId="WW8Num2z5">
    <w:name w:val="WW8Num2z5"/>
    <w:rsid w:val="00D11A90"/>
  </w:style>
  <w:style w:type="character" w:customStyle="1" w:styleId="WW8Num2z6">
    <w:name w:val="WW8Num2z6"/>
    <w:rsid w:val="00D11A90"/>
  </w:style>
  <w:style w:type="character" w:customStyle="1" w:styleId="WW8Num2z7">
    <w:name w:val="WW8Num2z7"/>
    <w:rsid w:val="00D11A90"/>
  </w:style>
  <w:style w:type="character" w:customStyle="1" w:styleId="WW8Num2z8">
    <w:name w:val="WW8Num2z8"/>
    <w:rsid w:val="00D11A90"/>
  </w:style>
  <w:style w:type="character" w:customStyle="1" w:styleId="aff3">
    <w:name w:val="Символ нумерации"/>
    <w:rsid w:val="00D11A90"/>
  </w:style>
  <w:style w:type="character" w:customStyle="1" w:styleId="aff4">
    <w:name w:val="Маркеры списка"/>
    <w:rsid w:val="00D11A90"/>
    <w:rPr>
      <w:rFonts w:ascii="OpenSymbol" w:eastAsia="OpenSymbol" w:hAnsi="OpenSymbol" w:cs="OpenSymbol"/>
    </w:rPr>
  </w:style>
  <w:style w:type="paragraph" w:customStyle="1" w:styleId="aff5">
    <w:name w:val="Заголовок"/>
    <w:basedOn w:val="a"/>
    <w:next w:val="a3"/>
    <w:rsid w:val="00D11A90"/>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D11A90"/>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D11A90"/>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D11A90"/>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D11A90"/>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7">
    <w:name w:val="Revision"/>
    <w:hidden/>
    <w:uiPriority w:val="99"/>
    <w:semiHidden/>
    <w:rsid w:val="00D11A90"/>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D11A90"/>
    <w:pPr>
      <w:spacing w:before="100" w:beforeAutospacing="1" w:after="100" w:afterAutospacing="1"/>
    </w:pPr>
    <w:rPr>
      <w:sz w:val="24"/>
      <w:szCs w:val="24"/>
    </w:rPr>
  </w:style>
  <w:style w:type="paragraph" w:customStyle="1" w:styleId="western">
    <w:name w:val="western"/>
    <w:basedOn w:val="a"/>
    <w:uiPriority w:val="99"/>
    <w:rsid w:val="00D11A90"/>
    <w:pPr>
      <w:spacing w:before="100" w:beforeAutospacing="1" w:after="100" w:afterAutospacing="1"/>
    </w:pPr>
    <w:rPr>
      <w:sz w:val="24"/>
      <w:szCs w:val="24"/>
    </w:rPr>
  </w:style>
  <w:style w:type="paragraph" w:styleId="aff8">
    <w:name w:val="List Bullet"/>
    <w:basedOn w:val="a"/>
    <w:autoRedefine/>
    <w:rsid w:val="00D11A90"/>
    <w:pPr>
      <w:tabs>
        <w:tab w:val="left" w:pos="0"/>
      </w:tabs>
      <w:ind w:firstLine="851"/>
      <w:jc w:val="center"/>
    </w:pPr>
    <w:rPr>
      <w:b/>
    </w:rPr>
  </w:style>
  <w:style w:type="character" w:customStyle="1" w:styleId="ConsPlusNormal0">
    <w:name w:val="ConsPlusNormal Знак"/>
    <w:basedOn w:val="a0"/>
    <w:link w:val="ConsPlusNormal"/>
    <w:locked/>
    <w:rsid w:val="00D11A90"/>
    <w:rPr>
      <w:rFonts w:ascii="Arial" w:eastAsia="Times New Roman" w:hAnsi="Arial" w:cs="Arial"/>
      <w:sz w:val="20"/>
      <w:szCs w:val="20"/>
      <w:lang w:eastAsia="ru-RU"/>
    </w:rPr>
  </w:style>
  <w:style w:type="paragraph" w:customStyle="1" w:styleId="ListParagraph">
    <w:name w:val="List Paragraph"/>
    <w:basedOn w:val="a"/>
    <w:rsid w:val="00D11A90"/>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11A90"/>
    <w:pPr>
      <w:keepNext/>
      <w:widowControl w:val="0"/>
    </w:pPr>
    <w:rPr>
      <w:rFonts w:ascii="Courier New" w:hAnsi="Courier New"/>
      <w:sz w:val="24"/>
      <w:szCs w:val="20"/>
    </w:rPr>
  </w:style>
  <w:style w:type="paragraph" w:customStyle="1" w:styleId="16">
    <w:name w:val="Уровень 1"/>
    <w:basedOn w:val="a"/>
    <w:rsid w:val="00D11A90"/>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11A90"/>
    <w:pPr>
      <w:numPr>
        <w:numId w:val="2"/>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D11A90"/>
    <w:pPr>
      <w:numPr>
        <w:ilvl w:val="1"/>
        <w:numId w:val="2"/>
      </w:numPr>
      <w:tabs>
        <w:tab w:val="num" w:pos="851"/>
      </w:tabs>
      <w:spacing w:before="120"/>
      <w:ind w:left="851" w:hanging="851"/>
      <w:jc w:val="both"/>
      <w:outlineLvl w:val="2"/>
    </w:pPr>
    <w:rPr>
      <w:sz w:val="24"/>
      <w:szCs w:val="20"/>
    </w:rPr>
  </w:style>
  <w:style w:type="paragraph" w:customStyle="1" w:styleId="41">
    <w:name w:val="Уровень 4"/>
    <w:basedOn w:val="a"/>
    <w:rsid w:val="00D11A90"/>
    <w:pPr>
      <w:numPr>
        <w:ilvl w:val="2"/>
        <w:numId w:val="2"/>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11A90"/>
    <w:pPr>
      <w:numPr>
        <w:numId w:val="3"/>
      </w:numPr>
      <w:suppressAutoHyphens/>
      <w:autoSpaceDE w:val="0"/>
      <w:spacing w:after="60"/>
      <w:jc w:val="both"/>
    </w:pPr>
    <w:rPr>
      <w:rFonts w:ascii="Arial" w:hAnsi="Arial" w:cs="Arial"/>
      <w:sz w:val="18"/>
      <w:szCs w:val="20"/>
      <w:lang w:eastAsia="ar-SA"/>
    </w:rPr>
  </w:style>
  <w:style w:type="paragraph" w:styleId="aff9">
    <w:name w:val="Normal Indent"/>
    <w:basedOn w:val="a"/>
    <w:rsid w:val="00D11A90"/>
    <w:pPr>
      <w:spacing w:before="60" w:after="60"/>
      <w:ind w:left="357"/>
      <w:jc w:val="both"/>
    </w:pPr>
    <w:rPr>
      <w:rFonts w:ascii="Arial" w:hAnsi="Arial"/>
      <w:sz w:val="24"/>
      <w:szCs w:val="22"/>
      <w:lang w:eastAsia="en-US"/>
    </w:rPr>
  </w:style>
  <w:style w:type="character" w:styleId="affa">
    <w:name w:val="FollowedHyperlink"/>
    <w:rsid w:val="00D11A90"/>
    <w:rPr>
      <w:color w:val="800080"/>
      <w:u w:val="single"/>
    </w:rPr>
  </w:style>
  <w:style w:type="character" w:styleId="affb">
    <w:name w:val="Emphasis"/>
    <w:qFormat/>
    <w:rsid w:val="00D11A90"/>
    <w:rPr>
      <w:i/>
      <w:iCs/>
    </w:rPr>
  </w:style>
  <w:style w:type="paragraph" w:customStyle="1" w:styleId="Arial10">
    <w:name w:val="Стиль Arial 10 пт По ширине Междустр.интервал:  полуторный"/>
    <w:basedOn w:val="a"/>
    <w:rsid w:val="00D11A90"/>
    <w:pPr>
      <w:spacing w:line="360" w:lineRule="auto"/>
      <w:jc w:val="both"/>
    </w:pPr>
    <w:rPr>
      <w:rFonts w:ascii="Arial" w:hAnsi="Arial"/>
      <w:sz w:val="20"/>
      <w:szCs w:val="20"/>
    </w:rPr>
  </w:style>
  <w:style w:type="paragraph" w:styleId="affc">
    <w:name w:val="Document Map"/>
    <w:basedOn w:val="a"/>
    <w:link w:val="affd"/>
    <w:rsid w:val="00D11A90"/>
    <w:pPr>
      <w:shd w:val="clear" w:color="auto" w:fill="000080"/>
    </w:pPr>
    <w:rPr>
      <w:rFonts w:ascii="Tahoma" w:hAnsi="Tahoma" w:cs="Tahoma"/>
      <w:sz w:val="20"/>
      <w:szCs w:val="20"/>
    </w:rPr>
  </w:style>
  <w:style w:type="character" w:customStyle="1" w:styleId="affd">
    <w:name w:val="Схема документа Знак"/>
    <w:basedOn w:val="a0"/>
    <w:link w:val="affc"/>
    <w:rsid w:val="00D11A90"/>
    <w:rPr>
      <w:rFonts w:ascii="Tahoma" w:eastAsia="Times New Roman" w:hAnsi="Tahoma" w:cs="Tahoma"/>
      <w:sz w:val="20"/>
      <w:szCs w:val="20"/>
      <w:shd w:val="clear" w:color="auto" w:fill="000080"/>
      <w:lang w:eastAsia="ru-RU"/>
    </w:rPr>
  </w:style>
  <w:style w:type="paragraph" w:customStyle="1" w:styleId="affe">
    <w:name w:val="Заголовок Приложения"/>
    <w:basedOn w:val="2"/>
    <w:autoRedefine/>
    <w:rsid w:val="00D11A90"/>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11A90"/>
  </w:style>
  <w:style w:type="paragraph" w:customStyle="1" w:styleId="BodyText21">
    <w:name w:val="Body Text 21"/>
    <w:basedOn w:val="a"/>
    <w:rsid w:val="00D11A90"/>
    <w:rPr>
      <w:sz w:val="24"/>
      <w:szCs w:val="20"/>
    </w:rPr>
  </w:style>
  <w:style w:type="paragraph" w:customStyle="1" w:styleId="CM2">
    <w:name w:val="CM2"/>
    <w:basedOn w:val="Default"/>
    <w:next w:val="Default"/>
    <w:rsid w:val="00D11A90"/>
    <w:pPr>
      <w:widowControl w:val="0"/>
      <w:spacing w:after="175"/>
    </w:pPr>
    <w:rPr>
      <w:rFonts w:ascii="Arial" w:hAnsi="Arial" w:cs="Arial"/>
      <w:color w:val="auto"/>
    </w:rPr>
  </w:style>
  <w:style w:type="paragraph" w:customStyle="1" w:styleId="CM1">
    <w:name w:val="CM1"/>
    <w:basedOn w:val="Default"/>
    <w:next w:val="Default"/>
    <w:rsid w:val="00D11A90"/>
    <w:pPr>
      <w:widowControl w:val="0"/>
      <w:spacing w:line="233" w:lineRule="atLeast"/>
    </w:pPr>
    <w:rPr>
      <w:rFonts w:ascii="Arial" w:hAnsi="Arial" w:cs="Arial"/>
      <w:color w:val="auto"/>
    </w:rPr>
  </w:style>
  <w:style w:type="paragraph" w:styleId="afff">
    <w:name w:val="List Continue"/>
    <w:basedOn w:val="a"/>
    <w:rsid w:val="00D11A90"/>
    <w:pPr>
      <w:spacing w:after="120"/>
      <w:ind w:left="283"/>
    </w:pPr>
    <w:rPr>
      <w:sz w:val="24"/>
      <w:szCs w:val="24"/>
    </w:rPr>
  </w:style>
  <w:style w:type="character" w:customStyle="1" w:styleId="FontStyle46">
    <w:name w:val="Font Style46"/>
    <w:rsid w:val="00D11A90"/>
    <w:rPr>
      <w:rFonts w:ascii="Arial" w:hAnsi="Arial" w:cs="Arial"/>
      <w:sz w:val="18"/>
      <w:szCs w:val="18"/>
    </w:rPr>
  </w:style>
  <w:style w:type="paragraph" w:customStyle="1" w:styleId="Style15">
    <w:name w:val="Style15"/>
    <w:basedOn w:val="a"/>
    <w:rsid w:val="00D11A90"/>
    <w:pPr>
      <w:widowControl w:val="0"/>
      <w:autoSpaceDE w:val="0"/>
      <w:autoSpaceDN w:val="0"/>
      <w:adjustRightInd w:val="0"/>
      <w:jc w:val="both"/>
    </w:pPr>
    <w:rPr>
      <w:rFonts w:ascii="Arial" w:hAnsi="Arial"/>
      <w:sz w:val="24"/>
      <w:szCs w:val="24"/>
    </w:rPr>
  </w:style>
  <w:style w:type="character" w:customStyle="1" w:styleId="FontStyle48">
    <w:name w:val="Font Style48"/>
    <w:rsid w:val="00D11A90"/>
    <w:rPr>
      <w:rFonts w:ascii="Arial" w:hAnsi="Arial" w:cs="Arial"/>
      <w:b/>
      <w:bCs/>
      <w:sz w:val="18"/>
      <w:szCs w:val="18"/>
    </w:rPr>
  </w:style>
  <w:style w:type="paragraph" w:customStyle="1" w:styleId="Style26">
    <w:name w:val="Style26"/>
    <w:basedOn w:val="a"/>
    <w:rsid w:val="00D11A90"/>
    <w:pPr>
      <w:widowControl w:val="0"/>
      <w:autoSpaceDE w:val="0"/>
      <w:autoSpaceDN w:val="0"/>
      <w:adjustRightInd w:val="0"/>
    </w:pPr>
    <w:rPr>
      <w:rFonts w:ascii="Arial" w:hAnsi="Arial"/>
      <w:sz w:val="24"/>
      <w:szCs w:val="24"/>
    </w:rPr>
  </w:style>
  <w:style w:type="paragraph" w:customStyle="1" w:styleId="Style14">
    <w:name w:val="Style14"/>
    <w:basedOn w:val="a"/>
    <w:rsid w:val="00D11A90"/>
    <w:pPr>
      <w:widowControl w:val="0"/>
      <w:autoSpaceDE w:val="0"/>
      <w:autoSpaceDN w:val="0"/>
      <w:adjustRightInd w:val="0"/>
      <w:spacing w:line="267" w:lineRule="exact"/>
      <w:jc w:val="both"/>
    </w:pPr>
    <w:rPr>
      <w:rFonts w:ascii="Arial" w:hAnsi="Arial"/>
      <w:sz w:val="24"/>
      <w:szCs w:val="24"/>
    </w:rPr>
  </w:style>
  <w:style w:type="character" w:customStyle="1" w:styleId="numbers">
    <w:name w:val="numbers"/>
    <w:basedOn w:val="a0"/>
    <w:rsid w:val="00D11A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rallyluga"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dosaaf.ru/vstupit"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goo.gl/forms/IMGwtNPBVB" TargetMode="External"/><Relationship Id="rId11" Type="http://schemas.openxmlformats.org/officeDocument/2006/relationships/hyperlink" Target="http://goo.gl/forms/IMGwtNPBVB" TargetMode="External"/><Relationship Id="rId24" Type="http://schemas.openxmlformats.org/officeDocument/2006/relationships/image" Target="media/image13.jpeg"/><Relationship Id="rId5" Type="http://schemas.openxmlformats.org/officeDocument/2006/relationships/hyperlink" Target="http://vk.com/rallyluga" TargetMode="Externa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www.dosaaf.ru/vstupit"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rallyluga2016%20"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12747</Words>
  <Characters>72660</Characters>
  <Application>Microsoft Office Word</Application>
  <DocSecurity>0</DocSecurity>
  <Lines>605</Lines>
  <Paragraphs>170</Paragraphs>
  <ScaleCrop>false</ScaleCrop>
  <Company/>
  <LinksUpToDate>false</LinksUpToDate>
  <CharactersWithSpaces>85237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2017-03-18T20:43:00Z</dcterms:created>
  <dcterms:modified xsi:type="dcterms:W3CDTF">2017-03-18T20:43:00Z</dcterms:modified>
</cp:coreProperties>
</file>