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D3" w:rsidRPr="004E6AB3" w:rsidRDefault="007F6ED3" w:rsidP="007F6ED3">
      <w:pPr>
        <w:pStyle w:val="a3"/>
        <w:spacing w:line="240" w:lineRule="exact"/>
        <w:ind w:left="5103"/>
        <w:rPr>
          <w:b w:val="0"/>
          <w:sz w:val="24"/>
          <w:szCs w:val="24"/>
        </w:rPr>
      </w:pPr>
      <w:r w:rsidRPr="004E6AB3">
        <w:rPr>
          <w:b w:val="0"/>
          <w:sz w:val="24"/>
          <w:szCs w:val="24"/>
        </w:rPr>
        <w:t>Утвержден</w:t>
      </w:r>
    </w:p>
    <w:p w:rsidR="007F6ED3" w:rsidRPr="004E6AB3" w:rsidRDefault="007F6ED3" w:rsidP="007F6ED3">
      <w:pPr>
        <w:pStyle w:val="a3"/>
        <w:spacing w:line="240" w:lineRule="exact"/>
        <w:ind w:left="5103"/>
        <w:rPr>
          <w:b w:val="0"/>
          <w:sz w:val="24"/>
          <w:szCs w:val="24"/>
        </w:rPr>
      </w:pPr>
      <w:r w:rsidRPr="004E6AB3">
        <w:rPr>
          <w:b w:val="0"/>
          <w:sz w:val="24"/>
          <w:szCs w:val="24"/>
        </w:rPr>
        <w:t xml:space="preserve">постановлением Администрации </w:t>
      </w:r>
    </w:p>
    <w:p w:rsidR="007F6ED3" w:rsidRPr="004E6AB3" w:rsidRDefault="007F6ED3" w:rsidP="007F6ED3">
      <w:pPr>
        <w:pStyle w:val="a3"/>
        <w:spacing w:line="240" w:lineRule="exact"/>
        <w:ind w:left="5103"/>
        <w:rPr>
          <w:b w:val="0"/>
          <w:sz w:val="24"/>
          <w:szCs w:val="24"/>
        </w:rPr>
      </w:pPr>
      <w:r w:rsidRPr="004E6AB3">
        <w:rPr>
          <w:b w:val="0"/>
          <w:sz w:val="24"/>
          <w:szCs w:val="24"/>
        </w:rPr>
        <w:t>Батецкого муниципального района</w:t>
      </w:r>
    </w:p>
    <w:p w:rsidR="007F6ED3" w:rsidRPr="004E6AB3" w:rsidRDefault="007F6ED3" w:rsidP="007F6ED3">
      <w:pPr>
        <w:pStyle w:val="a3"/>
        <w:spacing w:line="240" w:lineRule="exact"/>
        <w:ind w:left="5103"/>
        <w:rPr>
          <w:b w:val="0"/>
          <w:sz w:val="24"/>
          <w:szCs w:val="24"/>
        </w:rPr>
      </w:pPr>
      <w:r w:rsidRPr="004E6AB3">
        <w:rPr>
          <w:b w:val="0"/>
          <w:sz w:val="24"/>
          <w:szCs w:val="24"/>
        </w:rPr>
        <w:t>от 05.09.2016 №527</w:t>
      </w:r>
    </w:p>
    <w:p w:rsidR="007F6ED3" w:rsidRPr="004E6AB3" w:rsidRDefault="007F6ED3" w:rsidP="007F6ED3">
      <w:pPr>
        <w:pStyle w:val="a3"/>
        <w:spacing w:line="240" w:lineRule="exact"/>
        <w:ind w:left="5103"/>
        <w:rPr>
          <w:b w:val="0"/>
          <w:sz w:val="24"/>
          <w:szCs w:val="24"/>
        </w:rPr>
      </w:pPr>
    </w:p>
    <w:p w:rsidR="007F6ED3" w:rsidRDefault="007F6ED3" w:rsidP="007F6ED3">
      <w:pPr>
        <w:pStyle w:val="a3"/>
        <w:ind w:left="5103"/>
        <w:rPr>
          <w:b w:val="0"/>
        </w:rPr>
      </w:pPr>
    </w:p>
    <w:p w:rsidR="007F6ED3" w:rsidRPr="008362DD" w:rsidRDefault="007F6ED3" w:rsidP="007F6ED3">
      <w:pPr>
        <w:pStyle w:val="a3"/>
        <w:jc w:val="center"/>
        <w:rPr>
          <w:sz w:val="26"/>
          <w:szCs w:val="26"/>
        </w:rPr>
      </w:pPr>
      <w:r w:rsidRPr="008362DD">
        <w:rPr>
          <w:sz w:val="26"/>
          <w:szCs w:val="26"/>
        </w:rPr>
        <w:t>ПЛАН</w:t>
      </w:r>
    </w:p>
    <w:p w:rsidR="007F6ED3" w:rsidRPr="008362DD" w:rsidRDefault="007F6ED3" w:rsidP="007F6ED3">
      <w:pPr>
        <w:pStyle w:val="a3"/>
        <w:jc w:val="center"/>
        <w:rPr>
          <w:sz w:val="26"/>
          <w:szCs w:val="26"/>
        </w:rPr>
      </w:pPr>
      <w:r w:rsidRPr="008362DD">
        <w:rPr>
          <w:sz w:val="26"/>
          <w:szCs w:val="26"/>
        </w:rPr>
        <w:t>мероприятий по подготовке граждан к военной службе</w:t>
      </w:r>
    </w:p>
    <w:p w:rsidR="007F6ED3" w:rsidRPr="008362DD" w:rsidRDefault="007F6ED3" w:rsidP="007F6ED3">
      <w:pPr>
        <w:pStyle w:val="a3"/>
        <w:jc w:val="center"/>
        <w:rPr>
          <w:sz w:val="26"/>
          <w:szCs w:val="26"/>
        </w:rPr>
      </w:pPr>
      <w:r w:rsidRPr="008362DD">
        <w:rPr>
          <w:sz w:val="26"/>
          <w:szCs w:val="26"/>
        </w:rPr>
        <w:t>в 2017-2017 учебном году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4747"/>
        <w:gridCol w:w="1559"/>
        <w:gridCol w:w="3261"/>
      </w:tblGrid>
      <w:tr w:rsidR="007F6ED3" w:rsidRPr="007C76BF" w:rsidTr="000D5185">
        <w:tc>
          <w:tcPr>
            <w:tcW w:w="606" w:type="dxa"/>
          </w:tcPr>
          <w:p w:rsidR="007F6ED3" w:rsidRPr="007C76BF" w:rsidRDefault="007F6ED3" w:rsidP="000D5185">
            <w:pPr>
              <w:pStyle w:val="a3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№</w:t>
            </w:r>
          </w:p>
          <w:p w:rsidR="007F6ED3" w:rsidRPr="007C76BF" w:rsidRDefault="007F6ED3" w:rsidP="000D5185">
            <w:pPr>
              <w:pStyle w:val="a3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proofErr w:type="spellStart"/>
            <w:proofErr w:type="gramStart"/>
            <w:r w:rsidRPr="007C76BF">
              <w:rPr>
                <w:rFonts w:eastAsia="Arial Unicode MS"/>
                <w:b w:val="0"/>
                <w:sz w:val="26"/>
                <w:szCs w:val="26"/>
              </w:rPr>
              <w:t>п</w:t>
            </w:r>
            <w:proofErr w:type="spellEnd"/>
            <w:proofErr w:type="gramEnd"/>
            <w:r w:rsidRPr="007C76BF">
              <w:rPr>
                <w:rFonts w:eastAsia="Arial Unicode MS"/>
                <w:b w:val="0"/>
                <w:sz w:val="26"/>
                <w:szCs w:val="26"/>
              </w:rPr>
              <w:t>/</w:t>
            </w:r>
            <w:proofErr w:type="spellStart"/>
            <w:r w:rsidRPr="007C76BF">
              <w:rPr>
                <w:rFonts w:eastAsia="Arial Unicode MS"/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47" w:type="dxa"/>
          </w:tcPr>
          <w:p w:rsidR="007F6ED3" w:rsidRPr="007C76BF" w:rsidRDefault="007F6ED3" w:rsidP="000D5185">
            <w:pPr>
              <w:pStyle w:val="a3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59" w:type="dxa"/>
          </w:tcPr>
          <w:p w:rsidR="007F6ED3" w:rsidRPr="007C76BF" w:rsidRDefault="007F6ED3" w:rsidP="000D5185">
            <w:pPr>
              <w:pStyle w:val="a3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Дата проведения</w:t>
            </w:r>
          </w:p>
        </w:tc>
        <w:tc>
          <w:tcPr>
            <w:tcW w:w="3261" w:type="dxa"/>
          </w:tcPr>
          <w:p w:rsidR="007F6ED3" w:rsidRPr="007C76BF" w:rsidRDefault="007F6ED3" w:rsidP="000D5185">
            <w:pPr>
              <w:pStyle w:val="a3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proofErr w:type="gramStart"/>
            <w:r w:rsidRPr="007C76BF">
              <w:rPr>
                <w:rFonts w:eastAsia="Arial Unicode MS"/>
                <w:b w:val="0"/>
                <w:sz w:val="26"/>
                <w:szCs w:val="26"/>
              </w:rPr>
              <w:t>Ответственные</w:t>
            </w:r>
            <w:proofErr w:type="gramEnd"/>
            <w:r w:rsidRPr="007C76BF">
              <w:rPr>
                <w:rFonts w:eastAsia="Arial Unicode MS"/>
                <w:b w:val="0"/>
                <w:sz w:val="26"/>
                <w:szCs w:val="26"/>
              </w:rPr>
              <w:t xml:space="preserve"> за проведение</w:t>
            </w:r>
          </w:p>
        </w:tc>
      </w:tr>
      <w:tr w:rsidR="007F6ED3" w:rsidRPr="007C76BF" w:rsidTr="000D5185">
        <w:tc>
          <w:tcPr>
            <w:tcW w:w="606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1.</w:t>
            </w:r>
          </w:p>
        </w:tc>
        <w:tc>
          <w:tcPr>
            <w:tcW w:w="4747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Подготовить и провести методические занятия с руководящим составом и преподавателями муниципальных общеобразовательных учреждений</w:t>
            </w:r>
          </w:p>
        </w:tc>
        <w:tc>
          <w:tcPr>
            <w:tcW w:w="1559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в течение 2016-2017гг.</w:t>
            </w:r>
          </w:p>
        </w:tc>
        <w:tc>
          <w:tcPr>
            <w:tcW w:w="3261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Комитет образования Администрации Батецкого муниципального района (далее - комитет образования),</w:t>
            </w:r>
          </w:p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 xml:space="preserve">отдел военного комиссариата Новгородской области по </w:t>
            </w:r>
            <w:proofErr w:type="gramStart"/>
            <w:r w:rsidRPr="007C76BF">
              <w:rPr>
                <w:rFonts w:eastAsia="Arial Unicode MS"/>
                <w:b w:val="0"/>
                <w:sz w:val="26"/>
                <w:szCs w:val="26"/>
              </w:rPr>
              <w:t>г</w:t>
            </w:r>
            <w:proofErr w:type="gramEnd"/>
            <w:r w:rsidRPr="007C76BF">
              <w:rPr>
                <w:rFonts w:eastAsia="Arial Unicode MS"/>
                <w:b w:val="0"/>
                <w:sz w:val="26"/>
                <w:szCs w:val="26"/>
              </w:rPr>
              <w:t>. В.Новгород, Новгородскому и Батецкому районам (далее ОВКНО по району)</w:t>
            </w:r>
          </w:p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</w:p>
        </w:tc>
      </w:tr>
      <w:tr w:rsidR="007F6ED3" w:rsidRPr="007C76BF" w:rsidTr="000D5185">
        <w:tc>
          <w:tcPr>
            <w:tcW w:w="606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2.</w:t>
            </w:r>
          </w:p>
        </w:tc>
        <w:tc>
          <w:tcPr>
            <w:tcW w:w="4747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Разместить в кабинетах об</w:t>
            </w:r>
            <w:r>
              <w:rPr>
                <w:rFonts w:eastAsia="Arial Unicode MS"/>
                <w:b w:val="0"/>
                <w:sz w:val="26"/>
                <w:szCs w:val="26"/>
              </w:rPr>
              <w:t>щеоб</w:t>
            </w:r>
            <w:r w:rsidRPr="007C76BF">
              <w:rPr>
                <w:rFonts w:eastAsia="Arial Unicode MS"/>
                <w:b w:val="0"/>
                <w:sz w:val="26"/>
                <w:szCs w:val="26"/>
              </w:rPr>
              <w:t>разовательных учреждений стенды профессиональной ориентации "Святое дело Родине служить", организовать конкурс по выбору лучшего стенда</w:t>
            </w:r>
          </w:p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 xml:space="preserve">апрель </w:t>
            </w:r>
          </w:p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2017 года</w:t>
            </w:r>
          </w:p>
        </w:tc>
        <w:tc>
          <w:tcPr>
            <w:tcW w:w="3261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Комитет образования, муниципальные общеобразовательные учреждения</w:t>
            </w:r>
          </w:p>
        </w:tc>
      </w:tr>
      <w:tr w:rsidR="007F6ED3" w:rsidRPr="007C76BF" w:rsidTr="000D5185">
        <w:tc>
          <w:tcPr>
            <w:tcW w:w="606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3.</w:t>
            </w:r>
          </w:p>
        </w:tc>
        <w:tc>
          <w:tcPr>
            <w:tcW w:w="4747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Организ</w:t>
            </w:r>
            <w:r>
              <w:rPr>
                <w:rFonts w:eastAsia="Arial Unicode MS"/>
                <w:b w:val="0"/>
                <w:sz w:val="26"/>
                <w:szCs w:val="26"/>
              </w:rPr>
              <w:t>овать</w:t>
            </w:r>
            <w:r w:rsidRPr="007C76BF">
              <w:rPr>
                <w:rFonts w:eastAsia="Arial Unicode MS"/>
                <w:b w:val="0"/>
                <w:sz w:val="26"/>
                <w:szCs w:val="26"/>
              </w:rPr>
              <w:t xml:space="preserve"> работ</w:t>
            </w:r>
            <w:r>
              <w:rPr>
                <w:rFonts w:eastAsia="Arial Unicode MS"/>
                <w:b w:val="0"/>
                <w:sz w:val="26"/>
                <w:szCs w:val="26"/>
              </w:rPr>
              <w:t>у</w:t>
            </w:r>
            <w:r w:rsidRPr="007C76BF">
              <w:rPr>
                <w:rFonts w:eastAsia="Arial Unicode MS"/>
                <w:b w:val="0"/>
                <w:sz w:val="26"/>
                <w:szCs w:val="26"/>
              </w:rPr>
              <w:t xml:space="preserve"> в об</w:t>
            </w:r>
            <w:r>
              <w:rPr>
                <w:rFonts w:eastAsia="Arial Unicode MS"/>
                <w:b w:val="0"/>
                <w:sz w:val="26"/>
                <w:szCs w:val="26"/>
              </w:rPr>
              <w:t>щеоб</w:t>
            </w:r>
            <w:r w:rsidRPr="007C76BF">
              <w:rPr>
                <w:rFonts w:eastAsia="Arial Unicode MS"/>
                <w:b w:val="0"/>
                <w:sz w:val="26"/>
                <w:szCs w:val="26"/>
              </w:rPr>
              <w:t>разовательных учреждениях по агитации и отбору кандидатов для поступления в высшие военные учебные заведения</w:t>
            </w:r>
          </w:p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январь-апрель</w:t>
            </w:r>
          </w:p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 xml:space="preserve"> 2017 года</w:t>
            </w:r>
          </w:p>
        </w:tc>
        <w:tc>
          <w:tcPr>
            <w:tcW w:w="3261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ОВКНО по району, общеобразовательные учреждения района</w:t>
            </w:r>
          </w:p>
        </w:tc>
      </w:tr>
      <w:tr w:rsidR="007F6ED3" w:rsidRPr="007C76BF" w:rsidTr="000D5185">
        <w:tc>
          <w:tcPr>
            <w:tcW w:w="606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4.</w:t>
            </w:r>
          </w:p>
        </w:tc>
        <w:tc>
          <w:tcPr>
            <w:tcW w:w="4747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Взаимодействовать с Советом ветеранов войны, труда, Вооруженных Сил и правоохранительных органов по вопросам патриотического воспитания</w:t>
            </w:r>
          </w:p>
        </w:tc>
        <w:tc>
          <w:tcPr>
            <w:tcW w:w="1559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постоянно</w:t>
            </w:r>
          </w:p>
        </w:tc>
        <w:tc>
          <w:tcPr>
            <w:tcW w:w="3261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Комитет образования</w:t>
            </w:r>
            <w:proofErr w:type="gramStart"/>
            <w:r w:rsidRPr="007C76BF">
              <w:rPr>
                <w:rFonts w:eastAsia="Arial Unicode MS"/>
                <w:b w:val="0"/>
                <w:sz w:val="26"/>
                <w:szCs w:val="26"/>
              </w:rPr>
              <w:t>.</w:t>
            </w:r>
            <w:proofErr w:type="gramEnd"/>
            <w:r w:rsidRPr="007C76BF">
              <w:rPr>
                <w:rFonts w:eastAsia="Arial Unicode MS"/>
                <w:b w:val="0"/>
                <w:sz w:val="26"/>
                <w:szCs w:val="26"/>
              </w:rPr>
              <w:t xml:space="preserve"> </w:t>
            </w:r>
            <w:proofErr w:type="gramStart"/>
            <w:r w:rsidRPr="007C76BF">
              <w:rPr>
                <w:rFonts w:eastAsia="Arial Unicode MS"/>
                <w:b w:val="0"/>
                <w:sz w:val="26"/>
                <w:szCs w:val="26"/>
              </w:rPr>
              <w:t>к</w:t>
            </w:r>
            <w:proofErr w:type="gramEnd"/>
            <w:r w:rsidRPr="007C76BF">
              <w:rPr>
                <w:rFonts w:eastAsia="Arial Unicode MS"/>
                <w:b w:val="0"/>
                <w:sz w:val="26"/>
                <w:szCs w:val="26"/>
              </w:rPr>
              <w:t>омитет культуры. кино и туризма Администрации Батецкого муниципального района</w:t>
            </w:r>
          </w:p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</w:p>
        </w:tc>
      </w:tr>
      <w:tr w:rsidR="007F6ED3" w:rsidRPr="007C76BF" w:rsidTr="000D5185">
        <w:tc>
          <w:tcPr>
            <w:tcW w:w="606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5.</w:t>
            </w:r>
          </w:p>
        </w:tc>
        <w:tc>
          <w:tcPr>
            <w:tcW w:w="4747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Освещать в районной газете "Батецкий край" о службе призывников и подготовке их к службе</w:t>
            </w:r>
          </w:p>
        </w:tc>
        <w:tc>
          <w:tcPr>
            <w:tcW w:w="1559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Периодически</w:t>
            </w:r>
          </w:p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2016-2017 годы</w:t>
            </w:r>
          </w:p>
        </w:tc>
        <w:tc>
          <w:tcPr>
            <w:tcW w:w="3261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ОВККНО по району,</w:t>
            </w:r>
          </w:p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редактор газеты "Батецкий край"</w:t>
            </w:r>
          </w:p>
        </w:tc>
      </w:tr>
      <w:tr w:rsidR="007F6ED3" w:rsidRPr="007C76BF" w:rsidTr="000D5185">
        <w:tc>
          <w:tcPr>
            <w:tcW w:w="606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6.</w:t>
            </w:r>
          </w:p>
        </w:tc>
        <w:tc>
          <w:tcPr>
            <w:tcW w:w="4747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Подготовить и провести предварительный отбор молодежи призывного возраста для подготовки их по военно-учебным специальностям в ДОСААФ</w:t>
            </w:r>
          </w:p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апрель-май</w:t>
            </w:r>
          </w:p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2017 года</w:t>
            </w:r>
          </w:p>
        </w:tc>
        <w:tc>
          <w:tcPr>
            <w:tcW w:w="3261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ОВКНО по району</w:t>
            </w:r>
          </w:p>
        </w:tc>
      </w:tr>
      <w:tr w:rsidR="007F6ED3" w:rsidRPr="007C76BF" w:rsidTr="000D5185">
        <w:tc>
          <w:tcPr>
            <w:tcW w:w="606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7.</w:t>
            </w:r>
          </w:p>
        </w:tc>
        <w:tc>
          <w:tcPr>
            <w:tcW w:w="4747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Организовать и провести военно-патриотическую игру "Зарница"</w:t>
            </w:r>
          </w:p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апрель-май</w:t>
            </w:r>
          </w:p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2017 года</w:t>
            </w:r>
          </w:p>
        </w:tc>
        <w:tc>
          <w:tcPr>
            <w:tcW w:w="3261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ОВКНО по району,</w:t>
            </w:r>
          </w:p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Комитет образования</w:t>
            </w:r>
          </w:p>
        </w:tc>
      </w:tr>
      <w:tr w:rsidR="007F6ED3" w:rsidRPr="007C76BF" w:rsidTr="000D5185">
        <w:tc>
          <w:tcPr>
            <w:tcW w:w="606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8.</w:t>
            </w:r>
          </w:p>
        </w:tc>
        <w:tc>
          <w:tcPr>
            <w:tcW w:w="4747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Подготовить место для размещения оборонно-спортивного оздоровительного лагеря</w:t>
            </w:r>
          </w:p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апрель</w:t>
            </w:r>
          </w:p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2017 года</w:t>
            </w:r>
          </w:p>
        </w:tc>
        <w:tc>
          <w:tcPr>
            <w:tcW w:w="3261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Комитет образования, ОВКНО по району</w:t>
            </w:r>
          </w:p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</w:p>
        </w:tc>
      </w:tr>
      <w:tr w:rsidR="007F6ED3" w:rsidRPr="007C76BF" w:rsidTr="000D5185">
        <w:tc>
          <w:tcPr>
            <w:tcW w:w="606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9.</w:t>
            </w:r>
          </w:p>
        </w:tc>
        <w:tc>
          <w:tcPr>
            <w:tcW w:w="4747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 xml:space="preserve">Организовать участие в областной игре </w:t>
            </w:r>
            <w:r w:rsidRPr="007C76BF">
              <w:rPr>
                <w:rFonts w:eastAsia="Arial Unicode MS"/>
                <w:b w:val="0"/>
                <w:sz w:val="26"/>
                <w:szCs w:val="26"/>
              </w:rPr>
              <w:lastRenderedPageBreak/>
              <w:t>"Зарница"</w:t>
            </w:r>
          </w:p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lastRenderedPageBreak/>
              <w:t>май</w:t>
            </w:r>
          </w:p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lastRenderedPageBreak/>
              <w:t>2017 года</w:t>
            </w:r>
          </w:p>
        </w:tc>
        <w:tc>
          <w:tcPr>
            <w:tcW w:w="3261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lastRenderedPageBreak/>
              <w:t xml:space="preserve">Общеобразовательные </w:t>
            </w:r>
            <w:r w:rsidRPr="007C76BF">
              <w:rPr>
                <w:rFonts w:eastAsia="Arial Unicode MS"/>
                <w:b w:val="0"/>
                <w:sz w:val="26"/>
                <w:szCs w:val="26"/>
              </w:rPr>
              <w:lastRenderedPageBreak/>
              <w:t>учреждения</w:t>
            </w:r>
          </w:p>
        </w:tc>
      </w:tr>
      <w:tr w:rsidR="007F6ED3" w:rsidRPr="007C76BF" w:rsidTr="000D5185">
        <w:tc>
          <w:tcPr>
            <w:tcW w:w="606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747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Разработать пособия по правилам и условиям поступления юношей в ВУЗы и суворовские училища</w:t>
            </w:r>
          </w:p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апрель</w:t>
            </w:r>
          </w:p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2017 года</w:t>
            </w:r>
          </w:p>
        </w:tc>
        <w:tc>
          <w:tcPr>
            <w:tcW w:w="3261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ОВКНО по району</w:t>
            </w:r>
          </w:p>
        </w:tc>
      </w:tr>
      <w:tr w:rsidR="007F6ED3" w:rsidRPr="007C76BF" w:rsidTr="000D5185">
        <w:tc>
          <w:tcPr>
            <w:tcW w:w="606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11.</w:t>
            </w:r>
          </w:p>
        </w:tc>
        <w:tc>
          <w:tcPr>
            <w:tcW w:w="4747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Организовать проведение пяти дневных учебных сборов с учащимися образовательных учреждений</w:t>
            </w:r>
          </w:p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май-июнь 2017 года</w:t>
            </w:r>
          </w:p>
        </w:tc>
        <w:tc>
          <w:tcPr>
            <w:tcW w:w="3261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ОВКНО по району</w:t>
            </w:r>
          </w:p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Комитет образования</w:t>
            </w:r>
          </w:p>
        </w:tc>
      </w:tr>
      <w:tr w:rsidR="007F6ED3" w:rsidRPr="007C76BF" w:rsidTr="000D5185">
        <w:tc>
          <w:tcPr>
            <w:tcW w:w="606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12.</w:t>
            </w:r>
          </w:p>
        </w:tc>
        <w:tc>
          <w:tcPr>
            <w:tcW w:w="4747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proofErr w:type="spellStart"/>
            <w:r w:rsidRPr="007C76BF">
              <w:rPr>
                <w:rFonts w:eastAsia="Arial Unicode MS"/>
                <w:b w:val="0"/>
                <w:sz w:val="26"/>
                <w:szCs w:val="26"/>
              </w:rPr>
              <w:t>Акцентрировать</w:t>
            </w:r>
            <w:proofErr w:type="spellEnd"/>
            <w:r w:rsidRPr="007C76BF">
              <w:rPr>
                <w:rFonts w:eastAsia="Arial Unicode MS"/>
                <w:b w:val="0"/>
                <w:sz w:val="26"/>
                <w:szCs w:val="26"/>
              </w:rPr>
              <w:t xml:space="preserve"> внимание на преподавание программы "Основы подготовки к военной службе" в рамках программы ОБЖ. Итоги проделанной работы подводить 1 раз в полгода</w:t>
            </w:r>
          </w:p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в течение 2017года</w:t>
            </w:r>
          </w:p>
        </w:tc>
        <w:tc>
          <w:tcPr>
            <w:tcW w:w="3261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Общеобразовательные учреждения</w:t>
            </w:r>
          </w:p>
        </w:tc>
      </w:tr>
      <w:tr w:rsidR="007F6ED3" w:rsidRPr="007C76BF" w:rsidTr="000D5185">
        <w:tc>
          <w:tcPr>
            <w:tcW w:w="606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13.</w:t>
            </w:r>
          </w:p>
        </w:tc>
        <w:tc>
          <w:tcPr>
            <w:tcW w:w="4747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Оборудовать в кабинетах ОБЖ стенды профориентации "Святое дел</w:t>
            </w:r>
            <w:proofErr w:type="gramStart"/>
            <w:r w:rsidRPr="007C76BF">
              <w:rPr>
                <w:rFonts w:eastAsia="Arial Unicode MS"/>
                <w:b w:val="0"/>
                <w:sz w:val="26"/>
                <w:szCs w:val="26"/>
              </w:rPr>
              <w:t>о-</w:t>
            </w:r>
            <w:proofErr w:type="gramEnd"/>
            <w:r w:rsidRPr="007C76BF">
              <w:rPr>
                <w:rFonts w:eastAsia="Arial Unicode MS"/>
                <w:b w:val="0"/>
                <w:sz w:val="26"/>
                <w:szCs w:val="26"/>
              </w:rPr>
              <w:t xml:space="preserve"> Родине служить", на которых разместить информацию о служивших и проходящих службу выпускниках общеобразовательных учреждений</w:t>
            </w:r>
          </w:p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в течение 2017года</w:t>
            </w:r>
          </w:p>
        </w:tc>
        <w:tc>
          <w:tcPr>
            <w:tcW w:w="3261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Общеобразовательные учреждения</w:t>
            </w:r>
          </w:p>
        </w:tc>
      </w:tr>
      <w:tr w:rsidR="007F6ED3" w:rsidRPr="007C76BF" w:rsidTr="000D5185">
        <w:tc>
          <w:tcPr>
            <w:tcW w:w="606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14.</w:t>
            </w:r>
          </w:p>
        </w:tc>
        <w:tc>
          <w:tcPr>
            <w:tcW w:w="4747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Проводить работу по духовному воспитанию молодежи. Особое внимание уделить военно-патриотическому направлению с привлечением ветеранов войны, труда и Вооруженных Сил</w:t>
            </w:r>
          </w:p>
        </w:tc>
        <w:tc>
          <w:tcPr>
            <w:tcW w:w="1559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в течение 2017года</w:t>
            </w:r>
          </w:p>
        </w:tc>
        <w:tc>
          <w:tcPr>
            <w:tcW w:w="3261" w:type="dxa"/>
          </w:tcPr>
          <w:p w:rsidR="007F6ED3" w:rsidRPr="007C76BF" w:rsidRDefault="007F6ED3" w:rsidP="000D5185">
            <w:pPr>
              <w:pStyle w:val="a3"/>
              <w:spacing w:line="240" w:lineRule="exact"/>
              <w:jc w:val="left"/>
              <w:rPr>
                <w:rFonts w:eastAsia="Arial Unicode MS"/>
                <w:b w:val="0"/>
                <w:sz w:val="26"/>
                <w:szCs w:val="26"/>
              </w:rPr>
            </w:pPr>
            <w:r w:rsidRPr="007C76BF">
              <w:rPr>
                <w:rFonts w:eastAsia="Arial Unicode MS"/>
                <w:b w:val="0"/>
                <w:sz w:val="26"/>
                <w:szCs w:val="26"/>
              </w:rPr>
              <w:t>Комитет культуры, кино и туризма, Общеобразовательные учреждения</w:t>
            </w:r>
          </w:p>
        </w:tc>
      </w:tr>
    </w:tbl>
    <w:p w:rsidR="007F6ED3" w:rsidRPr="008362DD" w:rsidRDefault="007F6ED3" w:rsidP="007F6ED3">
      <w:pPr>
        <w:pStyle w:val="a3"/>
        <w:spacing w:line="240" w:lineRule="exact"/>
        <w:jc w:val="left"/>
        <w:rPr>
          <w:sz w:val="26"/>
          <w:szCs w:val="26"/>
        </w:rPr>
      </w:pPr>
    </w:p>
    <w:p w:rsidR="007F6ED3" w:rsidRPr="008362DD" w:rsidRDefault="007F6ED3" w:rsidP="007F6ED3">
      <w:pPr>
        <w:pStyle w:val="a3"/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7F6ED3" w:rsidRPr="008362DD" w:rsidRDefault="007F6ED3" w:rsidP="007F6ED3">
      <w:pPr>
        <w:pStyle w:val="a3"/>
        <w:spacing w:line="240" w:lineRule="exact"/>
        <w:jc w:val="left"/>
        <w:rPr>
          <w:sz w:val="26"/>
          <w:szCs w:val="26"/>
        </w:rPr>
      </w:pPr>
    </w:p>
    <w:p w:rsidR="007F6ED3" w:rsidRPr="008362DD" w:rsidRDefault="007F6ED3" w:rsidP="007F6ED3">
      <w:pPr>
        <w:pStyle w:val="a3"/>
        <w:spacing w:line="240" w:lineRule="exact"/>
        <w:jc w:val="left"/>
        <w:rPr>
          <w:sz w:val="26"/>
          <w:szCs w:val="26"/>
        </w:rPr>
      </w:pPr>
    </w:p>
    <w:p w:rsidR="007F6ED3" w:rsidRPr="008362DD" w:rsidRDefault="007F6ED3" w:rsidP="007F6ED3">
      <w:pPr>
        <w:pStyle w:val="a3"/>
        <w:spacing w:line="240" w:lineRule="exact"/>
        <w:jc w:val="left"/>
        <w:rPr>
          <w:sz w:val="26"/>
          <w:szCs w:val="26"/>
        </w:rPr>
      </w:pPr>
    </w:p>
    <w:p w:rsidR="007F6ED3" w:rsidRPr="008362DD" w:rsidRDefault="007F6ED3" w:rsidP="007F6ED3">
      <w:pPr>
        <w:pStyle w:val="a3"/>
        <w:spacing w:line="240" w:lineRule="exact"/>
        <w:jc w:val="left"/>
        <w:rPr>
          <w:sz w:val="26"/>
          <w:szCs w:val="26"/>
        </w:rPr>
      </w:pPr>
    </w:p>
    <w:p w:rsidR="007F6ED3" w:rsidRPr="008362DD" w:rsidRDefault="007F6ED3" w:rsidP="007F6ED3">
      <w:pPr>
        <w:pStyle w:val="a3"/>
        <w:spacing w:line="240" w:lineRule="exact"/>
        <w:jc w:val="left"/>
        <w:rPr>
          <w:sz w:val="26"/>
          <w:szCs w:val="26"/>
        </w:rPr>
      </w:pPr>
    </w:p>
    <w:p w:rsidR="007F6ED3" w:rsidRPr="008362DD" w:rsidRDefault="007F6ED3" w:rsidP="007F6ED3">
      <w:pPr>
        <w:pStyle w:val="a3"/>
        <w:spacing w:line="240" w:lineRule="exact"/>
        <w:jc w:val="left"/>
        <w:rPr>
          <w:sz w:val="26"/>
          <w:szCs w:val="26"/>
        </w:rPr>
      </w:pPr>
    </w:p>
    <w:p w:rsidR="007F6ED3" w:rsidRPr="008362DD" w:rsidRDefault="007F6ED3" w:rsidP="007F6ED3">
      <w:pPr>
        <w:pStyle w:val="a3"/>
        <w:spacing w:line="240" w:lineRule="exact"/>
        <w:jc w:val="left"/>
        <w:rPr>
          <w:sz w:val="26"/>
          <w:szCs w:val="26"/>
        </w:rPr>
      </w:pPr>
    </w:p>
    <w:p w:rsidR="007F6ED3" w:rsidRPr="008362DD" w:rsidRDefault="007F6ED3" w:rsidP="007F6ED3">
      <w:pPr>
        <w:pStyle w:val="a3"/>
        <w:spacing w:line="240" w:lineRule="exact"/>
        <w:jc w:val="left"/>
        <w:rPr>
          <w:sz w:val="26"/>
          <w:szCs w:val="26"/>
        </w:rPr>
      </w:pPr>
    </w:p>
    <w:p w:rsidR="007F6ED3" w:rsidRPr="008362DD" w:rsidRDefault="007F6ED3" w:rsidP="007F6ED3">
      <w:pPr>
        <w:pStyle w:val="a3"/>
        <w:spacing w:line="240" w:lineRule="exact"/>
        <w:jc w:val="left"/>
        <w:rPr>
          <w:sz w:val="26"/>
          <w:szCs w:val="26"/>
        </w:rPr>
      </w:pPr>
    </w:p>
    <w:p w:rsidR="007F6ED3" w:rsidRPr="008362DD" w:rsidRDefault="007F6ED3" w:rsidP="007F6ED3">
      <w:pPr>
        <w:pStyle w:val="a3"/>
        <w:spacing w:line="240" w:lineRule="exact"/>
        <w:jc w:val="left"/>
        <w:rPr>
          <w:sz w:val="26"/>
          <w:szCs w:val="26"/>
        </w:rPr>
      </w:pPr>
    </w:p>
    <w:p w:rsidR="007F6ED3" w:rsidRPr="008362DD" w:rsidRDefault="007F6ED3" w:rsidP="007F6ED3">
      <w:pPr>
        <w:pStyle w:val="a3"/>
        <w:spacing w:line="240" w:lineRule="exact"/>
        <w:jc w:val="left"/>
        <w:rPr>
          <w:sz w:val="26"/>
          <w:szCs w:val="26"/>
        </w:rPr>
      </w:pPr>
    </w:p>
    <w:p w:rsidR="007F6ED3" w:rsidRPr="008362DD" w:rsidRDefault="007F6ED3" w:rsidP="007F6ED3">
      <w:pPr>
        <w:pStyle w:val="a3"/>
        <w:spacing w:line="240" w:lineRule="exact"/>
        <w:jc w:val="left"/>
        <w:rPr>
          <w:sz w:val="26"/>
          <w:szCs w:val="26"/>
        </w:rPr>
      </w:pPr>
    </w:p>
    <w:p w:rsidR="007F6ED3" w:rsidRPr="008362DD" w:rsidRDefault="007F6ED3" w:rsidP="007F6ED3">
      <w:pPr>
        <w:pStyle w:val="a3"/>
        <w:spacing w:line="240" w:lineRule="exact"/>
        <w:jc w:val="left"/>
        <w:rPr>
          <w:sz w:val="24"/>
          <w:szCs w:val="24"/>
        </w:rPr>
      </w:pPr>
    </w:p>
    <w:p w:rsidR="007F6ED3" w:rsidRPr="008362DD" w:rsidRDefault="007F6ED3" w:rsidP="007F6ED3">
      <w:pPr>
        <w:pStyle w:val="a3"/>
        <w:spacing w:line="240" w:lineRule="exact"/>
        <w:jc w:val="left"/>
        <w:rPr>
          <w:sz w:val="24"/>
          <w:szCs w:val="24"/>
        </w:rPr>
      </w:pPr>
    </w:p>
    <w:p w:rsidR="007F6ED3" w:rsidRPr="008362DD" w:rsidRDefault="007F6ED3" w:rsidP="007F6ED3">
      <w:pPr>
        <w:pStyle w:val="a3"/>
        <w:spacing w:line="240" w:lineRule="exact"/>
        <w:jc w:val="left"/>
        <w:rPr>
          <w:sz w:val="24"/>
          <w:szCs w:val="24"/>
        </w:rPr>
      </w:pPr>
    </w:p>
    <w:p w:rsidR="007F6ED3" w:rsidRPr="008362DD" w:rsidRDefault="007F6ED3" w:rsidP="007F6ED3">
      <w:pPr>
        <w:pStyle w:val="a3"/>
        <w:spacing w:line="240" w:lineRule="exact"/>
        <w:jc w:val="left"/>
        <w:rPr>
          <w:sz w:val="24"/>
          <w:szCs w:val="24"/>
        </w:rPr>
      </w:pPr>
    </w:p>
    <w:p w:rsidR="007F6ED3" w:rsidRPr="008362DD" w:rsidRDefault="007F6ED3" w:rsidP="007F6ED3">
      <w:pPr>
        <w:pStyle w:val="a3"/>
        <w:spacing w:line="240" w:lineRule="exact"/>
        <w:jc w:val="left"/>
        <w:rPr>
          <w:sz w:val="24"/>
          <w:szCs w:val="24"/>
        </w:rPr>
      </w:pPr>
    </w:p>
    <w:p w:rsidR="007F6ED3" w:rsidRPr="008362DD" w:rsidRDefault="007F6ED3" w:rsidP="007F6ED3">
      <w:pPr>
        <w:pStyle w:val="a3"/>
        <w:spacing w:line="240" w:lineRule="exact"/>
        <w:jc w:val="left"/>
        <w:rPr>
          <w:sz w:val="24"/>
          <w:szCs w:val="24"/>
        </w:rPr>
      </w:pPr>
    </w:p>
    <w:p w:rsidR="007F6ED3" w:rsidRPr="008362DD" w:rsidRDefault="007F6ED3" w:rsidP="007F6ED3">
      <w:pPr>
        <w:pStyle w:val="a3"/>
        <w:spacing w:line="240" w:lineRule="exact"/>
        <w:jc w:val="left"/>
        <w:rPr>
          <w:sz w:val="24"/>
          <w:szCs w:val="24"/>
        </w:rPr>
      </w:pPr>
    </w:p>
    <w:p w:rsidR="007F6ED3" w:rsidRPr="008362DD" w:rsidRDefault="007F6ED3" w:rsidP="007F6ED3">
      <w:pPr>
        <w:pStyle w:val="a3"/>
        <w:spacing w:line="240" w:lineRule="exact"/>
        <w:jc w:val="left"/>
        <w:rPr>
          <w:sz w:val="24"/>
          <w:szCs w:val="24"/>
        </w:rPr>
      </w:pPr>
    </w:p>
    <w:p w:rsidR="007F6ED3" w:rsidRPr="008362DD" w:rsidRDefault="007F6ED3" w:rsidP="007F6ED3">
      <w:pPr>
        <w:pStyle w:val="a3"/>
        <w:spacing w:line="240" w:lineRule="exact"/>
        <w:jc w:val="left"/>
        <w:rPr>
          <w:sz w:val="24"/>
          <w:szCs w:val="24"/>
        </w:rPr>
      </w:pPr>
    </w:p>
    <w:p w:rsidR="007F6ED3" w:rsidRPr="008362DD" w:rsidRDefault="007F6ED3" w:rsidP="007F6ED3">
      <w:pPr>
        <w:pStyle w:val="a3"/>
        <w:spacing w:line="240" w:lineRule="exact"/>
        <w:jc w:val="left"/>
        <w:rPr>
          <w:sz w:val="24"/>
          <w:szCs w:val="24"/>
        </w:rPr>
      </w:pPr>
    </w:p>
    <w:p w:rsidR="007F6ED3" w:rsidRDefault="007F6ED3" w:rsidP="007F6ED3">
      <w:pPr>
        <w:pStyle w:val="a3"/>
        <w:jc w:val="left"/>
        <w:rPr>
          <w:sz w:val="24"/>
          <w:szCs w:val="24"/>
        </w:rPr>
      </w:pPr>
    </w:p>
    <w:p w:rsidR="007F6ED3" w:rsidRDefault="007F6ED3" w:rsidP="007F6ED3">
      <w:pPr>
        <w:pStyle w:val="a3"/>
        <w:jc w:val="left"/>
        <w:rPr>
          <w:sz w:val="24"/>
          <w:szCs w:val="24"/>
        </w:rPr>
      </w:pPr>
    </w:p>
    <w:p w:rsidR="007F6ED3" w:rsidRDefault="007F6ED3" w:rsidP="007F6ED3">
      <w:pPr>
        <w:pStyle w:val="a3"/>
        <w:jc w:val="left"/>
        <w:rPr>
          <w:sz w:val="24"/>
          <w:szCs w:val="24"/>
        </w:rPr>
      </w:pPr>
    </w:p>
    <w:p w:rsidR="007F6ED3" w:rsidRDefault="007F6ED3" w:rsidP="007F6ED3">
      <w:pPr>
        <w:pStyle w:val="a3"/>
        <w:jc w:val="left"/>
        <w:rPr>
          <w:sz w:val="24"/>
          <w:szCs w:val="24"/>
        </w:rPr>
      </w:pPr>
    </w:p>
    <w:p w:rsidR="007F6ED3" w:rsidRDefault="007F6ED3" w:rsidP="007F6ED3">
      <w:pPr>
        <w:pStyle w:val="a3"/>
        <w:jc w:val="left"/>
        <w:rPr>
          <w:sz w:val="24"/>
          <w:szCs w:val="24"/>
        </w:rPr>
      </w:pPr>
    </w:p>
    <w:p w:rsidR="007F6ED3" w:rsidRDefault="007F6ED3" w:rsidP="007F6ED3">
      <w:pPr>
        <w:pStyle w:val="a3"/>
        <w:jc w:val="left"/>
        <w:rPr>
          <w:sz w:val="24"/>
          <w:szCs w:val="24"/>
        </w:rPr>
      </w:pPr>
    </w:p>
    <w:p w:rsidR="007F6ED3" w:rsidRDefault="007F6ED3" w:rsidP="007F6ED3">
      <w:pPr>
        <w:pStyle w:val="a3"/>
        <w:jc w:val="left"/>
        <w:rPr>
          <w:sz w:val="24"/>
          <w:szCs w:val="24"/>
        </w:rPr>
      </w:pPr>
    </w:p>
    <w:p w:rsidR="007F6ED3" w:rsidRDefault="007F6ED3" w:rsidP="007F6ED3">
      <w:pPr>
        <w:pStyle w:val="a3"/>
        <w:ind w:left="5103"/>
        <w:rPr>
          <w:b w:val="0"/>
        </w:rPr>
      </w:pPr>
      <w:r>
        <w:rPr>
          <w:b w:val="0"/>
        </w:rPr>
        <w:t xml:space="preserve">           </w:t>
      </w:r>
    </w:p>
    <w:p w:rsidR="007F6ED3" w:rsidRPr="007F6ED3" w:rsidRDefault="007F6ED3" w:rsidP="007F6ED3">
      <w:pPr>
        <w:spacing w:after="200" w:line="276" w:lineRule="auto"/>
        <w:jc w:val="right"/>
      </w:pPr>
      <w:r>
        <w:rPr>
          <w:b/>
        </w:rPr>
        <w:br w:type="page"/>
      </w:r>
      <w:r w:rsidRPr="007F6ED3">
        <w:lastRenderedPageBreak/>
        <w:t xml:space="preserve"> Утвержден</w:t>
      </w:r>
    </w:p>
    <w:p w:rsidR="007F6ED3" w:rsidRPr="002A2B55" w:rsidRDefault="007F6ED3" w:rsidP="007F6ED3">
      <w:pPr>
        <w:pStyle w:val="a3"/>
        <w:ind w:left="5103"/>
        <w:rPr>
          <w:b w:val="0"/>
        </w:rPr>
      </w:pPr>
      <w:r w:rsidRPr="002A2B55">
        <w:rPr>
          <w:b w:val="0"/>
        </w:rPr>
        <w:t xml:space="preserve">постановлением Администрации </w:t>
      </w:r>
    </w:p>
    <w:p w:rsidR="007F6ED3" w:rsidRDefault="007F6ED3" w:rsidP="007F6ED3">
      <w:pPr>
        <w:pStyle w:val="a3"/>
        <w:ind w:left="5103"/>
        <w:rPr>
          <w:b w:val="0"/>
        </w:rPr>
      </w:pPr>
      <w:r w:rsidRPr="002A2B55">
        <w:rPr>
          <w:b w:val="0"/>
        </w:rPr>
        <w:t>Батецкого муниципального района</w:t>
      </w:r>
    </w:p>
    <w:p w:rsidR="007F6ED3" w:rsidRDefault="007F6ED3" w:rsidP="007F6ED3">
      <w:pPr>
        <w:pStyle w:val="a3"/>
        <w:ind w:left="5103"/>
        <w:rPr>
          <w:b w:val="0"/>
        </w:rPr>
      </w:pPr>
      <w:r>
        <w:rPr>
          <w:b w:val="0"/>
        </w:rPr>
        <w:t>от 05.09.2016 № 527</w:t>
      </w:r>
    </w:p>
    <w:p w:rsidR="007F6ED3" w:rsidRDefault="007F6ED3" w:rsidP="007F6ED3">
      <w:pPr>
        <w:pStyle w:val="a3"/>
        <w:jc w:val="center"/>
      </w:pPr>
    </w:p>
    <w:p w:rsidR="007F6ED3" w:rsidRDefault="007F6ED3" w:rsidP="007F6ED3">
      <w:pPr>
        <w:pStyle w:val="a3"/>
        <w:jc w:val="center"/>
      </w:pPr>
    </w:p>
    <w:p w:rsidR="007F6ED3" w:rsidRDefault="007F6ED3" w:rsidP="007F6ED3">
      <w:pPr>
        <w:pStyle w:val="a3"/>
        <w:jc w:val="center"/>
      </w:pPr>
    </w:p>
    <w:p w:rsidR="007F6ED3" w:rsidRDefault="007F6ED3" w:rsidP="007F6ED3">
      <w:pPr>
        <w:pStyle w:val="a3"/>
        <w:jc w:val="center"/>
      </w:pPr>
      <w:r>
        <w:t>План</w:t>
      </w:r>
    </w:p>
    <w:p w:rsidR="007F6ED3" w:rsidRPr="00BA343F" w:rsidRDefault="007F6ED3" w:rsidP="007F6ED3">
      <w:pPr>
        <w:pStyle w:val="a3"/>
        <w:jc w:val="center"/>
      </w:pPr>
      <w:r w:rsidRPr="00BA343F">
        <w:t xml:space="preserve">посещения образовательных учреждений Батецкого муниципального района в 2016-2017 учебном году </w:t>
      </w:r>
    </w:p>
    <w:p w:rsidR="007F6ED3" w:rsidRPr="00BA343F" w:rsidRDefault="007F6ED3" w:rsidP="007F6ED3">
      <w:pPr>
        <w:pStyle w:val="a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237"/>
        <w:gridCol w:w="2802"/>
      </w:tblGrid>
      <w:tr w:rsidR="007F6ED3" w:rsidRPr="007C76BF" w:rsidTr="000D5185">
        <w:tc>
          <w:tcPr>
            <w:tcW w:w="1101" w:type="dxa"/>
          </w:tcPr>
          <w:p w:rsidR="007F6ED3" w:rsidRPr="007C76BF" w:rsidRDefault="007F6ED3" w:rsidP="000D5185">
            <w:pPr>
              <w:pStyle w:val="a3"/>
              <w:jc w:val="center"/>
              <w:rPr>
                <w:rFonts w:eastAsia="Arial Unicode MS"/>
                <w:b w:val="0"/>
              </w:rPr>
            </w:pPr>
            <w:r w:rsidRPr="007C76BF">
              <w:rPr>
                <w:rFonts w:eastAsia="Arial Unicode MS"/>
                <w:b w:val="0"/>
              </w:rPr>
              <w:t>№</w:t>
            </w:r>
            <w:proofErr w:type="spellStart"/>
            <w:proofErr w:type="gramStart"/>
            <w:r w:rsidRPr="007C76BF">
              <w:rPr>
                <w:rFonts w:eastAsia="Arial Unicode MS"/>
                <w:b w:val="0"/>
              </w:rPr>
              <w:t>п</w:t>
            </w:r>
            <w:proofErr w:type="spellEnd"/>
            <w:proofErr w:type="gramEnd"/>
            <w:r w:rsidRPr="007C76BF">
              <w:rPr>
                <w:rFonts w:eastAsia="Arial Unicode MS"/>
                <w:b w:val="0"/>
              </w:rPr>
              <w:t>/</w:t>
            </w:r>
            <w:proofErr w:type="spellStart"/>
            <w:r w:rsidRPr="007C76BF">
              <w:rPr>
                <w:rFonts w:eastAsia="Arial Unicode MS"/>
                <w:b w:val="0"/>
              </w:rPr>
              <w:t>п</w:t>
            </w:r>
            <w:proofErr w:type="spellEnd"/>
          </w:p>
        </w:tc>
        <w:tc>
          <w:tcPr>
            <w:tcW w:w="6237" w:type="dxa"/>
          </w:tcPr>
          <w:p w:rsidR="007F6ED3" w:rsidRPr="007C76BF" w:rsidRDefault="007F6ED3" w:rsidP="000D5185">
            <w:pPr>
              <w:pStyle w:val="a3"/>
              <w:jc w:val="center"/>
              <w:rPr>
                <w:rFonts w:eastAsia="Arial Unicode MS"/>
                <w:b w:val="0"/>
              </w:rPr>
            </w:pPr>
            <w:r w:rsidRPr="007C76BF">
              <w:rPr>
                <w:rFonts w:eastAsia="Arial Unicode MS"/>
                <w:b w:val="0"/>
              </w:rPr>
              <w:t>Наименование образовательного учреждения</w:t>
            </w:r>
          </w:p>
        </w:tc>
        <w:tc>
          <w:tcPr>
            <w:tcW w:w="2802" w:type="dxa"/>
          </w:tcPr>
          <w:p w:rsidR="007F6ED3" w:rsidRPr="007C76BF" w:rsidRDefault="007F6ED3" w:rsidP="000D5185">
            <w:pPr>
              <w:pStyle w:val="a3"/>
              <w:jc w:val="center"/>
              <w:rPr>
                <w:rFonts w:eastAsia="Arial Unicode MS"/>
                <w:b w:val="0"/>
              </w:rPr>
            </w:pPr>
            <w:r w:rsidRPr="007C76BF">
              <w:rPr>
                <w:rFonts w:eastAsia="Arial Unicode MS"/>
                <w:b w:val="0"/>
              </w:rPr>
              <w:t>Дата посещения</w:t>
            </w:r>
          </w:p>
        </w:tc>
      </w:tr>
      <w:tr w:rsidR="007F6ED3" w:rsidRPr="00EB1DA6" w:rsidTr="000D5185">
        <w:tc>
          <w:tcPr>
            <w:tcW w:w="1101" w:type="dxa"/>
          </w:tcPr>
          <w:p w:rsidR="007F6ED3" w:rsidRPr="007C76BF" w:rsidRDefault="007F6ED3" w:rsidP="000D5185">
            <w:pPr>
              <w:pStyle w:val="a3"/>
              <w:jc w:val="center"/>
              <w:rPr>
                <w:rFonts w:eastAsia="Arial Unicode MS"/>
                <w:b w:val="0"/>
              </w:rPr>
            </w:pPr>
            <w:r w:rsidRPr="007C76BF">
              <w:rPr>
                <w:rFonts w:eastAsia="Arial Unicode MS"/>
                <w:b w:val="0"/>
              </w:rPr>
              <w:t>1.</w:t>
            </w:r>
          </w:p>
        </w:tc>
        <w:tc>
          <w:tcPr>
            <w:tcW w:w="6237" w:type="dxa"/>
          </w:tcPr>
          <w:p w:rsidR="007F6ED3" w:rsidRPr="007C76BF" w:rsidRDefault="007F6ED3" w:rsidP="000D5185">
            <w:pPr>
              <w:pStyle w:val="a3"/>
              <w:jc w:val="left"/>
              <w:rPr>
                <w:rFonts w:eastAsia="Arial Unicode MS"/>
                <w:b w:val="0"/>
              </w:rPr>
            </w:pPr>
            <w:r w:rsidRPr="007C76BF">
              <w:rPr>
                <w:rFonts w:eastAsia="Arial Unicode MS"/>
                <w:b w:val="0"/>
              </w:rPr>
              <w:t xml:space="preserve">Муниципальное автономное общеобразовательное учреждение </w:t>
            </w:r>
          </w:p>
          <w:p w:rsidR="007F6ED3" w:rsidRPr="007C76BF" w:rsidRDefault="007F6ED3" w:rsidP="000D5185">
            <w:pPr>
              <w:pStyle w:val="a3"/>
              <w:jc w:val="left"/>
              <w:rPr>
                <w:rFonts w:eastAsia="Arial Unicode MS"/>
                <w:b w:val="0"/>
              </w:rPr>
            </w:pPr>
            <w:r w:rsidRPr="007C76BF">
              <w:rPr>
                <w:rFonts w:eastAsia="Arial Unicode MS"/>
                <w:b w:val="0"/>
              </w:rPr>
              <w:t>"Средняя школа п. Батецкий"</w:t>
            </w:r>
          </w:p>
        </w:tc>
        <w:tc>
          <w:tcPr>
            <w:tcW w:w="2802" w:type="dxa"/>
          </w:tcPr>
          <w:p w:rsidR="007F6ED3" w:rsidRPr="007C76BF" w:rsidRDefault="007F6ED3" w:rsidP="000D5185">
            <w:pPr>
              <w:pStyle w:val="a3"/>
              <w:jc w:val="center"/>
              <w:rPr>
                <w:rFonts w:eastAsia="Arial Unicode MS"/>
                <w:b w:val="0"/>
              </w:rPr>
            </w:pPr>
            <w:r w:rsidRPr="007C76BF">
              <w:rPr>
                <w:rFonts w:eastAsia="Arial Unicode MS"/>
                <w:b w:val="0"/>
              </w:rPr>
              <w:t>май 2017 года</w:t>
            </w:r>
          </w:p>
        </w:tc>
      </w:tr>
      <w:tr w:rsidR="007F6ED3" w:rsidRPr="007C76BF" w:rsidTr="000D5185">
        <w:tc>
          <w:tcPr>
            <w:tcW w:w="1101" w:type="dxa"/>
          </w:tcPr>
          <w:p w:rsidR="007F6ED3" w:rsidRPr="007C76BF" w:rsidRDefault="007F6ED3" w:rsidP="000D5185">
            <w:pPr>
              <w:pStyle w:val="a3"/>
              <w:jc w:val="center"/>
              <w:rPr>
                <w:rFonts w:eastAsia="Arial Unicode MS"/>
                <w:b w:val="0"/>
              </w:rPr>
            </w:pPr>
            <w:r w:rsidRPr="007C76BF">
              <w:rPr>
                <w:rFonts w:eastAsia="Arial Unicode MS"/>
                <w:b w:val="0"/>
              </w:rPr>
              <w:t>2.</w:t>
            </w:r>
          </w:p>
        </w:tc>
        <w:tc>
          <w:tcPr>
            <w:tcW w:w="6237" w:type="dxa"/>
          </w:tcPr>
          <w:p w:rsidR="007F6ED3" w:rsidRPr="007C76BF" w:rsidRDefault="007F6ED3" w:rsidP="000D5185">
            <w:pPr>
              <w:pStyle w:val="a3"/>
              <w:jc w:val="left"/>
              <w:rPr>
                <w:rFonts w:eastAsia="Arial Unicode MS"/>
                <w:b w:val="0"/>
              </w:rPr>
            </w:pPr>
            <w:r w:rsidRPr="007C76BF">
              <w:rPr>
                <w:rFonts w:eastAsia="Arial Unicode MS"/>
                <w:b w:val="0"/>
              </w:rPr>
              <w:t xml:space="preserve">Муниципальное автономное общеобразовательное учреждение </w:t>
            </w:r>
          </w:p>
          <w:p w:rsidR="007F6ED3" w:rsidRPr="007C76BF" w:rsidRDefault="007F6ED3" w:rsidP="000D5185">
            <w:pPr>
              <w:pStyle w:val="a3"/>
              <w:jc w:val="left"/>
              <w:rPr>
                <w:rFonts w:eastAsia="Arial Unicode MS"/>
                <w:b w:val="0"/>
              </w:rPr>
            </w:pPr>
            <w:r w:rsidRPr="007C76BF">
              <w:rPr>
                <w:rFonts w:eastAsia="Arial Unicode MS"/>
                <w:b w:val="0"/>
              </w:rPr>
              <w:t>"Средняя школа д. Мойка"</w:t>
            </w:r>
          </w:p>
        </w:tc>
        <w:tc>
          <w:tcPr>
            <w:tcW w:w="2802" w:type="dxa"/>
          </w:tcPr>
          <w:p w:rsidR="007F6ED3" w:rsidRPr="007C76BF" w:rsidRDefault="007F6ED3" w:rsidP="000D5185">
            <w:pPr>
              <w:pStyle w:val="a3"/>
              <w:jc w:val="center"/>
              <w:rPr>
                <w:rFonts w:eastAsia="Arial Unicode MS"/>
                <w:b w:val="0"/>
              </w:rPr>
            </w:pPr>
            <w:r w:rsidRPr="007C76BF">
              <w:rPr>
                <w:rFonts w:eastAsia="Arial Unicode MS"/>
                <w:b w:val="0"/>
              </w:rPr>
              <w:t>май 2017 года</w:t>
            </w:r>
          </w:p>
        </w:tc>
      </w:tr>
    </w:tbl>
    <w:p w:rsidR="007F6ED3" w:rsidRPr="00EB1DA6" w:rsidRDefault="007F6ED3" w:rsidP="007F6ED3">
      <w:pPr>
        <w:pStyle w:val="a3"/>
        <w:jc w:val="center"/>
        <w:rPr>
          <w:b w:val="0"/>
        </w:rPr>
      </w:pPr>
      <w:r>
        <w:rPr>
          <w:b w:val="0"/>
        </w:rPr>
        <w:t>______________</w:t>
      </w:r>
    </w:p>
    <w:p w:rsidR="002D695D" w:rsidRDefault="007F6ED3"/>
    <w:sectPr w:rsidR="002D695D" w:rsidSect="00B10CC4">
      <w:pgSz w:w="11909" w:h="16834"/>
      <w:pgMar w:top="851" w:right="567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6ED3"/>
    <w:rsid w:val="001B5C0F"/>
    <w:rsid w:val="007F6ED3"/>
    <w:rsid w:val="00A93EC5"/>
    <w:rsid w:val="00E8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ED3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7F6ED3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2017-03-19T19:23:00Z</dcterms:created>
  <dcterms:modified xsi:type="dcterms:W3CDTF">2017-03-19T19:23:00Z</dcterms:modified>
</cp:coreProperties>
</file>