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75" w:rsidRPr="00E96540" w:rsidRDefault="00E90E75" w:rsidP="00E90E75">
      <w:pPr>
        <w:autoSpaceDE w:val="0"/>
        <w:autoSpaceDN w:val="0"/>
        <w:adjustRightInd w:val="0"/>
        <w:spacing w:after="0" w:line="240" w:lineRule="exact"/>
        <w:ind w:left="9072" w:firstLine="567"/>
        <w:rPr>
          <w:rFonts w:ascii="Times New Roman" w:hAnsi="Times New Roman"/>
          <w:sz w:val="24"/>
          <w:szCs w:val="24"/>
        </w:rPr>
      </w:pPr>
      <w:r w:rsidRPr="00E96540">
        <w:rPr>
          <w:rFonts w:ascii="Times New Roman" w:hAnsi="Times New Roman"/>
          <w:sz w:val="24"/>
          <w:szCs w:val="24"/>
        </w:rPr>
        <w:t>УТВЕРЖДЕНО</w:t>
      </w:r>
    </w:p>
    <w:p w:rsidR="00E90E75" w:rsidRPr="00E96540" w:rsidRDefault="00E90E75" w:rsidP="00E90E75">
      <w:pPr>
        <w:autoSpaceDE w:val="0"/>
        <w:autoSpaceDN w:val="0"/>
        <w:adjustRightInd w:val="0"/>
        <w:spacing w:after="0" w:line="240" w:lineRule="exact"/>
        <w:ind w:left="9072" w:firstLine="567"/>
        <w:rPr>
          <w:rFonts w:ascii="Times New Roman" w:hAnsi="Times New Roman"/>
          <w:sz w:val="24"/>
          <w:szCs w:val="24"/>
        </w:rPr>
      </w:pPr>
      <w:r w:rsidRPr="00E9654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90E75" w:rsidRPr="00E96540" w:rsidRDefault="00E90E75" w:rsidP="00E90E75">
      <w:pPr>
        <w:autoSpaceDE w:val="0"/>
        <w:autoSpaceDN w:val="0"/>
        <w:adjustRightInd w:val="0"/>
        <w:spacing w:after="0" w:line="240" w:lineRule="exact"/>
        <w:ind w:left="9072" w:firstLine="567"/>
        <w:rPr>
          <w:rFonts w:ascii="Times New Roman" w:hAnsi="Times New Roman"/>
          <w:sz w:val="24"/>
          <w:szCs w:val="24"/>
        </w:rPr>
      </w:pPr>
      <w:r w:rsidRPr="00E96540">
        <w:rPr>
          <w:rFonts w:ascii="Times New Roman" w:hAnsi="Times New Roman"/>
          <w:sz w:val="24"/>
          <w:szCs w:val="24"/>
        </w:rPr>
        <w:t>Батецкого муниципального района</w:t>
      </w:r>
    </w:p>
    <w:p w:rsidR="00E90E75" w:rsidRPr="00E96540" w:rsidRDefault="00E90E75" w:rsidP="00E90E75">
      <w:pPr>
        <w:autoSpaceDE w:val="0"/>
        <w:autoSpaceDN w:val="0"/>
        <w:adjustRightInd w:val="0"/>
        <w:spacing w:after="0" w:line="240" w:lineRule="exact"/>
        <w:ind w:left="9072" w:firstLine="567"/>
        <w:rPr>
          <w:sz w:val="24"/>
          <w:szCs w:val="24"/>
        </w:rPr>
      </w:pPr>
      <w:r w:rsidRPr="00E965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540">
        <w:rPr>
          <w:rFonts w:ascii="Times New Roman" w:hAnsi="Times New Roman"/>
          <w:sz w:val="24"/>
          <w:szCs w:val="24"/>
        </w:rPr>
        <w:t>26.01.2016</w:t>
      </w:r>
      <w:r>
        <w:rPr>
          <w:rFonts w:ascii="Times New Roman" w:hAnsi="Times New Roman"/>
          <w:sz w:val="24"/>
          <w:szCs w:val="24"/>
        </w:rPr>
        <w:t xml:space="preserve"> № 65</w:t>
      </w:r>
    </w:p>
    <w:p w:rsidR="00E90E75" w:rsidRDefault="00E90E75" w:rsidP="00E90E75">
      <w:pPr>
        <w:autoSpaceDE w:val="0"/>
        <w:autoSpaceDN w:val="0"/>
        <w:adjustRightInd w:val="0"/>
        <w:spacing w:after="0" w:line="240" w:lineRule="exact"/>
        <w:jc w:val="center"/>
        <w:rPr>
          <w:sz w:val="28"/>
          <w:szCs w:val="28"/>
        </w:rPr>
      </w:pPr>
    </w:p>
    <w:p w:rsidR="00E90E75" w:rsidRPr="003719E4" w:rsidRDefault="00E90E75" w:rsidP="00E90E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>Муниципальное задание</w:t>
      </w:r>
    </w:p>
    <w:p w:rsidR="00E90E75" w:rsidRPr="003719E4" w:rsidRDefault="00E90E75" w:rsidP="00E90E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>на 2016 год и на плановый период 20___ и 20___ годов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E90E75" w:rsidRPr="005A76BA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E90E75" w:rsidRPr="005A76BA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учреждения: </w:t>
            </w:r>
            <w:r w:rsidRPr="005A76BA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Форма </w:t>
            </w:r>
            <w:proofErr w:type="gramStart"/>
            <w:r w:rsidRPr="005A76BA">
              <w:rPr>
                <w:rFonts w:ascii="Times New Roman" w:hAnsi="Times New Roman"/>
                <w:spacing w:val="-18"/>
                <w:sz w:val="24"/>
                <w:szCs w:val="24"/>
              </w:rPr>
              <w:t>по</w:t>
            </w:r>
            <w:proofErr w:type="gramEnd"/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4" w:history="1">
              <w:r w:rsidRPr="005A76B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E90E75" w:rsidRPr="005A76BA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6BA"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 «Батецкая школа искусств»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E75" w:rsidRPr="005A76BA" w:rsidRDefault="00E90E75" w:rsidP="009277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</w:t>
            </w:r>
          </w:p>
          <w:p w:rsidR="00E90E75" w:rsidRPr="005A76BA" w:rsidRDefault="00E90E75" w:rsidP="009277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76BA">
              <w:rPr>
                <w:rFonts w:ascii="Times New Roman" w:hAnsi="Times New Roman"/>
                <w:sz w:val="24"/>
                <w:szCs w:val="24"/>
                <w:u w:val="single"/>
              </w:rPr>
              <w:t>образование и наука</w:t>
            </w:r>
          </w:p>
          <w:p w:rsidR="00E90E75" w:rsidRPr="005A76BA" w:rsidRDefault="00E90E75" w:rsidP="009277EF">
            <w:pPr>
              <w:shd w:val="clear" w:color="auto" w:fill="FFFFFF"/>
              <w:spacing w:after="0" w:line="240" w:lineRule="auto"/>
              <w:ind w:right="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E75" w:rsidRPr="005A76BA" w:rsidRDefault="00E90E7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5" w:history="1">
              <w:r w:rsidRPr="005A76BA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80.10 3</w:t>
            </w:r>
          </w:p>
        </w:tc>
      </w:tr>
      <w:tr w:rsidR="00E90E75" w:rsidRPr="005A76BA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E75" w:rsidRPr="005A76BA" w:rsidRDefault="00E90E75" w:rsidP="0092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6" w:history="1">
              <w:r w:rsidRPr="005A76BA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Вид муниципального учреждения  </w:t>
            </w:r>
            <w:r w:rsidRPr="005A76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Организация дополнительного образования____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(указывается вид муниципального </w:t>
            </w:r>
            <w:proofErr w:type="gramEnd"/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По </w:t>
            </w:r>
            <w:hyperlink r:id="rId7" w:history="1">
              <w:r w:rsidRPr="005A76BA">
                <w:rPr>
                  <w:rFonts w:ascii="Times New Roman" w:hAnsi="Times New Roman"/>
                  <w:color w:val="0000FF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E75" w:rsidRPr="003719E4" w:rsidRDefault="00E90E75" w:rsidP="00E90E7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  <w:sectPr w:rsidR="00E90E75" w:rsidRPr="003719E4" w:rsidSect="00772D46">
          <w:pgSz w:w="16840" w:h="11907" w:orient="landscape"/>
          <w:pgMar w:top="284" w:right="284" w:bottom="284" w:left="1134" w:header="0" w:footer="0" w:gutter="0"/>
          <w:cols w:space="720"/>
          <w:noEndnote/>
          <w:titlePg/>
        </w:sectPr>
      </w:pPr>
    </w:p>
    <w:p w:rsidR="00E90E75" w:rsidRDefault="00E90E75" w:rsidP="00E90E7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90E75" w:rsidRPr="00E96540" w:rsidRDefault="00E90E75" w:rsidP="00E90E7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96540">
        <w:rPr>
          <w:rFonts w:ascii="Times New Roman" w:hAnsi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r:id="rId8" w:history="1">
        <w:r w:rsidRPr="00E96540">
          <w:rPr>
            <w:rFonts w:ascii="Times New Roman" w:hAnsi="Times New Roman"/>
            <w:b/>
            <w:color w:val="0000FF"/>
            <w:sz w:val="24"/>
            <w:szCs w:val="24"/>
          </w:rPr>
          <w:t>&lt;1&gt;</w:t>
        </w:r>
      </w:hyperlink>
    </w:p>
    <w:p w:rsidR="00E90E75" w:rsidRPr="00E96540" w:rsidRDefault="00E90E75" w:rsidP="00E90E7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96540">
        <w:rPr>
          <w:rFonts w:ascii="Times New Roman" w:hAnsi="Times New Roman"/>
          <w:b/>
          <w:sz w:val="24"/>
          <w:szCs w:val="24"/>
        </w:rPr>
        <w:t>Раздел __1___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E90E75" w:rsidRPr="005A76BA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E75" w:rsidRPr="005A76BA" w:rsidRDefault="00E90E75" w:rsidP="0092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5A76BA">
              <w:rPr>
                <w:rFonts w:ascii="Times New Roman" w:hAnsi="Times New Roman"/>
                <w:sz w:val="24"/>
                <w:szCs w:val="24"/>
                <w:u w:val="single"/>
              </w:rPr>
              <w:t>реализация дополнительных общеобразовательных общеразвивающих программ</w:t>
            </w:r>
            <w:r w:rsidRPr="005A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110200</w:t>
            </w:r>
          </w:p>
        </w:tc>
      </w:tr>
      <w:tr w:rsidR="00E90E75" w:rsidRPr="005A76BA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2. Категории потребителей муниципальной услуги  </w:t>
            </w:r>
            <w:r w:rsidRPr="005A76BA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</w:t>
            </w:r>
            <w:r w:rsidRPr="005A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E75" w:rsidRPr="003719E4" w:rsidRDefault="00E90E75" w:rsidP="00E9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 xml:space="preserve">3.  Показатели,  характеризующие  объем  и  (или)  качество муниципальной услуги: </w:t>
      </w:r>
    </w:p>
    <w:p w:rsidR="00E90E75" w:rsidRPr="003719E4" w:rsidRDefault="00E90E75" w:rsidP="00E9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9" w:history="1">
        <w:r w:rsidRPr="003719E4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3719E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023"/>
        <w:gridCol w:w="992"/>
        <w:gridCol w:w="1134"/>
        <w:gridCol w:w="1276"/>
        <w:gridCol w:w="1134"/>
        <w:gridCol w:w="2042"/>
        <w:gridCol w:w="1010"/>
        <w:gridCol w:w="665"/>
        <w:gridCol w:w="1598"/>
        <w:gridCol w:w="1466"/>
        <w:gridCol w:w="1468"/>
      </w:tblGrid>
      <w:tr w:rsidR="00E90E75" w:rsidRPr="005A76BA" w:rsidTr="009277EF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Уникаль-ный</w:t>
            </w:r>
            <w:proofErr w:type="gramEnd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90E75" w:rsidRPr="005A76BA" w:rsidTr="009277E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5A76B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2016__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20__ 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20__ год       (2-й год планового периода)</w:t>
            </w:r>
          </w:p>
        </w:tc>
      </w:tr>
      <w:tr w:rsidR="00E90E75" w:rsidRPr="005A76BA" w:rsidTr="009277EF">
        <w:trPr>
          <w:trHeight w:val="2242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6BA">
              <w:rPr>
                <w:rFonts w:ascii="Times New Roman" w:hAnsi="Times New Roman"/>
                <w:sz w:val="20"/>
                <w:szCs w:val="20"/>
              </w:rPr>
              <w:t>справочник форм условия оказания услуги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0E75" w:rsidRPr="005A76BA" w:rsidTr="009277EF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102000000000001002100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1. Доля детей, осваивающих дополнительные образовательные программы в образовательном </w:t>
            </w:r>
            <w:r w:rsidRPr="005A76B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0E75" w:rsidRPr="005A76BA" w:rsidTr="009277E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2. 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3. Доля родителей (законных представителей) удовлетворённых условиями и качеством предоставляемой  образовательной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E75" w:rsidRPr="003719E4" w:rsidRDefault="00E90E75" w:rsidP="00E90E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выполненным, (процентов) </w:t>
      </w:r>
      <w:r w:rsidRPr="003719E4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3719E4">
        <w:rPr>
          <w:rFonts w:ascii="Times New Roman" w:hAnsi="Times New Roman"/>
          <w:sz w:val="24"/>
          <w:szCs w:val="24"/>
          <w:u w:val="single"/>
        </w:rPr>
        <w:t>____________</w:t>
      </w:r>
    </w:p>
    <w:p w:rsidR="00E90E75" w:rsidRPr="003719E4" w:rsidRDefault="00E90E75" w:rsidP="00E9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35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3"/>
        <w:gridCol w:w="1133"/>
        <w:gridCol w:w="994"/>
        <w:gridCol w:w="1246"/>
        <w:gridCol w:w="1022"/>
        <w:gridCol w:w="992"/>
        <w:gridCol w:w="957"/>
        <w:gridCol w:w="573"/>
        <w:gridCol w:w="1052"/>
        <w:gridCol w:w="1052"/>
        <w:gridCol w:w="1052"/>
        <w:gridCol w:w="1052"/>
        <w:gridCol w:w="1052"/>
        <w:gridCol w:w="1052"/>
      </w:tblGrid>
      <w:tr w:rsidR="00E90E75" w:rsidRPr="005A76BA" w:rsidTr="009277EF">
        <w:trPr>
          <w:trHeight w:val="8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номер реестро-вой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90E75" w:rsidRPr="005A76BA" w:rsidTr="009277E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наиме-нова-ние </w:t>
            </w:r>
            <w:proofErr w:type="gramStart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пока-зателя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5A76BA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2016 год (</w:t>
            </w:r>
            <w:proofErr w:type="gramStart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очеред-ной</w:t>
            </w:r>
            <w:proofErr w:type="gramEnd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финан-совый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20__ год (1-й год </w:t>
            </w:r>
            <w:proofErr w:type="gramStart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плано-вого</w:t>
            </w:r>
            <w:proofErr w:type="gramEnd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20__ год (2-й год </w:t>
            </w:r>
            <w:proofErr w:type="gramStart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плано-вого</w:t>
            </w:r>
            <w:proofErr w:type="gramEnd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20__ год (</w:t>
            </w:r>
            <w:proofErr w:type="gramStart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очеред-ной</w:t>
            </w:r>
            <w:proofErr w:type="gramEnd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финан-совый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20__ год (1-й год </w:t>
            </w:r>
            <w:proofErr w:type="gramStart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плано-вого</w:t>
            </w:r>
            <w:proofErr w:type="gramEnd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20__ год (2-й год </w:t>
            </w:r>
            <w:proofErr w:type="gramStart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>плано-вого</w:t>
            </w:r>
            <w:proofErr w:type="gramEnd"/>
            <w:r w:rsidRPr="005A76B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периода)</w:t>
            </w:r>
          </w:p>
        </w:tc>
      </w:tr>
      <w:tr w:rsidR="00E90E75" w:rsidRPr="005A76BA" w:rsidTr="009277E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90E75" w:rsidRPr="005A76BA" w:rsidTr="009277EF">
        <w:trPr>
          <w:trHeight w:val="2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102000000000001002100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   очное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rPr>
          <w:trHeight w:val="2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75" w:rsidRPr="005A76BA" w:rsidTr="009277E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E75" w:rsidRPr="003719E4" w:rsidRDefault="00E90E75" w:rsidP="00E90E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</w:t>
      </w:r>
      <w:r>
        <w:rPr>
          <w:rFonts w:ascii="Times New Roman" w:hAnsi="Times New Roman"/>
          <w:sz w:val="24"/>
          <w:szCs w:val="24"/>
        </w:rPr>
        <w:t>-</w:t>
      </w:r>
      <w:r w:rsidRPr="003719E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10</w:t>
      </w:r>
      <w:r w:rsidRPr="003719E4">
        <w:rPr>
          <w:rFonts w:ascii="Times New Roman" w:hAnsi="Times New Roman"/>
          <w:sz w:val="24"/>
          <w:szCs w:val="24"/>
        </w:rPr>
        <w:t xml:space="preserve">______________ </w:t>
      </w:r>
      <w:r w:rsidRPr="003719E4">
        <w:rPr>
          <w:rFonts w:ascii="Times New Roman" w:hAnsi="Times New Roman"/>
          <w:sz w:val="24"/>
          <w:szCs w:val="24"/>
        </w:rPr>
        <w:softHyphen/>
      </w:r>
      <w:r w:rsidRPr="003719E4">
        <w:rPr>
          <w:rFonts w:ascii="Times New Roman" w:hAnsi="Times New Roman"/>
          <w:sz w:val="24"/>
          <w:szCs w:val="24"/>
        </w:rPr>
        <w:softHyphen/>
      </w:r>
      <w:r w:rsidRPr="003719E4">
        <w:rPr>
          <w:rFonts w:ascii="Times New Roman" w:hAnsi="Times New Roman"/>
          <w:sz w:val="24"/>
          <w:szCs w:val="24"/>
        </w:rPr>
        <w:softHyphen/>
      </w:r>
    </w:p>
    <w:p w:rsidR="00E90E75" w:rsidRPr="003719E4" w:rsidRDefault="00E90E75" w:rsidP="00E9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E90E75" w:rsidRPr="003719E4" w:rsidRDefault="00E90E75" w:rsidP="00E9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E90E75" w:rsidRPr="003719E4" w:rsidRDefault="00E90E75" w:rsidP="00E9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>Закон Российской Федерации от 29.12.2015г. № 273-ФЗ «Об образовании», областной закон от 30.06.2012г. № 96-03  «О дополнительных мерах социальной поддержки обучающихся в образовательных учреждениях дополнительного образования детей в сфере культуры и областном государственном бюджетном образовательном учреждении среднего профессионального образования в сфере культуры». Федеральный закон от 03.11.2006г. № 174-ФЗ «Об автономных учреждениях», Устав Муниципального автономного учреждения дополнительного образования «Батецкая школа искусств»________________________________________________________________________________________________________</w:t>
      </w:r>
    </w:p>
    <w:p w:rsidR="00E90E75" w:rsidRPr="003719E4" w:rsidRDefault="00E90E75" w:rsidP="00E9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19E4">
        <w:rPr>
          <w:rFonts w:ascii="Times New Roman" w:hAnsi="Times New Roman"/>
          <w:sz w:val="24"/>
          <w:szCs w:val="24"/>
        </w:rPr>
        <w:t>(наименование, номер и дата нормативного правового акта)</w:t>
      </w:r>
    </w:p>
    <w:p w:rsidR="00E90E75" w:rsidRPr="00907F8A" w:rsidRDefault="00E90E75" w:rsidP="00E90E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07F8A">
        <w:rPr>
          <w:rFonts w:ascii="Times New Roman" w:hAnsi="Times New Roman"/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E90E75" w:rsidRPr="005A76BA" w:rsidTr="009277EF">
        <w:tc>
          <w:tcPr>
            <w:tcW w:w="519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90E75" w:rsidRPr="005A76BA" w:rsidTr="009277EF">
        <w:tc>
          <w:tcPr>
            <w:tcW w:w="519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0E75" w:rsidRPr="005A76BA" w:rsidTr="009277EF">
        <w:tc>
          <w:tcPr>
            <w:tcW w:w="519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76BA">
              <w:rPr>
                <w:rFonts w:ascii="Times New Roman" w:hAnsi="Times New Roman"/>
                <w:sz w:val="24"/>
                <w:szCs w:val="20"/>
              </w:rPr>
              <w:t>На информационных стендах</w:t>
            </w:r>
          </w:p>
        </w:tc>
        <w:tc>
          <w:tcPr>
            <w:tcW w:w="519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76BA">
              <w:rPr>
                <w:rFonts w:ascii="Times New Roman" w:hAnsi="Times New Roman"/>
                <w:sz w:val="24"/>
                <w:szCs w:val="20"/>
              </w:rPr>
              <w:t>Информация о режиме работы учреждения, объявления, афиша мероприятий</w:t>
            </w:r>
          </w:p>
        </w:tc>
        <w:tc>
          <w:tcPr>
            <w:tcW w:w="501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76BA">
              <w:rPr>
                <w:rFonts w:ascii="Times New Roman" w:hAnsi="Times New Roman"/>
                <w:sz w:val="24"/>
                <w:szCs w:val="20"/>
              </w:rPr>
              <w:t>По мере необходимости, но не реже чем 1 раз в квартал</w:t>
            </w:r>
          </w:p>
        </w:tc>
      </w:tr>
      <w:tr w:rsidR="00E90E75" w:rsidRPr="005A76BA" w:rsidTr="009277EF">
        <w:tc>
          <w:tcPr>
            <w:tcW w:w="519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76BA">
              <w:rPr>
                <w:rFonts w:ascii="Times New Roman" w:hAnsi="Times New Roman"/>
                <w:sz w:val="24"/>
                <w:szCs w:val="20"/>
              </w:rPr>
              <w:t xml:space="preserve">Сайт учреждения </w:t>
            </w:r>
            <w:r w:rsidRPr="005A76BA">
              <w:rPr>
                <w:rFonts w:ascii="Times New Roman" w:hAnsi="Times New Roman"/>
                <w:sz w:val="24"/>
                <w:szCs w:val="20"/>
                <w:lang w:val="en-US"/>
              </w:rPr>
              <w:t>www</w:t>
            </w:r>
            <w:r w:rsidRPr="005A76BA">
              <w:rPr>
                <w:rFonts w:ascii="Times New Roman" w:hAnsi="Times New Roman"/>
                <w:sz w:val="24"/>
                <w:szCs w:val="20"/>
              </w:rPr>
              <w:t>.b-dmsh.nov.muzkult.ru</w:t>
            </w:r>
          </w:p>
        </w:tc>
        <w:tc>
          <w:tcPr>
            <w:tcW w:w="519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76BA">
              <w:rPr>
                <w:rFonts w:ascii="Times New Roman" w:hAnsi="Times New Roman"/>
                <w:sz w:val="24"/>
                <w:szCs w:val="20"/>
              </w:rPr>
              <w:t>Новости, события, отчеты о работе учреждения</w:t>
            </w:r>
          </w:p>
        </w:tc>
        <w:tc>
          <w:tcPr>
            <w:tcW w:w="501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76BA">
              <w:rPr>
                <w:rFonts w:ascii="Times New Roman" w:hAnsi="Times New Roman"/>
                <w:sz w:val="24"/>
                <w:szCs w:val="20"/>
              </w:rPr>
              <w:t>Ежемесячно</w:t>
            </w:r>
          </w:p>
        </w:tc>
      </w:tr>
      <w:tr w:rsidR="00E90E75" w:rsidRPr="005A76BA" w:rsidTr="009277EF">
        <w:tc>
          <w:tcPr>
            <w:tcW w:w="519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76BA">
              <w:rPr>
                <w:rFonts w:ascii="Times New Roman" w:hAnsi="Times New Roman"/>
                <w:sz w:val="24"/>
                <w:szCs w:val="20"/>
              </w:rPr>
              <w:t>Собрания, беседы</w:t>
            </w:r>
          </w:p>
        </w:tc>
        <w:tc>
          <w:tcPr>
            <w:tcW w:w="519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76BA">
              <w:rPr>
                <w:rFonts w:ascii="Times New Roman" w:hAnsi="Times New Roman"/>
                <w:sz w:val="24"/>
                <w:szCs w:val="20"/>
              </w:rPr>
              <w:t>О мероприятиях, проводимых в рамках учебно-воспитательного процесса, отчеты о работе учреждения</w:t>
            </w:r>
          </w:p>
        </w:tc>
        <w:tc>
          <w:tcPr>
            <w:tcW w:w="5016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76BA">
              <w:rPr>
                <w:rFonts w:ascii="Times New Roman" w:hAnsi="Times New Roman"/>
                <w:sz w:val="24"/>
                <w:szCs w:val="20"/>
              </w:rPr>
              <w:t>По мере необходимости</w:t>
            </w:r>
          </w:p>
        </w:tc>
      </w:tr>
    </w:tbl>
    <w:p w:rsidR="00E90E75" w:rsidRPr="00042358" w:rsidRDefault="00E90E75" w:rsidP="00E90E7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90E75" w:rsidRPr="00042358" w:rsidRDefault="00E90E75" w:rsidP="00E90E7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90E75" w:rsidRDefault="00E90E75" w:rsidP="00E90E7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90E75" w:rsidRDefault="00E90E75" w:rsidP="00E90E7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90E75" w:rsidRPr="00907F8A" w:rsidRDefault="00E90E75" w:rsidP="00E90E7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F8A">
        <w:rPr>
          <w:rFonts w:ascii="Times New Roman" w:hAnsi="Times New Roman"/>
          <w:sz w:val="24"/>
          <w:szCs w:val="24"/>
        </w:rPr>
        <w:t xml:space="preserve">Часть 3. Прочие сведения о муниципальном задании </w:t>
      </w:r>
      <w:hyperlink w:anchor="Par202" w:history="1">
        <w:r w:rsidRPr="00907F8A">
          <w:rPr>
            <w:rFonts w:ascii="Times New Roman" w:hAnsi="Times New Roman"/>
            <w:color w:val="0000FF"/>
            <w:sz w:val="24"/>
            <w:szCs w:val="24"/>
          </w:rPr>
          <w:t>&lt;5&gt;</w:t>
        </w:r>
      </w:hyperlink>
    </w:p>
    <w:p w:rsidR="00E90E75" w:rsidRPr="00907F8A" w:rsidRDefault="00E90E75" w:rsidP="00E90E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0E75" w:rsidRPr="00907F8A" w:rsidRDefault="00E90E75" w:rsidP="00E9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F8A">
        <w:rPr>
          <w:rFonts w:ascii="Times New Roman" w:hAnsi="Times New Roman"/>
          <w:sz w:val="24"/>
          <w:szCs w:val="24"/>
        </w:rPr>
        <w:t xml:space="preserve">1. Основания для досрочного прекращения выполнения муниципального задания </w:t>
      </w:r>
      <w:r w:rsidRPr="00907F8A">
        <w:rPr>
          <w:rFonts w:ascii="Times New Roman" w:hAnsi="Times New Roman"/>
          <w:sz w:val="24"/>
          <w:szCs w:val="24"/>
          <w:u w:val="single"/>
        </w:rPr>
        <w:t>Ликвидация органа исполнительной власти, учредителя учреждения; ликвидация учреждения; возникновение обстоятельств непреодолимой силы (форс-мажор).</w:t>
      </w:r>
    </w:p>
    <w:p w:rsidR="00E90E75" w:rsidRPr="00907F8A" w:rsidRDefault="00E90E75" w:rsidP="00E90E75">
      <w:pPr>
        <w:pStyle w:val="a4"/>
        <w:spacing w:before="0" w:beforeAutospacing="0" w:after="0" w:afterAutospacing="0"/>
      </w:pPr>
      <w:r w:rsidRPr="00907F8A">
        <w:t>2.  Иная информация, необходимая для выполнения (</w:t>
      </w:r>
      <w:proofErr w:type="gramStart"/>
      <w:r w:rsidRPr="00907F8A">
        <w:t>контроля за</w:t>
      </w:r>
      <w:proofErr w:type="gramEnd"/>
      <w:r w:rsidRPr="00907F8A">
        <w:t xml:space="preserve"> выполнением) муниципального задания __________________</w:t>
      </w:r>
    </w:p>
    <w:p w:rsidR="00E90E75" w:rsidRPr="00907F8A" w:rsidRDefault="00E90E75" w:rsidP="00E90E7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907F8A">
        <w:rPr>
          <w:rFonts w:ascii="Times New Roman" w:hAnsi="Times New Roman"/>
          <w:sz w:val="24"/>
          <w:szCs w:val="24"/>
        </w:rPr>
        <w:t xml:space="preserve">3. Порядок </w:t>
      </w:r>
      <w:proofErr w:type="gramStart"/>
      <w:r w:rsidRPr="00907F8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07F8A">
        <w:rPr>
          <w:rFonts w:ascii="Times New Roman" w:hAnsi="Times New Roman"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2"/>
        <w:gridCol w:w="3430"/>
        <w:gridCol w:w="6654"/>
      </w:tblGrid>
      <w:tr w:rsidR="00E90E75" w:rsidRPr="005A76BA" w:rsidTr="009277EF">
        <w:tc>
          <w:tcPr>
            <w:tcW w:w="5042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430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54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 муниципального района, осуществляющие </w:t>
            </w:r>
            <w:proofErr w:type="gramStart"/>
            <w:r w:rsidRPr="005A76B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A76BA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E90E75" w:rsidRPr="005A76BA" w:rsidTr="009277EF">
        <w:tc>
          <w:tcPr>
            <w:tcW w:w="5042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4" w:type="dxa"/>
          </w:tcPr>
          <w:p w:rsidR="00E90E75" w:rsidRPr="005A76BA" w:rsidRDefault="00E90E7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0E75" w:rsidRPr="005A76BA" w:rsidTr="009277EF">
        <w:tc>
          <w:tcPr>
            <w:tcW w:w="5042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</w:pPr>
            <w:r w:rsidRPr="00907F8A">
              <w:t>Предоставление отчета по итогам года</w:t>
            </w:r>
          </w:p>
        </w:tc>
        <w:tc>
          <w:tcPr>
            <w:tcW w:w="3430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  <w:jc w:val="center"/>
            </w:pPr>
            <w:r w:rsidRPr="00907F8A">
              <w:t xml:space="preserve">ежегодно </w:t>
            </w:r>
          </w:p>
        </w:tc>
        <w:tc>
          <w:tcPr>
            <w:tcW w:w="6654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</w:pPr>
            <w:r w:rsidRPr="00907F8A">
              <w:t>Комитет культуры, кино и туризма Администрации Батецкого муниципального района</w:t>
            </w:r>
          </w:p>
        </w:tc>
      </w:tr>
      <w:tr w:rsidR="00E90E75" w:rsidRPr="005A76BA" w:rsidTr="009277EF">
        <w:tc>
          <w:tcPr>
            <w:tcW w:w="5042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</w:pPr>
            <w:r w:rsidRPr="00907F8A">
              <w:t>Статистические формы №1-ДМШ, 1-ДО</w:t>
            </w:r>
          </w:p>
        </w:tc>
        <w:tc>
          <w:tcPr>
            <w:tcW w:w="3430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  <w:jc w:val="center"/>
            </w:pPr>
            <w:r w:rsidRPr="00907F8A">
              <w:t>по итогам года</w:t>
            </w:r>
          </w:p>
          <w:p w:rsidR="00E90E75" w:rsidRPr="00907F8A" w:rsidRDefault="00E90E75" w:rsidP="009277E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54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</w:pPr>
            <w:r w:rsidRPr="00907F8A">
              <w:t>Комитет культуры, кино и туризма Администрации Батецкого муниципального района</w:t>
            </w:r>
          </w:p>
        </w:tc>
      </w:tr>
      <w:tr w:rsidR="00E90E75" w:rsidRPr="005A76BA" w:rsidTr="009277EF">
        <w:tc>
          <w:tcPr>
            <w:tcW w:w="5042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</w:pPr>
            <w:r w:rsidRPr="00907F8A">
              <w:t>Ведомственная статистика</w:t>
            </w:r>
          </w:p>
        </w:tc>
        <w:tc>
          <w:tcPr>
            <w:tcW w:w="3430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  <w:jc w:val="center"/>
            </w:pPr>
            <w:r w:rsidRPr="00907F8A">
              <w:t>ежеквартально</w:t>
            </w:r>
          </w:p>
        </w:tc>
        <w:tc>
          <w:tcPr>
            <w:tcW w:w="6654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</w:pPr>
            <w:r w:rsidRPr="00907F8A">
              <w:t>Комитет культуры, кино и туризма Администрации Батецкого муниципального района</w:t>
            </w:r>
          </w:p>
        </w:tc>
      </w:tr>
      <w:tr w:rsidR="00E90E75" w:rsidRPr="005A76BA" w:rsidTr="009277EF">
        <w:tc>
          <w:tcPr>
            <w:tcW w:w="5042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</w:pPr>
            <w:r w:rsidRPr="00907F8A">
              <w:t>Оперативный контроль (по выявленным проблемным фактам и жалобам)</w:t>
            </w:r>
          </w:p>
        </w:tc>
        <w:tc>
          <w:tcPr>
            <w:tcW w:w="3430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  <w:jc w:val="center"/>
            </w:pPr>
            <w:r w:rsidRPr="00907F8A">
              <w:t>по мере поступления</w:t>
            </w:r>
          </w:p>
        </w:tc>
        <w:tc>
          <w:tcPr>
            <w:tcW w:w="6654" w:type="dxa"/>
          </w:tcPr>
          <w:p w:rsidR="00E90E75" w:rsidRPr="00907F8A" w:rsidRDefault="00E90E75" w:rsidP="009277EF">
            <w:pPr>
              <w:pStyle w:val="a4"/>
              <w:spacing w:before="0" w:beforeAutospacing="0" w:after="0" w:afterAutospacing="0"/>
            </w:pPr>
            <w:r w:rsidRPr="00907F8A">
              <w:t>Комитет культуры, кино и туризма Администрации Батецкого муниципального района</w:t>
            </w:r>
          </w:p>
        </w:tc>
      </w:tr>
    </w:tbl>
    <w:p w:rsidR="00E90E75" w:rsidRPr="00907F8A" w:rsidRDefault="00E90E75" w:rsidP="00E90E75">
      <w:pPr>
        <w:pStyle w:val="a4"/>
        <w:spacing w:before="0" w:beforeAutospacing="0" w:after="0" w:afterAutospacing="0"/>
        <w:jc w:val="both"/>
      </w:pPr>
      <w:r w:rsidRPr="00907F8A">
        <w:t>4. Требования к отчетности о выполнении муниципального задания ___________________________________________________</w:t>
      </w:r>
    </w:p>
    <w:p w:rsidR="00E90E75" w:rsidRPr="00907F8A" w:rsidRDefault="00E90E75" w:rsidP="00E90E75">
      <w:pPr>
        <w:pStyle w:val="a4"/>
        <w:spacing w:before="0" w:beforeAutospacing="0" w:after="0" w:afterAutospacing="0"/>
        <w:jc w:val="both"/>
      </w:pPr>
      <w:r w:rsidRPr="00907F8A">
        <w:t>4.1. Периодичность представления отчетов о выполнении муниципального задания ______________________________________</w:t>
      </w:r>
    </w:p>
    <w:p w:rsidR="00E90E75" w:rsidRPr="00907F8A" w:rsidRDefault="00E90E75" w:rsidP="00E90E75">
      <w:pPr>
        <w:pStyle w:val="a4"/>
        <w:spacing w:before="0" w:beforeAutospacing="0" w:after="0" w:afterAutospacing="0"/>
        <w:jc w:val="both"/>
      </w:pPr>
      <w:r w:rsidRPr="00907F8A">
        <w:t>_______________________________________________________________________________________________________________</w:t>
      </w:r>
    </w:p>
    <w:p w:rsidR="00E90E75" w:rsidRPr="00907F8A" w:rsidRDefault="00E90E75" w:rsidP="00E90E75">
      <w:pPr>
        <w:pStyle w:val="a4"/>
        <w:spacing w:before="0" w:beforeAutospacing="0" w:after="0" w:afterAutospacing="0"/>
        <w:jc w:val="both"/>
      </w:pPr>
      <w:r w:rsidRPr="00907F8A">
        <w:t xml:space="preserve">4.2. Сроки представления отчетов о выполнении муниципального задания </w:t>
      </w:r>
      <w:r w:rsidRPr="00907F8A">
        <w:rPr>
          <w:u w:val="single"/>
        </w:rPr>
        <w:t xml:space="preserve">до 1 февраля года, следующего за </w:t>
      </w:r>
      <w:proofErr w:type="gramStart"/>
      <w:r w:rsidRPr="00907F8A">
        <w:rPr>
          <w:u w:val="single"/>
        </w:rPr>
        <w:t>отчетным</w:t>
      </w:r>
      <w:proofErr w:type="gramEnd"/>
      <w:r w:rsidRPr="00907F8A">
        <w:rPr>
          <w:u w:val="single"/>
        </w:rPr>
        <w:t>______________</w:t>
      </w:r>
    </w:p>
    <w:p w:rsidR="00E90E75" w:rsidRPr="00907F8A" w:rsidRDefault="00E90E75" w:rsidP="00E90E75">
      <w:pPr>
        <w:pStyle w:val="a4"/>
        <w:spacing w:before="0" w:beforeAutospacing="0" w:after="0" w:afterAutospacing="0"/>
        <w:jc w:val="both"/>
      </w:pPr>
      <w:r w:rsidRPr="00907F8A">
        <w:t>4.3. Иные требования к отчетности о выполнении муниципального задания _____________________________________________</w:t>
      </w:r>
    </w:p>
    <w:p w:rsidR="00E90E75" w:rsidRPr="00907F8A" w:rsidRDefault="00E90E75" w:rsidP="00E90E75">
      <w:pPr>
        <w:pStyle w:val="a4"/>
        <w:spacing w:before="0" w:beforeAutospacing="0" w:after="0" w:afterAutospacing="0"/>
        <w:jc w:val="both"/>
      </w:pPr>
      <w:r w:rsidRPr="00907F8A">
        <w:t>_______________________________________________________________________________________________________________</w:t>
      </w:r>
    </w:p>
    <w:p w:rsidR="00E90E75" w:rsidRPr="00907F8A" w:rsidRDefault="00E90E75" w:rsidP="00E90E75">
      <w:pPr>
        <w:pStyle w:val="a4"/>
        <w:spacing w:before="0" w:beforeAutospacing="0" w:after="0" w:afterAutospacing="0"/>
        <w:jc w:val="both"/>
      </w:pPr>
      <w:r w:rsidRPr="00907F8A">
        <w:t xml:space="preserve">5. Иные показатели, связанные с выполнением муниципального задания, </w:t>
      </w:r>
      <w:hyperlink r:id="rId12" w:anchor="Par203" w:history="1">
        <w:r w:rsidRPr="00907F8A">
          <w:rPr>
            <w:rStyle w:val="a3"/>
          </w:rPr>
          <w:t>&lt;6&gt;</w:t>
        </w:r>
      </w:hyperlink>
      <w:r w:rsidRPr="00907F8A">
        <w:t>____________________________________________</w:t>
      </w:r>
    </w:p>
    <w:p w:rsidR="00E90E75" w:rsidRPr="00042358" w:rsidRDefault="00E90E75" w:rsidP="00E90E7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42358">
        <w:rPr>
          <w:rFonts w:ascii="Times New Roman" w:hAnsi="Times New Roman"/>
          <w:sz w:val="28"/>
          <w:szCs w:val="28"/>
        </w:rPr>
        <w:t>--------------------------------</w:t>
      </w:r>
    </w:p>
    <w:p w:rsidR="00E90E75" w:rsidRPr="00042358" w:rsidRDefault="00E90E75" w:rsidP="00E90E7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</w:rPr>
      </w:pPr>
      <w:r w:rsidRPr="00042358">
        <w:rPr>
          <w:rFonts w:ascii="Times New Roman" w:hAnsi="Times New Roman"/>
        </w:rPr>
        <w:t>&lt;1</w:t>
      </w:r>
      <w:proofErr w:type="gramStart"/>
      <w:r w:rsidRPr="00042358">
        <w:rPr>
          <w:rFonts w:ascii="Times New Roman" w:hAnsi="Times New Roman"/>
        </w:rPr>
        <w:t>&gt; Ф</w:t>
      </w:r>
      <w:proofErr w:type="gramEnd"/>
      <w:r w:rsidRPr="00042358">
        <w:rPr>
          <w:rFonts w:ascii="Times New Roman" w:hAnsi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90E75" w:rsidRPr="00042358" w:rsidRDefault="00E90E75" w:rsidP="00E90E7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</w:rPr>
      </w:pPr>
      <w:r w:rsidRPr="00042358">
        <w:rPr>
          <w:rFonts w:ascii="Times New Roman" w:hAnsi="Times New Roman"/>
        </w:rPr>
        <w:t>&lt;2</w:t>
      </w:r>
      <w:proofErr w:type="gramStart"/>
      <w:r w:rsidRPr="00042358">
        <w:rPr>
          <w:rFonts w:ascii="Times New Roman" w:hAnsi="Times New Roman"/>
        </w:rPr>
        <w:t>&gt; З</w:t>
      </w:r>
      <w:proofErr w:type="gramEnd"/>
      <w:r w:rsidRPr="00042358">
        <w:rPr>
          <w:rFonts w:ascii="Times New Roman" w:hAnsi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90E75" w:rsidRPr="00042358" w:rsidRDefault="00E90E75" w:rsidP="00E90E7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</w:rPr>
      </w:pPr>
      <w:r w:rsidRPr="00042358">
        <w:rPr>
          <w:rFonts w:ascii="Times New Roman" w:hAnsi="Times New Roman"/>
        </w:rPr>
        <w:t>&lt;3</w:t>
      </w:r>
      <w:proofErr w:type="gramStart"/>
      <w:r w:rsidRPr="00042358">
        <w:rPr>
          <w:rFonts w:ascii="Times New Roman" w:hAnsi="Times New Roman"/>
        </w:rPr>
        <w:t>&gt; Ф</w:t>
      </w:r>
      <w:proofErr w:type="gramEnd"/>
      <w:r w:rsidRPr="00042358">
        <w:rPr>
          <w:rFonts w:ascii="Times New Roman" w:hAnsi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90E75" w:rsidRPr="00042358" w:rsidRDefault="00E90E75" w:rsidP="00E90E7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</w:rPr>
      </w:pPr>
      <w:r w:rsidRPr="00042358">
        <w:rPr>
          <w:rFonts w:ascii="Times New Roman" w:hAnsi="Times New Roman"/>
        </w:rPr>
        <w:t>&lt;4</w:t>
      </w:r>
      <w:proofErr w:type="gramStart"/>
      <w:r w:rsidRPr="00042358">
        <w:rPr>
          <w:rFonts w:ascii="Times New Roman" w:hAnsi="Times New Roman"/>
        </w:rPr>
        <w:t>&gt; З</w:t>
      </w:r>
      <w:proofErr w:type="gramEnd"/>
      <w:r w:rsidRPr="00042358">
        <w:rPr>
          <w:rFonts w:ascii="Times New Roman" w:hAnsi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90E75" w:rsidRPr="00042358" w:rsidRDefault="00E90E75" w:rsidP="00E90E7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</w:rPr>
      </w:pPr>
      <w:r w:rsidRPr="00042358">
        <w:rPr>
          <w:rFonts w:ascii="Times New Roman" w:hAnsi="Times New Roman"/>
        </w:rPr>
        <w:t>&lt;5</w:t>
      </w:r>
      <w:proofErr w:type="gramStart"/>
      <w:r w:rsidRPr="00042358">
        <w:rPr>
          <w:rFonts w:ascii="Times New Roman" w:hAnsi="Times New Roman"/>
        </w:rPr>
        <w:t>&gt; З</w:t>
      </w:r>
      <w:proofErr w:type="gramEnd"/>
      <w:r w:rsidRPr="00042358">
        <w:rPr>
          <w:rFonts w:ascii="Times New Roman" w:hAnsi="Times New Roman"/>
        </w:rPr>
        <w:t>аполняется в целом по муниципальному заданию.</w:t>
      </w:r>
    </w:p>
    <w:p w:rsidR="00E90E75" w:rsidRPr="00042358" w:rsidRDefault="00E90E75" w:rsidP="00E90E7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</w:rPr>
      </w:pPr>
      <w:r w:rsidRPr="00042358">
        <w:rPr>
          <w:rFonts w:ascii="Times New Roman" w:hAnsi="Times New Roman"/>
        </w:rPr>
        <w:t>&lt;6</w:t>
      </w:r>
      <w:proofErr w:type="gramStart"/>
      <w:r w:rsidRPr="00042358">
        <w:rPr>
          <w:rFonts w:ascii="Times New Roman" w:hAnsi="Times New Roman"/>
        </w:rPr>
        <w:t>&gt; В</w:t>
      </w:r>
      <w:proofErr w:type="gramEnd"/>
      <w:r w:rsidRPr="00042358">
        <w:rPr>
          <w:rFonts w:ascii="Times New Roman" w:hAnsi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042358">
        <w:rPr>
          <w:rFonts w:ascii="Times New Roman" w:hAnsi="Times New Roman"/>
        </w:rPr>
        <w:t>которого</w:t>
      </w:r>
      <w:proofErr w:type="gramEnd"/>
      <w:r w:rsidRPr="00042358">
        <w:rPr>
          <w:rFonts w:ascii="Times New Roman" w:hAnsi="Times New Roman"/>
        </w:rPr>
        <w:t xml:space="preserve">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042358">
          <w:rPr>
            <w:rFonts w:ascii="Times New Roman" w:hAnsi="Times New Roman"/>
          </w:rPr>
          <w:t>подпунктах 3.1</w:t>
        </w:r>
      </w:hyperlink>
      <w:r w:rsidRPr="00042358">
        <w:rPr>
          <w:rFonts w:ascii="Times New Roman" w:hAnsi="Times New Roman"/>
        </w:rPr>
        <w:t xml:space="preserve"> и </w:t>
      </w:r>
      <w:hyperlink w:anchor="Par86" w:history="1">
        <w:r w:rsidRPr="00042358">
          <w:rPr>
            <w:rFonts w:ascii="Times New Roman" w:hAnsi="Times New Roman"/>
          </w:rPr>
          <w:t>3.2</w:t>
        </w:r>
      </w:hyperlink>
      <w:r w:rsidRPr="00042358">
        <w:rPr>
          <w:rFonts w:ascii="Times New Roman" w:hAnsi="Times New Roman"/>
        </w:rPr>
        <w:t xml:space="preserve"> настоящего муниципального задания, не заполняются.</w:t>
      </w:r>
    </w:p>
    <w:p w:rsidR="00E90E75" w:rsidRPr="00042358" w:rsidRDefault="00E90E75" w:rsidP="00E90E75">
      <w:pPr>
        <w:spacing w:after="0" w:line="240" w:lineRule="exact"/>
        <w:rPr>
          <w:rFonts w:ascii="Times New Roman" w:hAnsi="Times New Roman"/>
        </w:rPr>
      </w:pPr>
    </w:p>
    <w:p w:rsidR="00D43A8E" w:rsidRDefault="00D43A8E"/>
    <w:sectPr w:rsidR="00D43A8E" w:rsidSect="00772D46">
      <w:pgSz w:w="16840" w:h="11907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90E75"/>
    <w:rsid w:val="00D43A8E"/>
    <w:rsid w:val="00E9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E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AABE4FC7C30E2B89DB319FBC6638C15CCB296E619E1DAC6E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https://docviewer.yandex.ru/?uid=112341289&amp;url=ya-mail%3A%2F%2F2550000003970766793%2F1.3&amp;name=%D0%BC%D1%83%D0%BD%D0%B8%D1%86.%20%D0%B7%D0%B0%D0%B4%D0%B0%D0%BD%D0%B8%D0%B5%20%D0%B1%D0%B8%D0%B1%D0%BB%D0%B8%D0%BE%D1%82%D0%B5%D0%BA%D0%B8.docx&amp;c=56b1fd0c5f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2017-03-15T13:06:00Z</dcterms:created>
  <dcterms:modified xsi:type="dcterms:W3CDTF">2017-03-15T13:06:00Z</dcterms:modified>
</cp:coreProperties>
</file>