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F0" w:rsidRPr="00745B86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  <w:r w:rsidRPr="00745B86">
        <w:rPr>
          <w:rFonts w:ascii="Times New Roman" w:hAnsi="Times New Roman"/>
          <w:sz w:val="28"/>
          <w:szCs w:val="28"/>
        </w:rPr>
        <w:t>УТВЕРЖДЕНО</w:t>
      </w:r>
    </w:p>
    <w:p w:rsidR="00AC30F0" w:rsidRPr="00745B86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45B8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C30F0" w:rsidRPr="00745B86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Батецкого муниципального</w:t>
      </w:r>
      <w:r w:rsidRPr="00745B86">
        <w:rPr>
          <w:rFonts w:ascii="Times New Roman" w:hAnsi="Times New Roman"/>
          <w:sz w:val="28"/>
          <w:szCs w:val="28"/>
        </w:rPr>
        <w:t xml:space="preserve"> района</w:t>
      </w:r>
    </w:p>
    <w:p w:rsidR="00AC30F0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  <w:r w:rsidRPr="00745B8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29.01.2016 № 69</w:t>
      </w:r>
    </w:p>
    <w:p w:rsidR="00AC30F0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</w:p>
    <w:p w:rsidR="00AC30F0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</w:p>
    <w:p w:rsidR="00AC30F0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</w:p>
    <w:p w:rsidR="00AC30F0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ind w:left="8505"/>
        <w:rPr>
          <w:rFonts w:ascii="Times New Roman" w:hAnsi="Times New Roman"/>
          <w:sz w:val="28"/>
          <w:szCs w:val="28"/>
        </w:rPr>
      </w:pP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F02E77">
        <w:rPr>
          <w:rFonts w:ascii="Times New Roman" w:hAnsi="Times New Roman"/>
          <w:b/>
          <w:sz w:val="28"/>
          <w:szCs w:val="28"/>
        </w:rPr>
        <w:t>Муниципальное задание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2E77">
        <w:rPr>
          <w:rFonts w:ascii="Times New Roman" w:hAnsi="Times New Roman"/>
          <w:b/>
          <w:sz w:val="28"/>
          <w:szCs w:val="28"/>
        </w:rPr>
        <w:t xml:space="preserve">на 2016 год </w:t>
      </w:r>
    </w:p>
    <w:tbl>
      <w:tblPr>
        <w:tblW w:w="1528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AC30F0" w:rsidRPr="007A03F0" w:rsidTr="009277EF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AC30F0" w:rsidRPr="007A03F0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учреждения </w:t>
            </w:r>
            <w:r w:rsidRPr="007A03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муниципальное  автономное  учреждение "Физкультурно-спортивный комплекс"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7A03F0">
              <w:rPr>
                <w:rFonts w:ascii="Times New Roman" w:hAnsi="Times New Roman"/>
                <w:spacing w:val="-18"/>
                <w:sz w:val="28"/>
                <w:szCs w:val="28"/>
              </w:rPr>
              <w:t>по</w:t>
            </w:r>
            <w:proofErr w:type="gramEnd"/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8"/>
                <w:szCs w:val="28"/>
              </w:rPr>
            </w:pPr>
            <w:hyperlink r:id="rId4" w:history="1">
              <w:r w:rsidRPr="007A03F0">
                <w:rPr>
                  <w:rFonts w:ascii="Times New Roman" w:hAnsi="Times New Roman"/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0F0" w:rsidRPr="007A03F0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0F0" w:rsidRPr="007A03F0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C30F0" w:rsidRPr="007A03F0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Виды деятельности муниципального учреждения: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03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Проведение занятий физкультурно-спортивной направленности по месту проживания граждан 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03F0">
              <w:rPr>
                <w:rFonts w:ascii="Times New Roman" w:hAnsi="Times New Roman"/>
                <w:sz w:val="28"/>
                <w:szCs w:val="28"/>
                <w:u w:val="single"/>
              </w:rPr>
              <w:t>Организация и проведение физкультурных и спортивных мероприятий  в рамках Всероссийского физкультурно-спортивного комплекса "Готов к труду и обороне"  (ГТО)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C30F0" w:rsidRPr="007A03F0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0F0" w:rsidRPr="007A03F0" w:rsidRDefault="00AC30F0" w:rsidP="00927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8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pacing w:val="-28"/>
                <w:sz w:val="28"/>
                <w:szCs w:val="28"/>
              </w:rPr>
              <w:t xml:space="preserve">По </w:t>
            </w:r>
            <w:hyperlink r:id="rId5" w:history="1">
              <w:r w:rsidRPr="007A03F0">
                <w:rPr>
                  <w:rFonts w:ascii="Times New Roman" w:hAnsi="Times New Roman"/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92.61</w:t>
            </w:r>
          </w:p>
        </w:tc>
      </w:tr>
      <w:tr w:rsidR="00AC30F0" w:rsidRPr="007A03F0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0F0" w:rsidRPr="007A03F0" w:rsidRDefault="00AC30F0" w:rsidP="00927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28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pacing w:val="-28"/>
                <w:sz w:val="28"/>
                <w:szCs w:val="28"/>
              </w:rPr>
              <w:t xml:space="preserve">По </w:t>
            </w:r>
            <w:hyperlink r:id="rId6" w:history="1">
              <w:r w:rsidRPr="007A03F0">
                <w:rPr>
                  <w:rFonts w:ascii="Times New Roman" w:hAnsi="Times New Roman"/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>92.61</w:t>
            </w:r>
          </w:p>
        </w:tc>
      </w:tr>
      <w:tr w:rsidR="00AC30F0" w:rsidRPr="007A03F0" w:rsidTr="009277E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 xml:space="preserve">Вид муниципального учреждения: физкультурно-спортивная </w:t>
            </w:r>
            <w:proofErr w:type="spellStart"/>
            <w:r w:rsidRPr="007A03F0">
              <w:rPr>
                <w:rFonts w:ascii="Times New Roman" w:hAnsi="Times New Roman"/>
                <w:sz w:val="28"/>
                <w:szCs w:val="28"/>
              </w:rPr>
              <w:t>организзация</w:t>
            </w:r>
            <w:proofErr w:type="spellEnd"/>
            <w:r w:rsidRPr="007A0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3F0">
              <w:rPr>
                <w:rFonts w:ascii="Times New Roman" w:hAnsi="Times New Roman"/>
                <w:sz w:val="28"/>
                <w:szCs w:val="28"/>
                <w:u w:val="single"/>
              </w:rPr>
              <w:t>библиотека_____________________________________________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z w:val="28"/>
                <w:szCs w:val="28"/>
              </w:rPr>
              <w:t xml:space="preserve">                     (указывается вид муниципального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03F0">
              <w:rPr>
                <w:rFonts w:ascii="Times New Roman" w:hAnsi="Times New Roman"/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7A03F0">
                <w:rPr>
                  <w:rFonts w:ascii="Times New Roman" w:hAnsi="Times New Roman"/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30F0" w:rsidRPr="00F02E77" w:rsidRDefault="00AC30F0" w:rsidP="00AC30F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AC30F0" w:rsidRPr="00F02E77" w:rsidSect="00B80C2A">
          <w:pgSz w:w="16840" w:h="11907" w:orient="landscape"/>
          <w:pgMar w:top="851" w:right="284" w:bottom="284" w:left="1134" w:header="0" w:footer="0" w:gutter="0"/>
          <w:cols w:space="720"/>
          <w:noEndnote/>
          <w:titlePg/>
        </w:sectPr>
      </w:pPr>
    </w:p>
    <w:p w:rsidR="00AC30F0" w:rsidRDefault="00AC30F0" w:rsidP="00AC30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F0" w:rsidRPr="00F02E77" w:rsidRDefault="00AC30F0" w:rsidP="00AC30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2E77">
        <w:rPr>
          <w:rFonts w:ascii="Times New Roman" w:hAnsi="Times New Roman"/>
          <w:b/>
          <w:sz w:val="24"/>
          <w:szCs w:val="24"/>
        </w:rPr>
        <w:t xml:space="preserve">Часть 2. Сведения о выполняемых работах </w:t>
      </w:r>
      <w:hyperlink w:anchor="Par200" w:history="1">
        <w:r w:rsidRPr="00F02E77">
          <w:rPr>
            <w:rFonts w:ascii="Times New Roman" w:hAnsi="Times New Roman"/>
            <w:b/>
            <w:color w:val="0000FF"/>
            <w:sz w:val="24"/>
            <w:szCs w:val="24"/>
          </w:rPr>
          <w:t>&lt;3&gt;</w:t>
        </w:r>
      </w:hyperlink>
    </w:p>
    <w:p w:rsidR="00AC30F0" w:rsidRPr="00F02E77" w:rsidRDefault="00AC30F0" w:rsidP="00AC30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2E77">
        <w:rPr>
          <w:rFonts w:ascii="Times New Roman" w:hAnsi="Times New Roman"/>
          <w:b/>
          <w:sz w:val="24"/>
          <w:szCs w:val="24"/>
        </w:rPr>
        <w:t>Раздел 1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AC30F0" w:rsidRPr="007A03F0" w:rsidTr="009277E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 xml:space="preserve">1. Наименование работы </w:t>
            </w:r>
            <w:r w:rsidRPr="007A03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070361</w:t>
            </w:r>
          </w:p>
        </w:tc>
      </w:tr>
      <w:tr w:rsidR="00AC30F0" w:rsidRPr="007A03F0" w:rsidTr="009277E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работы </w:t>
            </w:r>
            <w:r w:rsidRPr="007A03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физические лица, юридические лица </w:t>
            </w:r>
            <w:r w:rsidRPr="007A03F0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-18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0F0" w:rsidRPr="00F02E77" w:rsidRDefault="00AC30F0" w:rsidP="00AC30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работы:</w:t>
      </w:r>
    </w:p>
    <w:p w:rsidR="00AC30F0" w:rsidRPr="00F02E77" w:rsidRDefault="00AC30F0" w:rsidP="00AC30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Par11"/>
      <w:bookmarkEnd w:id="0"/>
      <w:r w:rsidRPr="00F02E77">
        <w:rPr>
          <w:rFonts w:ascii="Times New Roman" w:hAnsi="Times New Roman"/>
          <w:sz w:val="24"/>
          <w:szCs w:val="24"/>
        </w:rPr>
        <w:t xml:space="preserve">3.1. Показатели, характеризующие качество работы </w:t>
      </w:r>
      <w:hyperlink w:anchor="Par201" w:history="1">
        <w:r w:rsidRPr="00F02E77">
          <w:rPr>
            <w:rFonts w:ascii="Times New Roman" w:hAnsi="Times New Roman"/>
            <w:color w:val="0000FF"/>
            <w:sz w:val="24"/>
            <w:szCs w:val="24"/>
          </w:rPr>
          <w:t>&lt;4&gt;</w:t>
        </w:r>
      </w:hyperlink>
      <w:r w:rsidRPr="00F02E77">
        <w:rPr>
          <w:rFonts w:ascii="Times New Roman" w:hAnsi="Times New Roman"/>
          <w:sz w:val="24"/>
          <w:szCs w:val="24"/>
        </w:rPr>
        <w:t>:</w:t>
      </w:r>
    </w:p>
    <w:tbl>
      <w:tblPr>
        <w:tblW w:w="158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0"/>
        <w:gridCol w:w="1236"/>
        <w:gridCol w:w="1236"/>
        <w:gridCol w:w="1236"/>
        <w:gridCol w:w="1683"/>
        <w:gridCol w:w="964"/>
        <w:gridCol w:w="1894"/>
        <w:gridCol w:w="891"/>
        <w:gridCol w:w="702"/>
        <w:gridCol w:w="1215"/>
        <w:gridCol w:w="999"/>
        <w:gridCol w:w="985"/>
      </w:tblGrid>
      <w:tr w:rsidR="00AC30F0" w:rsidRPr="007A03F0" w:rsidTr="009277EF">
        <w:trPr>
          <w:trHeight w:val="20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реестро-вой</w:t>
            </w:r>
            <w:proofErr w:type="spellEnd"/>
            <w:proofErr w:type="gramEnd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записи</w:t>
            </w:r>
          </w:p>
        </w:tc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AC30F0" w:rsidRPr="007A03F0" w:rsidTr="009277EF">
        <w:trPr>
          <w:trHeight w:val="1407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7A03F0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2016 год (очередной финансовый год)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20__ год      (1-й год планового периода)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20__ год       (2-й год планового периода)</w:t>
            </w:r>
          </w:p>
        </w:tc>
      </w:tr>
      <w:tr w:rsidR="00AC30F0" w:rsidRPr="007A03F0" w:rsidTr="009277EF">
        <w:trPr>
          <w:trHeight w:val="1872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Способы обслуживания (пользователей библиотеки)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показателя)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0F0" w:rsidRPr="007A03F0" w:rsidTr="009277EF">
        <w:trPr>
          <w:trHeight w:val="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C30F0" w:rsidRPr="007A03F0" w:rsidTr="009277EF">
        <w:trPr>
          <w:trHeight w:val="480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07036100000000001000101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</w:rPr>
              <w:t>07036100000000002009101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показатель отсутствует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показатель отсутствует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показатель отсутствует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в стационарных условиях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вне стационара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доля обслуживаемого населения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744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0F0" w:rsidRPr="007A03F0" w:rsidTr="009277EF">
        <w:trPr>
          <w:trHeight w:val="20"/>
        </w:trPr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выдача библиографических справок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642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1800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0F0" w:rsidRPr="007A03F0" w:rsidTr="009277EF">
        <w:trPr>
          <w:trHeight w:val="20"/>
        </w:trPr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посещаемость мероприятий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642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3F0">
              <w:rPr>
                <w:rFonts w:ascii="Times New Roman" w:hAnsi="Times New Roman"/>
              </w:rPr>
              <w:t>12000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0F0" w:rsidRDefault="00AC30F0" w:rsidP="00AC30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C30F0" w:rsidRPr="00F02E77" w:rsidRDefault="00AC30F0" w:rsidP="00AC30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___</w:t>
      </w:r>
      <w:r w:rsidRPr="00F02E77">
        <w:rPr>
          <w:rFonts w:ascii="Times New Roman" w:hAnsi="Times New Roman"/>
          <w:sz w:val="24"/>
          <w:szCs w:val="24"/>
          <w:u w:val="single"/>
        </w:rPr>
        <w:t>15</w:t>
      </w:r>
      <w:r w:rsidRPr="00F02E77">
        <w:rPr>
          <w:rFonts w:ascii="Times New Roman" w:hAnsi="Times New Roman"/>
          <w:sz w:val="24"/>
          <w:szCs w:val="24"/>
        </w:rPr>
        <w:t>_________________</w:t>
      </w:r>
    </w:p>
    <w:p w:rsidR="00AC30F0" w:rsidRPr="00F02E77" w:rsidRDefault="00AC30F0" w:rsidP="00AC30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1" w:name="Par86"/>
      <w:bookmarkEnd w:id="1"/>
      <w:r w:rsidRPr="00F02E77">
        <w:rPr>
          <w:rFonts w:ascii="Times New Roman" w:hAnsi="Times New Roman"/>
          <w:sz w:val="24"/>
          <w:szCs w:val="24"/>
        </w:rPr>
        <w:t>3.2. Показатели, характеризующие объем работы:</w:t>
      </w:r>
    </w:p>
    <w:tbl>
      <w:tblPr>
        <w:tblW w:w="15408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7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1188"/>
      </w:tblGrid>
      <w:tr w:rsidR="00AC30F0" w:rsidRPr="007A03F0" w:rsidTr="009277EF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номер </w:t>
            </w:r>
            <w:proofErr w:type="spellStart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реестро-вой</w:t>
            </w:r>
            <w:proofErr w:type="spellEnd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AC30F0" w:rsidRPr="007A03F0" w:rsidTr="009277EF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пока-зателя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7A03F0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2016 год (</w:t>
            </w:r>
            <w:proofErr w:type="spellStart"/>
            <w:proofErr w:type="gramStart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финансо-вый</w:t>
            </w:r>
            <w:proofErr w:type="spellEnd"/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pacing w:val="-20"/>
                <w:sz w:val="24"/>
                <w:szCs w:val="24"/>
              </w:rPr>
              <w:t>20__ год (2-й год планового периода)</w:t>
            </w:r>
          </w:p>
        </w:tc>
      </w:tr>
      <w:tr w:rsidR="00AC30F0" w:rsidRPr="007A03F0" w:rsidTr="009277EF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3F0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7A0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0F0" w:rsidRPr="007A03F0" w:rsidTr="009277E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C30F0" w:rsidRPr="007A03F0" w:rsidTr="009277EF">
        <w:trPr>
          <w:trHeight w:val="317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07036100000000001000101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07036100000000002009101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показатель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показатель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показатель отсутствует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обслуживание пользователей библиотеки (с целью получения документа, информации, справки, участия в массовых мероприятиях)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38000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C30F0" w:rsidRPr="00F02E77" w:rsidRDefault="00AC30F0" w:rsidP="00AC30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 _</w:t>
      </w:r>
      <w:r w:rsidRPr="00F02E77">
        <w:rPr>
          <w:rFonts w:ascii="Times New Roman" w:hAnsi="Times New Roman"/>
          <w:sz w:val="24"/>
          <w:szCs w:val="24"/>
          <w:u w:val="single"/>
        </w:rPr>
        <w:t>15</w:t>
      </w:r>
      <w:r w:rsidRPr="00F02E77">
        <w:rPr>
          <w:rFonts w:ascii="Times New Roman" w:hAnsi="Times New Roman"/>
          <w:sz w:val="24"/>
          <w:szCs w:val="24"/>
        </w:rPr>
        <w:t>___________________</w:t>
      </w:r>
    </w:p>
    <w:p w:rsidR="00AC30F0" w:rsidRPr="00F02E77" w:rsidRDefault="00AC30F0" w:rsidP="00AC30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C30F0" w:rsidRDefault="00AC30F0" w:rsidP="00AC30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30F0" w:rsidRDefault="00AC30F0" w:rsidP="00AC30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30F0" w:rsidRDefault="00AC30F0" w:rsidP="00AC30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C30F0" w:rsidRPr="0046332E" w:rsidRDefault="00AC30F0" w:rsidP="00AC30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6332E">
        <w:rPr>
          <w:rFonts w:ascii="Times New Roman" w:hAnsi="Times New Roman"/>
          <w:b/>
          <w:sz w:val="24"/>
          <w:szCs w:val="24"/>
        </w:rPr>
        <w:t xml:space="preserve">Часть 3. Прочие сведения о муниципальном задании </w:t>
      </w:r>
      <w:hyperlink w:anchor="Par202" w:history="1">
        <w:r w:rsidRPr="0046332E">
          <w:rPr>
            <w:rFonts w:ascii="Times New Roman" w:hAnsi="Times New Roman"/>
            <w:b/>
            <w:color w:val="0000FF"/>
            <w:sz w:val="24"/>
            <w:szCs w:val="24"/>
          </w:rPr>
          <w:t>&lt;5&gt;</w:t>
        </w:r>
      </w:hyperlink>
    </w:p>
    <w:p w:rsidR="00AC30F0" w:rsidRPr="00F02E77" w:rsidRDefault="00AC30F0" w:rsidP="00AC30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F02E77">
        <w:rPr>
          <w:rFonts w:ascii="Times New Roman" w:hAnsi="Times New Roman"/>
          <w:sz w:val="24"/>
          <w:szCs w:val="24"/>
        </w:rPr>
        <w:t xml:space="preserve">1. Основания для досрочного прекращения выполнения муниципального задания  </w:t>
      </w:r>
      <w:r w:rsidRPr="00F02E77">
        <w:rPr>
          <w:rFonts w:ascii="Times New Roman" w:hAnsi="Times New Roman"/>
          <w:sz w:val="24"/>
          <w:szCs w:val="24"/>
          <w:u w:val="single"/>
        </w:rPr>
        <w:t>Ликвидация органа исполнительной власти, учредителя учреждения; ликвидация учреждения; возникновение обстоятельств непреодолимой силы (форс-мажор).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2.  Иная информация, необходимая для выполнения (</w:t>
      </w:r>
      <w:proofErr w:type="gramStart"/>
      <w:r w:rsidRPr="00F02E7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02E77">
        <w:rPr>
          <w:rFonts w:ascii="Times New Roman" w:hAnsi="Times New Roman"/>
          <w:sz w:val="24"/>
          <w:szCs w:val="24"/>
        </w:rPr>
        <w:t xml:space="preserve"> выполнением) муниципального задания ____________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 xml:space="preserve">3. Порядок </w:t>
      </w:r>
      <w:proofErr w:type="gramStart"/>
      <w:r w:rsidRPr="00F02E7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02E77">
        <w:rPr>
          <w:rFonts w:ascii="Times New Roman" w:hAnsi="Times New Roman"/>
          <w:sz w:val="24"/>
          <w:szCs w:val="24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19"/>
        <w:gridCol w:w="8221"/>
      </w:tblGrid>
      <w:tr w:rsidR="00AC30F0" w:rsidRPr="007A03F0" w:rsidTr="009277EF">
        <w:tc>
          <w:tcPr>
            <w:tcW w:w="4077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119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8221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 xml:space="preserve">Органы исполнительной власти муниципального района, осуществляющие </w:t>
            </w:r>
            <w:proofErr w:type="gramStart"/>
            <w:r w:rsidRPr="007A03F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A03F0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AC30F0" w:rsidRPr="007A03F0" w:rsidTr="009277EF">
        <w:tc>
          <w:tcPr>
            <w:tcW w:w="4077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30F0" w:rsidRPr="007A03F0" w:rsidTr="009277EF">
        <w:tc>
          <w:tcPr>
            <w:tcW w:w="4077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Предоставление отчета по итогам года</w:t>
            </w:r>
          </w:p>
        </w:tc>
        <w:tc>
          <w:tcPr>
            <w:tcW w:w="3119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8221" w:type="dxa"/>
            <w:shd w:val="clear" w:color="auto" w:fill="auto"/>
          </w:tcPr>
          <w:p w:rsidR="00AC30F0" w:rsidRPr="007A03F0" w:rsidRDefault="00AC30F0" w:rsidP="009277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F0">
              <w:rPr>
                <w:rFonts w:ascii="Times New Roman" w:hAnsi="Times New Roman" w:cs="Times New Roman"/>
                <w:sz w:val="24"/>
                <w:szCs w:val="24"/>
              </w:rPr>
              <w:t>Комитет культуры, кино и туризма Администрации Батецкого муниципального района</w:t>
            </w:r>
          </w:p>
        </w:tc>
      </w:tr>
      <w:tr w:rsidR="00AC30F0" w:rsidRPr="007A03F0" w:rsidTr="009277EF">
        <w:tc>
          <w:tcPr>
            <w:tcW w:w="4077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Статистическая форма №6-НК</w:t>
            </w:r>
          </w:p>
        </w:tc>
        <w:tc>
          <w:tcPr>
            <w:tcW w:w="3119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AC30F0" w:rsidRPr="007A03F0" w:rsidRDefault="00AC30F0" w:rsidP="009277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F0">
              <w:rPr>
                <w:rFonts w:ascii="Times New Roman" w:hAnsi="Times New Roman" w:cs="Times New Roman"/>
                <w:sz w:val="24"/>
                <w:szCs w:val="24"/>
              </w:rPr>
              <w:t>Комитет культуры, кино и туризма Администрации Батецкого муниципального района</w:t>
            </w:r>
          </w:p>
        </w:tc>
      </w:tr>
      <w:tr w:rsidR="00AC30F0" w:rsidRPr="007A03F0" w:rsidTr="009277EF">
        <w:tc>
          <w:tcPr>
            <w:tcW w:w="4077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3119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221" w:type="dxa"/>
            <w:shd w:val="clear" w:color="auto" w:fill="auto"/>
          </w:tcPr>
          <w:p w:rsidR="00AC30F0" w:rsidRPr="007A03F0" w:rsidRDefault="00AC30F0" w:rsidP="009277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F0">
              <w:rPr>
                <w:rFonts w:ascii="Times New Roman" w:hAnsi="Times New Roman" w:cs="Times New Roman"/>
                <w:sz w:val="24"/>
                <w:szCs w:val="24"/>
              </w:rPr>
              <w:t>Комитет культуры, кино и туризма Администрации Батецкого муниципального района</w:t>
            </w:r>
          </w:p>
        </w:tc>
      </w:tr>
      <w:tr w:rsidR="00AC30F0" w:rsidRPr="007A03F0" w:rsidTr="009277EF">
        <w:tc>
          <w:tcPr>
            <w:tcW w:w="4077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3119" w:type="dxa"/>
            <w:shd w:val="clear" w:color="auto" w:fill="auto"/>
          </w:tcPr>
          <w:p w:rsidR="00AC30F0" w:rsidRPr="007A03F0" w:rsidRDefault="00AC30F0" w:rsidP="00927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0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8221" w:type="dxa"/>
            <w:shd w:val="clear" w:color="auto" w:fill="auto"/>
          </w:tcPr>
          <w:p w:rsidR="00AC30F0" w:rsidRPr="007A03F0" w:rsidRDefault="00AC30F0" w:rsidP="009277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F0">
              <w:rPr>
                <w:rFonts w:ascii="Times New Roman" w:hAnsi="Times New Roman" w:cs="Times New Roman"/>
                <w:sz w:val="24"/>
                <w:szCs w:val="24"/>
              </w:rPr>
              <w:t>Комитет культуры, кино и туризма Администрации Батецкого муниципального района</w:t>
            </w:r>
          </w:p>
        </w:tc>
      </w:tr>
    </w:tbl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4. Требования к отчетности о выполнении муниципального задания ____________________________________________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 xml:space="preserve">4.1.  Периодичность  представления  отчетов  о  выполнении муниципального задания </w:t>
      </w:r>
    </w:p>
    <w:p w:rsidR="00AC30F0" w:rsidRDefault="00AC30F0" w:rsidP="00AC30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F02E77">
        <w:rPr>
          <w:rFonts w:ascii="Times New Roman" w:hAnsi="Times New Roman"/>
          <w:sz w:val="24"/>
          <w:szCs w:val="24"/>
        </w:rPr>
        <w:t xml:space="preserve">4.2. Сроки представления отчетов о выполнении муниципального задания </w:t>
      </w:r>
      <w:r w:rsidRPr="00F02E77">
        <w:rPr>
          <w:rFonts w:ascii="Times New Roman" w:hAnsi="Times New Roman"/>
          <w:sz w:val="24"/>
          <w:szCs w:val="24"/>
          <w:u w:val="single"/>
        </w:rPr>
        <w:t xml:space="preserve">до 1 февраля года, следующего за </w:t>
      </w:r>
      <w:proofErr w:type="gramStart"/>
      <w:r w:rsidRPr="00F02E77">
        <w:rPr>
          <w:rFonts w:ascii="Times New Roman" w:hAnsi="Times New Roman"/>
          <w:sz w:val="24"/>
          <w:szCs w:val="24"/>
          <w:u w:val="single"/>
        </w:rPr>
        <w:t>отчетным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C30F0" w:rsidRDefault="00AC30F0" w:rsidP="00AC30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 xml:space="preserve">4.3. Иные требования к отчетности о выполнении муниципального задания 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5. Иные показатели, связанные с выполнением муниципального задания, ________________________________________________________________________________________________________--------------------------------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&lt;1</w:t>
      </w:r>
      <w:proofErr w:type="gramStart"/>
      <w:r w:rsidRPr="00F02E77">
        <w:rPr>
          <w:rFonts w:ascii="Times New Roman" w:hAnsi="Times New Roman"/>
          <w:sz w:val="24"/>
          <w:szCs w:val="24"/>
        </w:rPr>
        <w:t>&gt; Ф</w:t>
      </w:r>
      <w:proofErr w:type="gramEnd"/>
      <w:r w:rsidRPr="00F02E77">
        <w:rPr>
          <w:rFonts w:ascii="Times New Roman" w:hAnsi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02E77">
        <w:rPr>
          <w:rFonts w:ascii="Times New Roman" w:hAnsi="Times New Roman"/>
          <w:sz w:val="24"/>
          <w:szCs w:val="24"/>
        </w:rPr>
        <w:t>&lt;2</w:t>
      </w:r>
      <w:proofErr w:type="gramStart"/>
      <w:r w:rsidRPr="00F02E77">
        <w:rPr>
          <w:rFonts w:ascii="Times New Roman" w:hAnsi="Times New Roman"/>
          <w:sz w:val="24"/>
          <w:szCs w:val="24"/>
        </w:rPr>
        <w:t>&gt; З</w:t>
      </w:r>
      <w:proofErr w:type="gramEnd"/>
      <w:r w:rsidRPr="00F02E77">
        <w:rPr>
          <w:rFonts w:ascii="Times New Roman" w:hAnsi="Times New Roman"/>
          <w:sz w:val="24"/>
          <w:szCs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2" w:name="Par200"/>
      <w:bookmarkEnd w:id="2"/>
      <w:r w:rsidRPr="00F02E77">
        <w:rPr>
          <w:rFonts w:ascii="Times New Roman" w:hAnsi="Times New Roman"/>
          <w:sz w:val="24"/>
          <w:szCs w:val="24"/>
        </w:rPr>
        <w:t>&lt;3</w:t>
      </w:r>
      <w:proofErr w:type="gramStart"/>
      <w:r w:rsidRPr="00F02E77">
        <w:rPr>
          <w:rFonts w:ascii="Times New Roman" w:hAnsi="Times New Roman"/>
          <w:sz w:val="24"/>
          <w:szCs w:val="24"/>
        </w:rPr>
        <w:t>&gt; Ф</w:t>
      </w:r>
      <w:proofErr w:type="gramEnd"/>
      <w:r w:rsidRPr="00F02E77">
        <w:rPr>
          <w:rFonts w:ascii="Times New Roman" w:hAnsi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Par201"/>
      <w:bookmarkEnd w:id="3"/>
      <w:r w:rsidRPr="00F02E77">
        <w:rPr>
          <w:rFonts w:ascii="Times New Roman" w:hAnsi="Times New Roman"/>
          <w:sz w:val="24"/>
          <w:szCs w:val="24"/>
        </w:rPr>
        <w:t>&lt;4</w:t>
      </w:r>
      <w:proofErr w:type="gramStart"/>
      <w:r w:rsidRPr="00F02E77">
        <w:rPr>
          <w:rFonts w:ascii="Times New Roman" w:hAnsi="Times New Roman"/>
          <w:sz w:val="24"/>
          <w:szCs w:val="24"/>
        </w:rPr>
        <w:t>&gt; З</w:t>
      </w:r>
      <w:proofErr w:type="gramEnd"/>
      <w:r w:rsidRPr="00F02E77">
        <w:rPr>
          <w:rFonts w:ascii="Times New Roman" w:hAnsi="Times New Roman"/>
          <w:sz w:val="24"/>
          <w:szCs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4" w:name="Par202"/>
      <w:bookmarkEnd w:id="4"/>
      <w:r w:rsidRPr="00F02E77">
        <w:rPr>
          <w:rFonts w:ascii="Times New Roman" w:hAnsi="Times New Roman"/>
          <w:sz w:val="24"/>
          <w:szCs w:val="24"/>
        </w:rPr>
        <w:t>&lt;5</w:t>
      </w:r>
      <w:proofErr w:type="gramStart"/>
      <w:r w:rsidRPr="00F02E77">
        <w:rPr>
          <w:rFonts w:ascii="Times New Roman" w:hAnsi="Times New Roman"/>
          <w:sz w:val="24"/>
          <w:szCs w:val="24"/>
        </w:rPr>
        <w:t>&gt; З</w:t>
      </w:r>
      <w:proofErr w:type="gramEnd"/>
      <w:r w:rsidRPr="00F02E77">
        <w:rPr>
          <w:rFonts w:ascii="Times New Roman" w:hAnsi="Times New Roman"/>
          <w:sz w:val="24"/>
          <w:szCs w:val="24"/>
        </w:rPr>
        <w:t>аполняется в целом по муниципальному заданию.</w:t>
      </w:r>
    </w:p>
    <w:p w:rsidR="00AC30F0" w:rsidRDefault="00AC30F0" w:rsidP="00AC30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5" w:name="Par203"/>
      <w:bookmarkEnd w:id="5"/>
      <w:r w:rsidRPr="00F02E77">
        <w:rPr>
          <w:rFonts w:ascii="Times New Roman" w:hAnsi="Times New Roman"/>
          <w:sz w:val="24"/>
          <w:szCs w:val="24"/>
        </w:rPr>
        <w:t>&lt;6</w:t>
      </w:r>
      <w:proofErr w:type="gramStart"/>
      <w:r w:rsidRPr="00F02E77">
        <w:rPr>
          <w:rFonts w:ascii="Times New Roman" w:hAnsi="Times New Roman"/>
          <w:sz w:val="24"/>
          <w:szCs w:val="24"/>
        </w:rPr>
        <w:t>&gt; В</w:t>
      </w:r>
      <w:proofErr w:type="gramEnd"/>
      <w:r w:rsidRPr="00F02E77">
        <w:rPr>
          <w:rFonts w:ascii="Times New Roman" w:hAnsi="Times New Roman"/>
          <w:sz w:val="24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 автономных учреждений, главным распорядителем средств бюджета муниципального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</w:t>
      </w:r>
      <w:proofErr w:type="gramStart"/>
      <w:r w:rsidRPr="00F02E77">
        <w:rPr>
          <w:rFonts w:ascii="Times New Roman" w:hAnsi="Times New Roman"/>
          <w:sz w:val="24"/>
          <w:szCs w:val="24"/>
        </w:rPr>
        <w:lastRenderedPageBreak/>
        <w:t>которого</w:t>
      </w:r>
      <w:proofErr w:type="gramEnd"/>
      <w:r w:rsidRPr="00F02E77">
        <w:rPr>
          <w:rFonts w:ascii="Times New Roman" w:hAnsi="Times New Roman"/>
          <w:sz w:val="24"/>
          <w:szCs w:val="24"/>
        </w:rPr>
        <w:t xml:space="preserve"> оно считается выполненным (в процентах). В этом случае допустимые (возможные) отклонения, предусмотренные в </w:t>
      </w:r>
      <w:hyperlink w:anchor="Par11" w:history="1">
        <w:r w:rsidRPr="00F02E77">
          <w:rPr>
            <w:rFonts w:ascii="Times New Roman" w:hAnsi="Times New Roman"/>
            <w:sz w:val="24"/>
            <w:szCs w:val="24"/>
          </w:rPr>
          <w:t>подпунктах 3.1</w:t>
        </w:r>
      </w:hyperlink>
      <w:r w:rsidRPr="00F02E77">
        <w:rPr>
          <w:rFonts w:ascii="Times New Roman" w:hAnsi="Times New Roman"/>
          <w:sz w:val="24"/>
          <w:szCs w:val="24"/>
        </w:rPr>
        <w:t xml:space="preserve"> и </w:t>
      </w:r>
      <w:hyperlink w:anchor="Par86" w:history="1">
        <w:r w:rsidRPr="00F02E77">
          <w:rPr>
            <w:rFonts w:ascii="Times New Roman" w:hAnsi="Times New Roman"/>
            <w:sz w:val="24"/>
            <w:szCs w:val="24"/>
          </w:rPr>
          <w:t>3.2</w:t>
        </w:r>
      </w:hyperlink>
      <w:r w:rsidRPr="00F02E77">
        <w:rPr>
          <w:rFonts w:ascii="Times New Roman" w:hAnsi="Times New Roman"/>
          <w:sz w:val="24"/>
          <w:szCs w:val="24"/>
        </w:rPr>
        <w:t xml:space="preserve"> настоящего муниципального задания, не заполняются</w:t>
      </w:r>
    </w:p>
    <w:p w:rsidR="00AC30F0" w:rsidRPr="00F02E77" w:rsidRDefault="00AC30F0" w:rsidP="00AC30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C30F0" w:rsidRDefault="00AC30F0" w:rsidP="00AC30F0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  <w:sectPr w:rsidR="00AC30F0" w:rsidSect="006D19F5">
          <w:pgSz w:w="16840" w:h="11907" w:orient="landscape"/>
          <w:pgMar w:top="284" w:right="284" w:bottom="284" w:left="1134" w:header="708" w:footer="708" w:gutter="0"/>
          <w:cols w:space="708"/>
          <w:docGrid w:linePitch="360"/>
        </w:sectPr>
      </w:pPr>
    </w:p>
    <w:p w:rsidR="00AC30F0" w:rsidRDefault="00AC30F0" w:rsidP="00AC30F0">
      <w:pPr>
        <w:spacing w:after="0" w:line="240" w:lineRule="auto"/>
        <w:contextualSpacing/>
        <w:jc w:val="right"/>
      </w:pPr>
    </w:p>
    <w:p w:rsidR="00D43A8E" w:rsidRDefault="00D43A8E"/>
    <w:sectPr w:rsidR="00D43A8E" w:rsidSect="00D4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0F0"/>
    <w:rsid w:val="00AC30F0"/>
    <w:rsid w:val="00D4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0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3BB731765F946D87A85A21AD40C7ADDA25A2E5F57430E2B89DB319FBC6638C15CCB296E619E2D8C6EC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F3BB731765F946D87A85A21AD40C7ADDA25AAEAF17430E2B89DB319FBCCE6O" TargetMode="External"/><Relationship Id="rId9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6926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2017-03-15T13:06:00Z</dcterms:created>
  <dcterms:modified xsi:type="dcterms:W3CDTF">2017-03-15T13:07:00Z</dcterms:modified>
</cp:coreProperties>
</file>