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4" w:rsidRDefault="00473394" w:rsidP="00473394">
      <w:pPr>
        <w:ind w:left="9639"/>
        <w:rPr>
          <w:snapToGrid w:val="0"/>
        </w:rPr>
      </w:pPr>
      <w:r>
        <w:rPr>
          <w:snapToGrid w:val="0"/>
        </w:rPr>
        <w:t xml:space="preserve">  "   Утвержден</w:t>
      </w:r>
    </w:p>
    <w:p w:rsidR="00473394" w:rsidRDefault="00473394" w:rsidP="00473394">
      <w:pPr>
        <w:spacing w:line="240" w:lineRule="exact"/>
        <w:ind w:left="9639"/>
        <w:jc w:val="both"/>
        <w:rPr>
          <w:snapToGrid w:val="0"/>
        </w:rPr>
      </w:pPr>
      <w:r>
        <w:rPr>
          <w:snapToGrid w:val="0"/>
        </w:rPr>
        <w:t xml:space="preserve">постановлением Администрации </w:t>
      </w:r>
    </w:p>
    <w:p w:rsidR="00473394" w:rsidRDefault="00473394" w:rsidP="00473394">
      <w:pPr>
        <w:spacing w:line="240" w:lineRule="exact"/>
        <w:ind w:left="9639"/>
        <w:jc w:val="both"/>
        <w:rPr>
          <w:snapToGrid w:val="0"/>
        </w:rPr>
      </w:pPr>
      <w:r>
        <w:rPr>
          <w:snapToGrid w:val="0"/>
        </w:rPr>
        <w:t>Батецкого муниципального района</w:t>
      </w:r>
    </w:p>
    <w:p w:rsidR="00473394" w:rsidRDefault="00473394" w:rsidP="00473394">
      <w:pPr>
        <w:spacing w:line="240" w:lineRule="exact"/>
        <w:ind w:left="9639"/>
        <w:jc w:val="both"/>
        <w:rPr>
          <w:snapToGrid w:val="0"/>
        </w:rPr>
      </w:pPr>
      <w:r>
        <w:rPr>
          <w:snapToGrid w:val="0"/>
        </w:rPr>
        <w:t xml:space="preserve">от  31.10.2016 №625 </w:t>
      </w:r>
    </w:p>
    <w:p w:rsidR="00473394" w:rsidRDefault="00473394" w:rsidP="00473394">
      <w:pPr>
        <w:spacing w:line="240" w:lineRule="exact"/>
        <w:ind w:left="9639"/>
        <w:jc w:val="both"/>
        <w:rPr>
          <w:snapToGrid w:val="0"/>
        </w:rPr>
      </w:pPr>
      <w:r>
        <w:rPr>
          <w:snapToGrid w:val="0"/>
        </w:rPr>
        <w:t>в новой редакции (от 22.12.2016 № 744)</w:t>
      </w:r>
    </w:p>
    <w:p w:rsidR="00473394" w:rsidRDefault="00473394" w:rsidP="00473394">
      <w:pPr>
        <w:ind w:left="1843"/>
        <w:jc w:val="right"/>
        <w:rPr>
          <w:b/>
          <w:snapToGrid w:val="0"/>
        </w:rPr>
      </w:pPr>
    </w:p>
    <w:p w:rsidR="00473394" w:rsidRDefault="00473394" w:rsidP="00473394">
      <w:pPr>
        <w:tabs>
          <w:tab w:val="left" w:pos="11340"/>
        </w:tabs>
        <w:spacing w:line="240" w:lineRule="exact"/>
        <w:jc w:val="center"/>
        <w:rPr>
          <w:b/>
          <w:bCs/>
          <w:color w:val="000000"/>
        </w:rPr>
      </w:pPr>
      <w:r>
        <w:rPr>
          <w:b/>
        </w:rPr>
        <w:t>План</w:t>
      </w:r>
    </w:p>
    <w:p w:rsidR="00473394" w:rsidRDefault="00473394" w:rsidP="00473394">
      <w:pPr>
        <w:tabs>
          <w:tab w:val="left" w:pos="14140"/>
        </w:tabs>
        <w:spacing w:line="240" w:lineRule="exact"/>
        <w:jc w:val="center"/>
        <w:rPr>
          <w:b/>
        </w:rPr>
      </w:pPr>
      <w:r>
        <w:rPr>
          <w:b/>
        </w:rPr>
        <w:t>проверок по земельному контролю по использованию земельных участков физическими лицами</w:t>
      </w:r>
    </w:p>
    <w:p w:rsidR="00473394" w:rsidRDefault="00473394" w:rsidP="00473394">
      <w:pPr>
        <w:tabs>
          <w:tab w:val="left" w:pos="14140"/>
        </w:tabs>
        <w:spacing w:line="240" w:lineRule="exact"/>
        <w:jc w:val="center"/>
        <w:rPr>
          <w:b/>
        </w:rPr>
      </w:pPr>
      <w:r>
        <w:rPr>
          <w:b/>
        </w:rPr>
        <w:t xml:space="preserve">на 2017 год на территории Батецкого муниципального района </w:t>
      </w:r>
    </w:p>
    <w:p w:rsidR="00473394" w:rsidRDefault="00473394" w:rsidP="00473394">
      <w:pPr>
        <w:rPr>
          <w:b/>
          <w:color w:val="000000"/>
          <w:sz w:val="20"/>
          <w:szCs w:val="20"/>
        </w:rPr>
      </w:pPr>
    </w:p>
    <w:tbl>
      <w:tblPr>
        <w:tblW w:w="15406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844"/>
        <w:gridCol w:w="1984"/>
        <w:gridCol w:w="2126"/>
        <w:gridCol w:w="849"/>
        <w:gridCol w:w="1703"/>
        <w:gridCol w:w="2268"/>
        <w:gridCol w:w="1418"/>
        <w:gridCol w:w="1277"/>
        <w:gridCol w:w="1371"/>
      </w:tblGrid>
      <w:tr w:rsidR="00473394" w:rsidRPr="003315E5" w:rsidTr="000D5185">
        <w:trPr>
          <w:cantSplit/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15E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Характеристики земельного участка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Цель 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проведения 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Форма проведения проверки 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(документарная, выездная)</w:t>
            </w:r>
          </w:p>
        </w:tc>
      </w:tr>
      <w:tr w:rsidR="00473394" w:rsidRPr="003315E5" w:rsidTr="000D5185">
        <w:trPr>
          <w:cantSplit/>
          <w:trHeight w:val="9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394" w:rsidRPr="003315E5" w:rsidRDefault="00473394" w:rsidP="000D51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394" w:rsidRPr="003315E5" w:rsidRDefault="00473394" w:rsidP="000D51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Местонахожде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315E5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Пло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щадь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3315E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394" w:rsidRPr="003315E5" w:rsidRDefault="00473394" w:rsidP="000D51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Дата окончания проведения </w:t>
            </w:r>
          </w:p>
          <w:p w:rsidR="00473394" w:rsidRPr="003315E5" w:rsidRDefault="00473394" w:rsidP="000D518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394" w:rsidRPr="003315E5" w:rsidRDefault="00473394" w:rsidP="000D5185">
            <w:pPr>
              <w:rPr>
                <w:color w:val="000000"/>
                <w:sz w:val="24"/>
                <w:szCs w:val="24"/>
              </w:rPr>
            </w:pP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15E5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Васильева Н.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53:01:0061902:10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42424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 xml:space="preserve">соблюдение земельного законодательства, охраны и использования земель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Васильев С.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53:01:0061902:11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42424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Кушнир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53:01:0061901:194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Зингалева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Р.Л.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53:01:0061901:193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77000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Яковлева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53:01:0061901:192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подсобного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Грибкова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53:01:0061901:191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Магдиев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53:01:0112401:113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59378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Магдиева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53:01:0112401:114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46214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Попко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53:01:0112401:106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53:01:0112401:107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53:01:0112401:108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58750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58750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58750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Григорьев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Передольское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53:01:0112801:115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15E5">
              <w:rPr>
                <w:sz w:val="24"/>
                <w:szCs w:val="24"/>
              </w:rPr>
              <w:t>90000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Васильева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53:01:0030501:102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сельскохозяйственной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Медведева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53:01:0042701:108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Медведев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53:01:0042701:110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67000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Медведева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53:01:0042701:111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67000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Петров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53:01:0040301:63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53:01:0041502:4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114000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Леоненко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53:01:0034001:56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177956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Леоненко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Мойкинское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53:01:0034001:57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35631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Сулейманов С.Т.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Батецкое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53:01:0051801:57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55949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27.08.2017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Матвеев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Батецкое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53:01:0051501:66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27.08.2017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Агаева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Батецкое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53:01:0053701:93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66800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27.08.2017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473394" w:rsidRPr="003315E5" w:rsidTr="000D5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Магальник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Т.В.</w:t>
            </w:r>
          </w:p>
          <w:p w:rsidR="00473394" w:rsidRPr="003315E5" w:rsidRDefault="00473394" w:rsidP="000D51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Магальник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Батецкий р-н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15E5">
              <w:rPr>
                <w:color w:val="000000"/>
                <w:sz w:val="24"/>
                <w:szCs w:val="24"/>
              </w:rPr>
              <w:t>Батецкое</w:t>
            </w:r>
            <w:proofErr w:type="spellEnd"/>
            <w:r w:rsidRPr="003315E5"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315E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53:01:0051801:75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39254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соблюдение земельного законодательства, охраны и использования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27.08.2017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94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73394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15E5">
              <w:rPr>
                <w:color w:val="000000"/>
                <w:sz w:val="24"/>
                <w:szCs w:val="24"/>
              </w:rPr>
              <w:t>выездная</w:t>
            </w:r>
          </w:p>
          <w:p w:rsidR="00473394" w:rsidRPr="003315E5" w:rsidRDefault="00473394" w:rsidP="000D518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473394" w:rsidRPr="003315E5" w:rsidRDefault="00473394" w:rsidP="00473394">
      <w:pPr>
        <w:rPr>
          <w:sz w:val="24"/>
          <w:szCs w:val="24"/>
          <w:lang/>
        </w:rPr>
      </w:pPr>
    </w:p>
    <w:p w:rsidR="002D695D" w:rsidRDefault="00473394"/>
    <w:sectPr w:rsidR="002D695D" w:rsidSect="00F57654">
      <w:pgSz w:w="16834" w:h="11909" w:orient="landscape"/>
      <w:pgMar w:top="993" w:right="425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394"/>
    <w:rsid w:val="001B5C0F"/>
    <w:rsid w:val="00473394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2017-03-19T20:24:00Z</dcterms:created>
  <dcterms:modified xsi:type="dcterms:W3CDTF">2017-03-19T20:24:00Z</dcterms:modified>
</cp:coreProperties>
</file>