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9F" w:rsidRDefault="00BE699F">
      <w:pPr>
        <w:framePr w:wrap="notBeside" w:vAnchor="text" w:hAnchor="text" w:xAlign="center" w:y="1"/>
        <w:jc w:val="center"/>
        <w:rPr>
          <w:color w:val="auto"/>
          <w:sz w:val="2"/>
          <w:szCs w:val="2"/>
        </w:rPr>
      </w:pPr>
    </w:p>
    <w:p w:rsidR="00263A46" w:rsidRDefault="00263A46" w:rsidP="00A73DC1">
      <w:pPr>
        <w:pStyle w:val="4"/>
        <w:jc w:val="right"/>
      </w:pPr>
      <w:bookmarkStart w:id="0" w:name="bookmark1"/>
      <w:r w:rsidRPr="005E7A31">
        <w:t xml:space="preserve">                                        </w:t>
      </w:r>
      <w:r w:rsidR="00A73DC1">
        <w:t xml:space="preserve">                               </w:t>
      </w:r>
    </w:p>
    <w:p w:rsidR="00BE699F" w:rsidRDefault="00BE699F" w:rsidP="00A73DC1">
      <w:pPr>
        <w:pStyle w:val="24"/>
        <w:keepNext/>
        <w:keepLines/>
        <w:shd w:val="clear" w:color="auto" w:fill="auto"/>
        <w:spacing w:after="66" w:line="270" w:lineRule="exact"/>
      </w:pPr>
      <w:r>
        <w:t>АДМИНИСТРАТИВНЫЙ РЕГЛАМЕНТ</w:t>
      </w:r>
      <w:bookmarkEnd w:id="0"/>
    </w:p>
    <w:p w:rsidR="00BE699F" w:rsidRPr="00880A75" w:rsidRDefault="00BE699F">
      <w:pPr>
        <w:pStyle w:val="a6"/>
        <w:shd w:val="clear" w:color="auto" w:fill="auto"/>
        <w:spacing w:before="0" w:after="175" w:line="240" w:lineRule="exact"/>
        <w:ind w:firstLine="0"/>
        <w:jc w:val="center"/>
        <w:rPr>
          <w:sz w:val="28"/>
          <w:szCs w:val="28"/>
        </w:rPr>
      </w:pPr>
      <w:r w:rsidRPr="00880A75">
        <w:rPr>
          <w:sz w:val="28"/>
          <w:szCs w:val="28"/>
        </w:rPr>
        <w:t>по предоставлению муниципальной услуги «</w:t>
      </w:r>
      <w:r w:rsidR="00E25923">
        <w:rPr>
          <w:sz w:val="28"/>
          <w:szCs w:val="28"/>
        </w:rPr>
        <w:t>Утверждение</w:t>
      </w:r>
      <w:r w:rsidR="00880A75" w:rsidRPr="00880A75">
        <w:rPr>
          <w:sz w:val="28"/>
          <w:szCs w:val="28"/>
        </w:rPr>
        <w:t xml:space="preserve"> документации по планировке территории по заявлению заинтересованных лиц</w:t>
      </w:r>
      <w:r w:rsidR="00D73030">
        <w:rPr>
          <w:sz w:val="28"/>
          <w:szCs w:val="28"/>
        </w:rPr>
        <w:t xml:space="preserve"> на территории Батецкого сельского поселения</w:t>
      </w:r>
      <w:r w:rsidRPr="00880A75">
        <w:rPr>
          <w:sz w:val="28"/>
          <w:szCs w:val="28"/>
        </w:rPr>
        <w:t>»</w:t>
      </w:r>
    </w:p>
    <w:p w:rsidR="00BE699F" w:rsidRPr="00880A75" w:rsidRDefault="00BE699F">
      <w:pPr>
        <w:pStyle w:val="24"/>
        <w:keepNext/>
        <w:keepLines/>
        <w:numPr>
          <w:ilvl w:val="1"/>
          <w:numId w:val="1"/>
        </w:numPr>
        <w:shd w:val="clear" w:color="auto" w:fill="auto"/>
        <w:tabs>
          <w:tab w:val="left" w:pos="1009"/>
        </w:tabs>
        <w:spacing w:after="0" w:line="322" w:lineRule="exact"/>
        <w:ind w:left="20" w:firstLine="720"/>
        <w:jc w:val="both"/>
        <w:rPr>
          <w:sz w:val="28"/>
          <w:szCs w:val="28"/>
        </w:rPr>
      </w:pPr>
      <w:bookmarkStart w:id="1" w:name="bookmark2"/>
      <w:r w:rsidRPr="00880A75">
        <w:rPr>
          <w:sz w:val="28"/>
          <w:szCs w:val="28"/>
        </w:rPr>
        <w:t>Общие положения</w:t>
      </w:r>
      <w:bookmarkEnd w:id="1"/>
    </w:p>
    <w:p w:rsidR="00BE699F" w:rsidRPr="00880A75" w:rsidRDefault="00BE699F">
      <w:pPr>
        <w:pStyle w:val="a6"/>
        <w:numPr>
          <w:ilvl w:val="2"/>
          <w:numId w:val="1"/>
        </w:numPr>
        <w:shd w:val="clear" w:color="auto" w:fill="auto"/>
        <w:tabs>
          <w:tab w:val="left" w:pos="1220"/>
        </w:tabs>
        <w:spacing w:before="0" w:after="0" w:line="322" w:lineRule="exact"/>
        <w:ind w:left="20" w:right="20" w:firstLine="720"/>
        <w:rPr>
          <w:sz w:val="28"/>
          <w:szCs w:val="28"/>
        </w:rPr>
      </w:pPr>
      <w:r w:rsidRPr="00880A75">
        <w:rPr>
          <w:sz w:val="28"/>
          <w:szCs w:val="28"/>
        </w:rPr>
        <w:t>Административный регламент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BE699F" w:rsidRPr="001F34BE" w:rsidRDefault="00BE699F">
      <w:pPr>
        <w:pStyle w:val="a6"/>
        <w:numPr>
          <w:ilvl w:val="2"/>
          <w:numId w:val="1"/>
        </w:numPr>
        <w:shd w:val="clear" w:color="auto" w:fill="auto"/>
        <w:tabs>
          <w:tab w:val="left" w:pos="1383"/>
        </w:tabs>
        <w:spacing w:before="0" w:after="0" w:line="322" w:lineRule="exact"/>
        <w:ind w:left="20" w:right="20" w:firstLine="720"/>
        <w:rPr>
          <w:sz w:val="28"/>
          <w:szCs w:val="28"/>
        </w:rPr>
      </w:pPr>
      <w:r w:rsidRPr="001F34BE">
        <w:rPr>
          <w:sz w:val="28"/>
          <w:szCs w:val="28"/>
        </w:rPr>
        <w:t xml:space="preserve">Регламент действует </w:t>
      </w:r>
      <w:r w:rsidR="00E25923">
        <w:rPr>
          <w:sz w:val="28"/>
          <w:szCs w:val="28"/>
        </w:rPr>
        <w:t>со дня утверждения</w:t>
      </w:r>
      <w:r w:rsidRPr="001F34BE">
        <w:rPr>
          <w:sz w:val="28"/>
          <w:szCs w:val="28"/>
        </w:rPr>
        <w:t xml:space="preserve"> документации по планировке территории на территори</w:t>
      </w:r>
      <w:r w:rsidR="00D73030" w:rsidRPr="001F34BE">
        <w:rPr>
          <w:sz w:val="28"/>
          <w:szCs w:val="28"/>
        </w:rPr>
        <w:t>и</w:t>
      </w:r>
      <w:r w:rsidRPr="001F34BE">
        <w:rPr>
          <w:sz w:val="28"/>
          <w:szCs w:val="28"/>
        </w:rPr>
        <w:t xml:space="preserve"> </w:t>
      </w:r>
      <w:r w:rsidR="00D73030" w:rsidRPr="001F34BE">
        <w:rPr>
          <w:sz w:val="28"/>
          <w:szCs w:val="28"/>
        </w:rPr>
        <w:t>Батецкого сельского поселения</w:t>
      </w:r>
      <w:r w:rsidRPr="001F34BE">
        <w:rPr>
          <w:sz w:val="28"/>
          <w:szCs w:val="28"/>
        </w:rPr>
        <w:t>, а также в случае, подготовки документации по планировке территории на основании документов территориального планирования муниципального района.</w:t>
      </w:r>
    </w:p>
    <w:p w:rsidR="00BE699F" w:rsidRPr="00880A75" w:rsidRDefault="00BE699F">
      <w:pPr>
        <w:pStyle w:val="a6"/>
        <w:numPr>
          <w:ilvl w:val="2"/>
          <w:numId w:val="1"/>
        </w:numPr>
        <w:shd w:val="clear" w:color="auto" w:fill="auto"/>
        <w:tabs>
          <w:tab w:val="left" w:pos="1201"/>
        </w:tabs>
        <w:spacing w:before="0" w:after="0" w:line="322" w:lineRule="exact"/>
        <w:ind w:left="20" w:firstLine="720"/>
        <w:rPr>
          <w:sz w:val="28"/>
          <w:szCs w:val="28"/>
        </w:rPr>
      </w:pPr>
      <w:r w:rsidRPr="00880A75">
        <w:rPr>
          <w:sz w:val="28"/>
          <w:szCs w:val="28"/>
        </w:rPr>
        <w:t>В целях настоящего регламента используются следующие понятия:</w:t>
      </w:r>
    </w:p>
    <w:p w:rsidR="00BE699F" w:rsidRPr="00880A75" w:rsidRDefault="00BE699F">
      <w:pPr>
        <w:pStyle w:val="a6"/>
        <w:shd w:val="clear" w:color="auto" w:fill="auto"/>
        <w:spacing w:before="0" w:after="0" w:line="322" w:lineRule="exact"/>
        <w:ind w:left="20" w:firstLine="720"/>
        <w:rPr>
          <w:sz w:val="28"/>
          <w:szCs w:val="28"/>
        </w:rPr>
      </w:pPr>
      <w:r w:rsidRPr="00880A75">
        <w:rPr>
          <w:sz w:val="28"/>
          <w:szCs w:val="28"/>
        </w:rPr>
        <w:t>Документация по планировке территории - документация,</w:t>
      </w:r>
    </w:p>
    <w:p w:rsidR="00BE699F" w:rsidRPr="00880A75" w:rsidRDefault="00BE699F">
      <w:pPr>
        <w:pStyle w:val="a6"/>
        <w:shd w:val="clear" w:color="auto" w:fill="auto"/>
        <w:spacing w:before="0" w:after="0" w:line="322" w:lineRule="exact"/>
        <w:ind w:left="20" w:right="20" w:firstLine="0"/>
        <w:rPr>
          <w:sz w:val="28"/>
          <w:szCs w:val="28"/>
        </w:rPr>
      </w:pPr>
      <w:r w:rsidRPr="00880A75">
        <w:rPr>
          <w:sz w:val="28"/>
          <w:szCs w:val="28"/>
        </w:rPr>
        <w:t>разрабатываемая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параметров планируемого развития территорий,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E699F" w:rsidRPr="00880A75" w:rsidRDefault="00BE699F">
      <w:pPr>
        <w:pStyle w:val="a6"/>
        <w:numPr>
          <w:ilvl w:val="2"/>
          <w:numId w:val="1"/>
        </w:numPr>
        <w:shd w:val="clear" w:color="auto" w:fill="auto"/>
        <w:tabs>
          <w:tab w:val="left" w:pos="1258"/>
        </w:tabs>
        <w:spacing w:before="0" w:after="0" w:line="322" w:lineRule="exact"/>
        <w:ind w:left="20" w:right="20" w:firstLine="720"/>
        <w:rPr>
          <w:sz w:val="28"/>
          <w:szCs w:val="28"/>
        </w:rPr>
      </w:pPr>
      <w:r w:rsidRPr="00880A75">
        <w:rPr>
          <w:sz w:val="28"/>
          <w:szCs w:val="28"/>
        </w:rPr>
        <w:t xml:space="preserve">Решения </w:t>
      </w:r>
      <w:r w:rsidR="00741327">
        <w:rPr>
          <w:sz w:val="28"/>
          <w:szCs w:val="28"/>
        </w:rPr>
        <w:t>об утверждении</w:t>
      </w:r>
      <w:r w:rsidRPr="00880A75">
        <w:rPr>
          <w:sz w:val="28"/>
          <w:szCs w:val="28"/>
        </w:rPr>
        <w:t xml:space="preserve"> документации по планировке территории принимается в виде постановления Администрации муниципального района.</w:t>
      </w:r>
    </w:p>
    <w:p w:rsidR="00BE699F" w:rsidRPr="00880A75" w:rsidRDefault="00BE699F">
      <w:pPr>
        <w:pStyle w:val="a6"/>
        <w:numPr>
          <w:ilvl w:val="2"/>
          <w:numId w:val="1"/>
        </w:numPr>
        <w:shd w:val="clear" w:color="auto" w:fill="auto"/>
        <w:tabs>
          <w:tab w:val="left" w:pos="1417"/>
        </w:tabs>
        <w:spacing w:before="0" w:after="240" w:line="322" w:lineRule="exact"/>
        <w:ind w:left="20" w:right="20" w:firstLine="720"/>
        <w:rPr>
          <w:sz w:val="28"/>
          <w:szCs w:val="28"/>
        </w:rPr>
      </w:pPr>
      <w:r w:rsidRPr="00880A75">
        <w:rPr>
          <w:sz w:val="28"/>
          <w:szCs w:val="28"/>
        </w:rPr>
        <w:t>Право на получение муниципальной услуги имеют физические и юридические лица, имеющие намерение осуществить подготовку документации по планировке территории.</w:t>
      </w:r>
    </w:p>
    <w:p w:rsidR="00BE699F" w:rsidRPr="00880A75" w:rsidRDefault="00BE699F">
      <w:pPr>
        <w:pStyle w:val="24"/>
        <w:keepNext/>
        <w:keepLines/>
        <w:numPr>
          <w:ilvl w:val="1"/>
          <w:numId w:val="1"/>
        </w:numPr>
        <w:shd w:val="clear" w:color="auto" w:fill="auto"/>
        <w:tabs>
          <w:tab w:val="left" w:pos="1455"/>
        </w:tabs>
        <w:spacing w:after="0" w:line="322" w:lineRule="exact"/>
        <w:ind w:left="20" w:firstLine="720"/>
        <w:jc w:val="both"/>
        <w:rPr>
          <w:sz w:val="28"/>
          <w:szCs w:val="28"/>
        </w:rPr>
      </w:pPr>
      <w:bookmarkStart w:id="2" w:name="bookmark3"/>
      <w:r w:rsidRPr="00880A75">
        <w:rPr>
          <w:sz w:val="28"/>
          <w:szCs w:val="28"/>
        </w:rPr>
        <w:t>Стандарт предоставления муниципальной услуги</w:t>
      </w:r>
      <w:bookmarkEnd w:id="2"/>
    </w:p>
    <w:p w:rsidR="00BE699F" w:rsidRPr="00880A75" w:rsidRDefault="00BE699F">
      <w:pPr>
        <w:pStyle w:val="a6"/>
        <w:numPr>
          <w:ilvl w:val="2"/>
          <w:numId w:val="1"/>
        </w:numPr>
        <w:shd w:val="clear" w:color="auto" w:fill="auto"/>
        <w:tabs>
          <w:tab w:val="left" w:pos="1297"/>
        </w:tabs>
        <w:spacing w:before="0" w:after="0" w:line="322" w:lineRule="exact"/>
        <w:ind w:left="20" w:firstLine="720"/>
        <w:rPr>
          <w:sz w:val="28"/>
          <w:szCs w:val="28"/>
        </w:rPr>
      </w:pPr>
      <w:r w:rsidRPr="00880A75">
        <w:rPr>
          <w:sz w:val="28"/>
          <w:szCs w:val="28"/>
        </w:rPr>
        <w:t>Наименование муниципальной услуги</w:t>
      </w:r>
    </w:p>
    <w:p w:rsidR="00BE699F" w:rsidRPr="00880A75" w:rsidRDefault="00367ECA">
      <w:pPr>
        <w:pStyle w:val="a6"/>
        <w:shd w:val="clear" w:color="auto" w:fill="auto"/>
        <w:spacing w:before="0" w:after="0" w:line="322" w:lineRule="exact"/>
        <w:ind w:left="20" w:right="20" w:firstLine="720"/>
        <w:rPr>
          <w:sz w:val="28"/>
          <w:szCs w:val="28"/>
        </w:rPr>
      </w:pPr>
      <w:r>
        <w:rPr>
          <w:sz w:val="28"/>
          <w:szCs w:val="28"/>
        </w:rPr>
        <w:t>Утверждение</w:t>
      </w:r>
      <w:r w:rsidR="00BE699F" w:rsidRPr="00880A75">
        <w:rPr>
          <w:sz w:val="28"/>
          <w:szCs w:val="28"/>
        </w:rPr>
        <w:t xml:space="preserve"> документации по планировке территории.</w:t>
      </w:r>
    </w:p>
    <w:p w:rsidR="00BE699F" w:rsidRPr="00880A75" w:rsidRDefault="00BE699F">
      <w:pPr>
        <w:pStyle w:val="a6"/>
        <w:numPr>
          <w:ilvl w:val="2"/>
          <w:numId w:val="1"/>
        </w:numPr>
        <w:shd w:val="clear" w:color="auto" w:fill="auto"/>
        <w:tabs>
          <w:tab w:val="left" w:pos="1230"/>
        </w:tabs>
        <w:spacing w:before="0" w:after="0" w:line="322" w:lineRule="exact"/>
        <w:ind w:left="20" w:firstLine="720"/>
        <w:rPr>
          <w:sz w:val="28"/>
          <w:szCs w:val="28"/>
        </w:rPr>
      </w:pPr>
      <w:r w:rsidRPr="00880A75">
        <w:rPr>
          <w:sz w:val="28"/>
          <w:szCs w:val="28"/>
        </w:rPr>
        <w:t>Наименование органа, предоставляющего муниципальную услугу</w:t>
      </w:r>
    </w:p>
    <w:p w:rsidR="00880A75" w:rsidRPr="00880A75" w:rsidRDefault="00BE699F" w:rsidP="00880A75">
      <w:pPr>
        <w:widowControl w:val="0"/>
        <w:suppressAutoHyphen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Муниципальную услугу предоставляет </w:t>
      </w:r>
      <w:r w:rsidR="00880A75" w:rsidRPr="00880A75">
        <w:rPr>
          <w:rFonts w:ascii="Times New Roman" w:cs="Times New Roman"/>
          <w:sz w:val="28"/>
          <w:szCs w:val="28"/>
        </w:rPr>
        <w:t xml:space="preserve">Место нахождения </w:t>
      </w:r>
      <w:r w:rsidR="00880A75" w:rsidRPr="00880A75">
        <w:rPr>
          <w:rFonts w:ascii="Times New Roman" w:cs="Times New Roman"/>
          <w:iCs/>
          <w:sz w:val="28"/>
          <w:szCs w:val="28"/>
        </w:rPr>
        <w:t>Администрации Батецкого муниципального района и её структурного подразделения предоставляющего муниципальную услугу (Отдел строительства, архитектуры и ЖКХ Администрации Батецкого муниципального района)</w:t>
      </w:r>
      <w:r w:rsidR="00880A75" w:rsidRPr="00880A75">
        <w:rPr>
          <w:rFonts w:ascii="Times New Roman" w:cs="Times New Roman"/>
          <w:sz w:val="28"/>
          <w:szCs w:val="28"/>
        </w:rPr>
        <w:t>:</w:t>
      </w:r>
    </w:p>
    <w:p w:rsidR="00880A75" w:rsidRPr="00880A75" w:rsidRDefault="00880A75" w:rsidP="00880A75">
      <w:pPr>
        <w:widowControl w:val="0"/>
        <w:suppressAutoHyphen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Почтовый адрес </w:t>
      </w:r>
      <w:r w:rsidRPr="00880A75">
        <w:rPr>
          <w:rFonts w:ascii="Times New Roman" w:cs="Times New Roman"/>
          <w:iCs/>
          <w:sz w:val="28"/>
          <w:szCs w:val="28"/>
        </w:rPr>
        <w:t>Администрации Батецкого муниципального района</w:t>
      </w:r>
      <w:r w:rsidRPr="00880A75">
        <w:rPr>
          <w:rFonts w:ascii="Times New Roman" w:cs="Times New Roman"/>
          <w:sz w:val="28"/>
          <w:szCs w:val="28"/>
        </w:rPr>
        <w:t>: 175000, Новгородская область, Батецкий район, п. Батецкий, ул.</w:t>
      </w:r>
      <w:r w:rsidR="00A73DC1">
        <w:rPr>
          <w:rFonts w:ascii="Times New Roman" w:cs="Times New Roman"/>
          <w:sz w:val="28"/>
          <w:szCs w:val="28"/>
        </w:rPr>
        <w:t xml:space="preserve"> </w:t>
      </w:r>
      <w:r w:rsidRPr="00880A75">
        <w:rPr>
          <w:rFonts w:ascii="Times New Roman" w:cs="Times New Roman"/>
          <w:sz w:val="28"/>
          <w:szCs w:val="28"/>
        </w:rPr>
        <w:t xml:space="preserve">Советская,  д.39а. </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Телефон/факс: (816261)22-401; (816261) 22-268; (816261) 22-113.</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Адрес электронной почты: </w:t>
      </w:r>
      <w:r w:rsidRPr="00880A75">
        <w:rPr>
          <w:rFonts w:ascii="Times New Roman" w:cs="Times New Roman"/>
          <w:sz w:val="28"/>
          <w:szCs w:val="28"/>
          <w:lang w:val="en-US"/>
        </w:rPr>
        <w:t>e</w:t>
      </w:r>
      <w:r w:rsidRPr="00880A75">
        <w:rPr>
          <w:rFonts w:ascii="Times New Roman" w:cs="Times New Roman"/>
          <w:sz w:val="28"/>
          <w:szCs w:val="28"/>
        </w:rPr>
        <w:t>-</w:t>
      </w:r>
      <w:r w:rsidRPr="00880A75">
        <w:rPr>
          <w:rFonts w:ascii="Times New Roman" w:cs="Times New Roman"/>
          <w:sz w:val="28"/>
          <w:szCs w:val="28"/>
          <w:lang w:val="en-US"/>
        </w:rPr>
        <w:t>mail</w:t>
      </w:r>
      <w:r w:rsidRPr="00880A75">
        <w:rPr>
          <w:rFonts w:ascii="Times New Roman" w:cs="Times New Roman"/>
          <w:sz w:val="28"/>
          <w:szCs w:val="28"/>
        </w:rPr>
        <w:t xml:space="preserve">: </w:t>
      </w:r>
      <w:r w:rsidRPr="00880A75">
        <w:rPr>
          <w:rFonts w:ascii="Times New Roman" w:cs="Times New Roman"/>
          <w:sz w:val="28"/>
          <w:szCs w:val="28"/>
          <w:lang w:val="en-US"/>
        </w:rPr>
        <w:t>admin</w:t>
      </w:r>
      <w:r w:rsidRPr="00880A75">
        <w:rPr>
          <w:rFonts w:ascii="Times New Roman" w:cs="Times New Roman"/>
          <w:sz w:val="28"/>
          <w:szCs w:val="28"/>
        </w:rPr>
        <w:t>@</w:t>
      </w:r>
      <w:r w:rsidRPr="00880A75">
        <w:rPr>
          <w:rFonts w:ascii="Times New Roman" w:cs="Times New Roman"/>
          <w:sz w:val="28"/>
          <w:szCs w:val="28"/>
          <w:lang w:val="en-US"/>
        </w:rPr>
        <w:t>batetsky</w:t>
      </w:r>
      <w:r w:rsidRPr="00880A75">
        <w:rPr>
          <w:rFonts w:ascii="Times New Roman" w:cs="Times New Roman"/>
          <w:sz w:val="28"/>
          <w:szCs w:val="28"/>
        </w:rPr>
        <w:t>.</w:t>
      </w:r>
      <w:r w:rsidRPr="00880A75">
        <w:rPr>
          <w:rFonts w:ascii="Times New Roman" w:cs="Times New Roman"/>
          <w:sz w:val="28"/>
          <w:szCs w:val="28"/>
          <w:lang w:val="en-US"/>
        </w:rPr>
        <w:t>ru</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Телефон для информирования по вопросам, связанным с предоставлением муниципальной услуги (816261)22-113.</w:t>
      </w:r>
    </w:p>
    <w:p w:rsidR="00880A75" w:rsidRPr="00880A75" w:rsidRDefault="00880A75" w:rsidP="00880A75">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lastRenderedPageBreak/>
        <w:t xml:space="preserve">Адрес официального сайта </w:t>
      </w:r>
      <w:r w:rsidRPr="00880A75">
        <w:rPr>
          <w:rFonts w:ascii="Times New Roman" w:cs="Times New Roman"/>
          <w:iCs/>
          <w:sz w:val="28"/>
          <w:szCs w:val="28"/>
        </w:rPr>
        <w:t>Администрации Батецкого муниципального района</w:t>
      </w:r>
      <w:r w:rsidRPr="00880A75">
        <w:rPr>
          <w:rFonts w:ascii="Times New Roman" w:cs="Times New Roman"/>
          <w:sz w:val="28"/>
          <w:szCs w:val="28"/>
        </w:rPr>
        <w:t xml:space="preserve"> в информационно-телекоммуникационной сети общего пользования «Интернет» (далее – Интернет-сайт): </w:t>
      </w:r>
      <w:hyperlink r:id="rId7" w:history="1">
        <w:r w:rsidRPr="00880A75">
          <w:rPr>
            <w:rFonts w:ascii="Times New Roman" w:cs="Times New Roman"/>
            <w:color w:val="0000FF"/>
            <w:sz w:val="28"/>
            <w:szCs w:val="28"/>
            <w:u w:val="single"/>
            <w:lang w:val="en-US"/>
          </w:rPr>
          <w:t>www</w:t>
        </w:r>
        <w:r w:rsidRPr="00880A75">
          <w:rPr>
            <w:rFonts w:ascii="Times New Roman" w:cs="Times New Roman"/>
            <w:color w:val="0000FF"/>
            <w:sz w:val="28"/>
            <w:szCs w:val="28"/>
            <w:u w:val="single"/>
          </w:rPr>
          <w:t>.</w:t>
        </w:r>
      </w:hyperlink>
      <w:r w:rsidRPr="00880A75">
        <w:rPr>
          <w:rFonts w:ascii="Times New Roman" w:cs="Times New Roman"/>
          <w:sz w:val="28"/>
          <w:szCs w:val="28"/>
        </w:rPr>
        <w:t xml:space="preserve"> </w:t>
      </w:r>
      <w:r w:rsidRPr="00880A75">
        <w:rPr>
          <w:rFonts w:ascii="Times New Roman" w:cs="Times New Roman"/>
          <w:sz w:val="28"/>
          <w:szCs w:val="28"/>
          <w:lang w:val="en-US"/>
        </w:rPr>
        <w:t>batetsky</w:t>
      </w:r>
      <w:r w:rsidRPr="00880A75">
        <w:rPr>
          <w:rFonts w:ascii="Times New Roman" w:cs="Times New Roman"/>
          <w:sz w:val="28"/>
          <w:szCs w:val="28"/>
        </w:rPr>
        <w:t>.</w:t>
      </w:r>
      <w:r w:rsidRPr="00880A75">
        <w:rPr>
          <w:rFonts w:ascii="Times New Roman" w:cs="Times New Roman"/>
          <w:sz w:val="28"/>
          <w:szCs w:val="28"/>
          <w:lang w:val="en-US"/>
        </w:rPr>
        <w:t>ru</w:t>
      </w:r>
    </w:p>
    <w:p w:rsidR="00880A75" w:rsidRPr="00880A75" w:rsidRDefault="00880A75" w:rsidP="00880A75">
      <w:pPr>
        <w:autoSpaceDE w:val="0"/>
        <w:autoSpaceDN w:val="0"/>
        <w:adjustRightInd w:val="0"/>
        <w:ind w:firstLine="709"/>
        <w:jc w:val="both"/>
        <w:outlineLvl w:val="0"/>
        <w:rPr>
          <w:rFonts w:ascii="Times New Roman" w:cs="Times New Roman"/>
          <w:sz w:val="28"/>
          <w:szCs w:val="28"/>
        </w:rPr>
      </w:pPr>
      <w:r w:rsidRPr="00880A75">
        <w:rPr>
          <w:rFonts w:ascii="Times New Roman" w:cs="Times New Roman"/>
          <w:sz w:val="28"/>
          <w:szCs w:val="28"/>
        </w:rPr>
        <w:t>Адрес Единого портала государственных и муниципальных услуг (функций): www.gosuslugi.</w:t>
      </w:r>
      <w:r w:rsidRPr="00880A75">
        <w:rPr>
          <w:rFonts w:ascii="Times New Roman" w:cs="Times New Roman"/>
          <w:sz w:val="28"/>
          <w:szCs w:val="28"/>
          <w:lang w:val="en-US"/>
        </w:rPr>
        <w:t>ru</w:t>
      </w:r>
    </w:p>
    <w:p w:rsidR="00880A75" w:rsidRPr="00880A75" w:rsidRDefault="00880A75" w:rsidP="00880A75">
      <w:pPr>
        <w:pStyle w:val="45"/>
        <w:shd w:val="clear" w:color="auto" w:fill="auto"/>
        <w:spacing w:after="0" w:line="240" w:lineRule="auto"/>
        <w:ind w:left="40" w:right="40" w:firstLine="720"/>
        <w:jc w:val="both"/>
        <w:rPr>
          <w:rFonts w:ascii="Times New Roman"/>
          <w:color w:val="0000FF"/>
          <w:sz w:val="28"/>
          <w:szCs w:val="28"/>
          <w:u w:val="single"/>
        </w:rPr>
      </w:pPr>
      <w:r w:rsidRPr="00880A75">
        <w:rPr>
          <w:rFonts w:ascii="Times New Roman"/>
          <w:sz w:val="28"/>
          <w:szCs w:val="28"/>
        </w:rPr>
        <w:t xml:space="preserve">Адрес Портала государственных и муниципальных услуг (функций) области: </w:t>
      </w:r>
      <w:hyperlink r:id="rId8" w:history="1">
        <w:r w:rsidRPr="00880A75">
          <w:rPr>
            <w:rFonts w:ascii="Times New Roman"/>
            <w:color w:val="0000FF"/>
            <w:sz w:val="28"/>
            <w:szCs w:val="28"/>
            <w:u w:val="single"/>
          </w:rPr>
          <w:t>http://pgu.nov.ru.</w:t>
        </w:r>
      </w:hyperlink>
    </w:p>
    <w:p w:rsidR="00880A75" w:rsidRPr="00880A75" w:rsidRDefault="00880A75" w:rsidP="00880A75">
      <w:pPr>
        <w:pStyle w:val="45"/>
        <w:shd w:val="clear" w:color="auto" w:fill="auto"/>
        <w:spacing w:after="0" w:line="240" w:lineRule="auto"/>
        <w:ind w:left="40" w:right="40" w:firstLine="720"/>
        <w:jc w:val="both"/>
        <w:rPr>
          <w:rFonts w:ascii="Times New Roman"/>
          <w:sz w:val="28"/>
          <w:szCs w:val="28"/>
        </w:rPr>
      </w:pPr>
      <w:r w:rsidRPr="00880A75">
        <w:rPr>
          <w:rFonts w:ascii="Times New Roman"/>
          <w:sz w:val="28"/>
          <w:szCs w:val="28"/>
        </w:rPr>
        <w:t xml:space="preserve"> В рамках информирования заявителей о порядке предоставления государственной (муниципальной) услуги функционируют информационные порталы:</w:t>
      </w:r>
    </w:p>
    <w:p w:rsidR="00880A75" w:rsidRPr="00880A75" w:rsidRDefault="00880A75" w:rsidP="00880A75">
      <w:pPr>
        <w:pStyle w:val="45"/>
        <w:shd w:val="clear" w:color="auto" w:fill="auto"/>
        <w:spacing w:after="0" w:line="240" w:lineRule="auto"/>
        <w:ind w:left="40" w:right="40" w:firstLine="720"/>
        <w:jc w:val="both"/>
        <w:rPr>
          <w:rFonts w:ascii="Times New Roman"/>
          <w:sz w:val="28"/>
          <w:szCs w:val="28"/>
        </w:rPr>
      </w:pPr>
      <w:r w:rsidRPr="00880A75">
        <w:rPr>
          <w:rFonts w:ascii="Times New Roman"/>
          <w:sz w:val="28"/>
          <w:szCs w:val="28"/>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9" w:history="1">
        <w:r w:rsidRPr="00880A75">
          <w:rPr>
            <w:rStyle w:val="a3"/>
            <w:rFonts w:ascii="Times New Roman"/>
            <w:sz w:val="28"/>
            <w:szCs w:val="28"/>
            <w:lang w:val="en-US"/>
          </w:rPr>
          <w:t>http</w:t>
        </w:r>
        <w:r w:rsidRPr="00880A75">
          <w:rPr>
            <w:rStyle w:val="a3"/>
            <w:rFonts w:ascii="Times New Roman"/>
            <w:sz w:val="28"/>
            <w:szCs w:val="28"/>
          </w:rPr>
          <w:t>://</w:t>
        </w:r>
        <w:r w:rsidRPr="00880A75">
          <w:rPr>
            <w:rStyle w:val="a3"/>
            <w:rFonts w:ascii="Times New Roman"/>
            <w:sz w:val="28"/>
            <w:szCs w:val="28"/>
            <w:lang w:val="en-US"/>
          </w:rPr>
          <w:t>uslugi</w:t>
        </w:r>
        <w:r w:rsidRPr="00880A75">
          <w:rPr>
            <w:rStyle w:val="a3"/>
            <w:rFonts w:ascii="Times New Roman"/>
            <w:sz w:val="28"/>
            <w:szCs w:val="28"/>
          </w:rPr>
          <w:t>.</w:t>
        </w:r>
        <w:r w:rsidRPr="00880A75">
          <w:rPr>
            <w:rStyle w:val="a3"/>
            <w:rFonts w:ascii="Times New Roman"/>
            <w:sz w:val="28"/>
            <w:szCs w:val="28"/>
            <w:lang w:val="en-US"/>
          </w:rPr>
          <w:t>novreg</w:t>
        </w:r>
        <w:r w:rsidRPr="00880A75">
          <w:rPr>
            <w:rStyle w:val="a3"/>
            <w:rFonts w:ascii="Times New Roman"/>
            <w:sz w:val="28"/>
            <w:szCs w:val="28"/>
          </w:rPr>
          <w:t>.</w:t>
        </w:r>
        <w:r w:rsidRPr="00880A75">
          <w:rPr>
            <w:rStyle w:val="a3"/>
            <w:rFonts w:ascii="Times New Roman"/>
            <w:sz w:val="28"/>
            <w:szCs w:val="28"/>
            <w:lang w:val="en-US"/>
          </w:rPr>
          <w:t>ru</w:t>
        </w:r>
      </w:hyperlink>
      <w:r w:rsidRPr="00880A75">
        <w:rPr>
          <w:rFonts w:ascii="Times New Roman"/>
          <w:sz w:val="28"/>
          <w:szCs w:val="28"/>
        </w:rPr>
        <w:t>;</w:t>
      </w:r>
    </w:p>
    <w:p w:rsidR="00880A75" w:rsidRPr="00880A75" w:rsidRDefault="00880A75" w:rsidP="00880A75">
      <w:pPr>
        <w:autoSpaceDE w:val="0"/>
        <w:autoSpaceDN w:val="0"/>
        <w:adjustRightInd w:val="0"/>
        <w:ind w:firstLine="709"/>
        <w:jc w:val="both"/>
        <w:outlineLvl w:val="0"/>
        <w:rPr>
          <w:rFonts w:ascii="Times New Roman" w:cs="Times New Roman"/>
          <w:sz w:val="28"/>
          <w:szCs w:val="28"/>
          <w:u w:val="single"/>
        </w:rPr>
      </w:pPr>
      <w:r w:rsidRPr="00880A75">
        <w:rPr>
          <w:rFonts w:ascii="Times New Roman" w:cs="Times New Roman"/>
          <w:sz w:val="28"/>
          <w:szCs w:val="28"/>
        </w:rPr>
        <w:t xml:space="preserve">2) федеральная государственная информационная система «Единый портал государственных и муниципальных услуг (функций)»: </w:t>
      </w:r>
      <w:r w:rsidRPr="00880A75">
        <w:rPr>
          <w:rStyle w:val="25"/>
          <w:rFonts w:cs="Times New Roman"/>
          <w:sz w:val="28"/>
          <w:szCs w:val="28"/>
          <w:lang w:eastAsia="ru-RU"/>
        </w:rPr>
        <w:t>http</w:t>
      </w:r>
      <w:r w:rsidRPr="00880A75">
        <w:rPr>
          <w:rStyle w:val="25"/>
          <w:rFonts w:cs="Times New Roman"/>
          <w:sz w:val="28"/>
          <w:szCs w:val="28"/>
          <w:lang w:val="ru-RU" w:eastAsia="ru-RU"/>
        </w:rPr>
        <w:t>://</w:t>
      </w:r>
      <w:r w:rsidRPr="00880A75">
        <w:rPr>
          <w:rStyle w:val="25"/>
          <w:rFonts w:cs="Times New Roman"/>
          <w:sz w:val="28"/>
          <w:szCs w:val="28"/>
          <w:lang w:eastAsia="ru-RU"/>
        </w:rPr>
        <w:t>www</w:t>
      </w:r>
      <w:r w:rsidRPr="00880A75">
        <w:rPr>
          <w:rStyle w:val="25"/>
          <w:rFonts w:cs="Times New Roman"/>
          <w:sz w:val="28"/>
          <w:szCs w:val="28"/>
          <w:lang w:val="ru-RU" w:eastAsia="ru-RU"/>
        </w:rPr>
        <w:t>.</w:t>
      </w:r>
      <w:r w:rsidRPr="00880A75">
        <w:rPr>
          <w:rStyle w:val="25"/>
          <w:rFonts w:cs="Times New Roman"/>
          <w:sz w:val="28"/>
          <w:szCs w:val="28"/>
          <w:lang w:eastAsia="ru-RU"/>
        </w:rPr>
        <w:t>go</w:t>
      </w:r>
      <w:r w:rsidRPr="00880A75">
        <w:rPr>
          <w:rStyle w:val="25"/>
          <w:rFonts w:cs="Times New Roman"/>
          <w:sz w:val="28"/>
          <w:szCs w:val="28"/>
          <w:lang w:val="ru-RU" w:eastAsia="ru-RU"/>
        </w:rPr>
        <w:t>_</w:t>
      </w:r>
      <w:r w:rsidRPr="00880A75">
        <w:rPr>
          <w:rStyle w:val="25"/>
          <w:rFonts w:cs="Times New Roman"/>
          <w:sz w:val="28"/>
          <w:szCs w:val="28"/>
          <w:lang w:eastAsia="ru-RU"/>
        </w:rPr>
        <w:t>suslugi</w:t>
      </w:r>
      <w:r w:rsidRPr="00880A75">
        <w:rPr>
          <w:rStyle w:val="25"/>
          <w:rFonts w:cs="Times New Roman"/>
          <w:sz w:val="28"/>
          <w:szCs w:val="28"/>
          <w:lang w:val="ru-RU" w:eastAsia="ru-RU"/>
        </w:rPr>
        <w:t>.</w:t>
      </w:r>
      <w:r w:rsidRPr="00880A75">
        <w:rPr>
          <w:rStyle w:val="25"/>
          <w:rFonts w:cs="Times New Roman"/>
          <w:sz w:val="28"/>
          <w:szCs w:val="28"/>
          <w:lang w:eastAsia="ru-RU"/>
        </w:rPr>
        <w:t>ru</w:t>
      </w:r>
      <w:r w:rsidRPr="00880A75">
        <w:rPr>
          <w:rStyle w:val="25"/>
          <w:rFonts w:cs="Times New Roman"/>
          <w:sz w:val="28"/>
          <w:szCs w:val="28"/>
          <w:lang w:val="ru-RU" w:eastAsia="ru-RU"/>
        </w:rPr>
        <w:t>;</w:t>
      </w:r>
    </w:p>
    <w:p w:rsidR="00880A75" w:rsidRPr="00880A75" w:rsidRDefault="00880A75" w:rsidP="00880A75">
      <w:pPr>
        <w:widowControl w:val="0"/>
        <w:suppressAutoHyphens/>
        <w:autoSpaceDE w:val="0"/>
        <w:autoSpaceDN w:val="0"/>
        <w:adjustRightInd w:val="0"/>
        <w:ind w:firstLine="709"/>
        <w:jc w:val="both"/>
        <w:rPr>
          <w:rFonts w:ascii="Times New Roman" w:cs="Times New Roman"/>
          <w:iCs/>
          <w:sz w:val="28"/>
          <w:szCs w:val="28"/>
        </w:rPr>
      </w:pPr>
      <w:r w:rsidRPr="00880A75">
        <w:rPr>
          <w:rFonts w:ascii="Times New Roman" w:cs="Times New Roman"/>
          <w:sz w:val="28"/>
          <w:szCs w:val="28"/>
        </w:rPr>
        <w:t>Место нахождения</w:t>
      </w:r>
      <w:r w:rsidRPr="00880A75">
        <w:rPr>
          <w:rFonts w:ascii="Times New Roman" w:cs="Times New Roman"/>
          <w:iCs/>
          <w:sz w:val="28"/>
          <w:szCs w:val="28"/>
        </w:rPr>
        <w:t xml:space="preserve"> отдела строительства, архитектуры и ЖКХ Администрации Батецкого муниципального района:</w:t>
      </w:r>
    </w:p>
    <w:p w:rsidR="00A73DC1" w:rsidRDefault="00880A75" w:rsidP="00880A75">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175000, Новгородская область, Батецкий район, п. Батецкий, ул.</w:t>
      </w:r>
      <w:r w:rsidR="00A73DC1">
        <w:rPr>
          <w:rFonts w:ascii="Times New Roman" w:cs="Times New Roman"/>
          <w:sz w:val="28"/>
          <w:szCs w:val="28"/>
        </w:rPr>
        <w:t xml:space="preserve"> </w:t>
      </w:r>
      <w:r w:rsidRPr="00880A75">
        <w:rPr>
          <w:rFonts w:ascii="Times New Roman" w:cs="Times New Roman"/>
          <w:sz w:val="28"/>
          <w:szCs w:val="28"/>
        </w:rPr>
        <w:t xml:space="preserve">Советская,  д.39а. 2 этаж, каб.37.Телефон: (816261) 22-113. </w:t>
      </w:r>
    </w:p>
    <w:p w:rsidR="00A73DC1" w:rsidRPr="00880A75" w:rsidRDefault="00A73DC1" w:rsidP="00880A75">
      <w:pPr>
        <w:autoSpaceDE w:val="0"/>
        <w:autoSpaceDN w:val="0"/>
        <w:adjustRightInd w:val="0"/>
        <w:ind w:firstLine="709"/>
        <w:jc w:val="both"/>
        <w:rPr>
          <w:rFonts w:ascii="Times New Roman" w:cs="Times New Roman"/>
          <w:sz w:val="28"/>
          <w:szCs w:val="28"/>
        </w:rPr>
      </w:pPr>
    </w:p>
    <w:p w:rsidR="00880A75" w:rsidRPr="00880A75" w:rsidRDefault="00880A75" w:rsidP="00880A75">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График работы </w:t>
      </w:r>
      <w:r w:rsidRPr="00880A75">
        <w:rPr>
          <w:rFonts w:ascii="Times New Roman" w:cs="Times New Roman"/>
          <w:iCs/>
          <w:sz w:val="28"/>
          <w:szCs w:val="28"/>
        </w:rPr>
        <w:t>Администрации Батецкого муниципального района</w:t>
      </w:r>
      <w:r w:rsidRPr="00880A75">
        <w:rPr>
          <w:rFonts w:asci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69"/>
      </w:tblGrid>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Понедельник</w:t>
            </w:r>
          </w:p>
        </w:tc>
        <w:tc>
          <w:tcPr>
            <w:tcW w:w="5669" w:type="dxa"/>
          </w:tcPr>
          <w:p w:rsidR="00880A75" w:rsidRPr="00880A75" w:rsidRDefault="00880A75" w:rsidP="00355B4C">
            <w:pPr>
              <w:autoSpaceDE w:val="0"/>
              <w:autoSpaceDN w:val="0"/>
              <w:adjustRightInd w:val="0"/>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Вторник</w:t>
            </w:r>
          </w:p>
        </w:tc>
        <w:tc>
          <w:tcPr>
            <w:tcW w:w="5669" w:type="dxa"/>
          </w:tcPr>
          <w:p w:rsidR="00880A75" w:rsidRPr="00880A75" w:rsidRDefault="00880A75" w:rsidP="00355B4C">
            <w:pPr>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Среда</w:t>
            </w:r>
          </w:p>
        </w:tc>
        <w:tc>
          <w:tcPr>
            <w:tcW w:w="5669" w:type="dxa"/>
          </w:tcPr>
          <w:p w:rsidR="00880A75" w:rsidRPr="00880A75" w:rsidRDefault="00880A75" w:rsidP="00355B4C">
            <w:pPr>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Четверг</w:t>
            </w:r>
          </w:p>
        </w:tc>
        <w:tc>
          <w:tcPr>
            <w:tcW w:w="5669" w:type="dxa"/>
          </w:tcPr>
          <w:p w:rsidR="00880A75" w:rsidRPr="00880A75" w:rsidRDefault="00880A75" w:rsidP="00355B4C">
            <w:pPr>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Пятница</w:t>
            </w:r>
          </w:p>
        </w:tc>
        <w:tc>
          <w:tcPr>
            <w:tcW w:w="5669" w:type="dxa"/>
          </w:tcPr>
          <w:p w:rsidR="00880A75" w:rsidRPr="00880A75" w:rsidRDefault="00880A75" w:rsidP="00355B4C">
            <w:pPr>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Суббота</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выходной день</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Воскресенье</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выходной день</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Предпраздничные дни</w:t>
            </w:r>
          </w:p>
        </w:tc>
        <w:tc>
          <w:tcPr>
            <w:tcW w:w="5669" w:type="dxa"/>
          </w:tcPr>
          <w:p w:rsidR="00880A75" w:rsidRPr="00880A75" w:rsidRDefault="00880A75" w:rsidP="00355B4C">
            <w:pPr>
              <w:autoSpaceDE w:val="0"/>
              <w:autoSpaceDN w:val="0"/>
              <w:adjustRightInd w:val="0"/>
              <w:ind w:firstLine="709"/>
              <w:rPr>
                <w:rFonts w:ascii="Times New Roman" w:cs="Times New Roman"/>
                <w:sz w:val="28"/>
                <w:szCs w:val="28"/>
              </w:rPr>
            </w:pPr>
          </w:p>
        </w:tc>
      </w:tr>
    </w:tbl>
    <w:p w:rsidR="00880A75" w:rsidRPr="00880A75" w:rsidRDefault="00880A75" w:rsidP="00880A75">
      <w:pPr>
        <w:autoSpaceDE w:val="0"/>
        <w:autoSpaceDN w:val="0"/>
        <w:adjustRightInd w:val="0"/>
        <w:ind w:firstLine="709"/>
        <w:jc w:val="both"/>
        <w:outlineLvl w:val="0"/>
        <w:rPr>
          <w:rFonts w:ascii="Times New Roman" w:cs="Times New Roman"/>
          <w:sz w:val="28"/>
          <w:szCs w:val="28"/>
        </w:rPr>
      </w:pPr>
    </w:p>
    <w:p w:rsidR="00880A75" w:rsidRPr="00880A75" w:rsidRDefault="00880A75" w:rsidP="00880A75">
      <w:pPr>
        <w:ind w:firstLine="708"/>
        <w:jc w:val="both"/>
        <w:rPr>
          <w:rFonts w:ascii="Times New Roman" w:cs="Times New Roman"/>
          <w:sz w:val="28"/>
          <w:szCs w:val="28"/>
        </w:rPr>
      </w:pPr>
      <w:r w:rsidRPr="00880A75">
        <w:rPr>
          <w:rFonts w:ascii="Times New Roman" w:cs="Times New Roman"/>
          <w:sz w:val="28"/>
          <w:szCs w:val="28"/>
        </w:rPr>
        <w:t>Место нахождения офисов многофункционального центра предоставления государственных и муниципальных услуг</w:t>
      </w:r>
      <w:r w:rsidRPr="00880A75">
        <w:rPr>
          <w:rFonts w:ascii="Times New Roman" w:cs="Times New Roman"/>
          <w:sz w:val="28"/>
          <w:szCs w:val="28"/>
          <w:lang w:eastAsia="ar-SA"/>
        </w:rPr>
        <w:t xml:space="preserve"> ГОАУ «МФЦ»</w:t>
      </w:r>
      <w:r w:rsidRPr="00880A75">
        <w:rPr>
          <w:rFonts w:ascii="Times New Roman" w:cs="Times New Roman"/>
          <w:sz w:val="28"/>
          <w:szCs w:val="28"/>
        </w:rPr>
        <w:t>, с которым заключено соглашение о взаимодействии (далее МФЦ):</w:t>
      </w:r>
    </w:p>
    <w:p w:rsidR="00880A75" w:rsidRPr="00880A75" w:rsidRDefault="00880A75" w:rsidP="00880A75">
      <w:pPr>
        <w:ind w:firstLine="708"/>
        <w:jc w:val="both"/>
        <w:rPr>
          <w:rFonts w:ascii="Times New Roman" w:cs="Times New Roman"/>
          <w:sz w:val="28"/>
          <w:szCs w:val="28"/>
        </w:rPr>
      </w:pPr>
      <w:r w:rsidRPr="00880A75">
        <w:rPr>
          <w:rFonts w:ascii="Times New Roman" w:cs="Times New Roman"/>
          <w:sz w:val="28"/>
          <w:szCs w:val="28"/>
        </w:rPr>
        <w:t xml:space="preserve">Почтовый адрес МФЦ: Местонахождение отдела МФЦ: 175000, Новгородская область, Батецкий район, п.Батецкий, ул.Советская, д.37а. </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Телефон/факс МФЦ: 8 (921) 020-27-95.</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Адрес электронной почты МФЦ: </w:t>
      </w:r>
      <w:hyperlink r:id="rId10" w:history="1">
        <w:r w:rsidRPr="00880A75">
          <w:rPr>
            <w:rStyle w:val="a3"/>
            <w:rFonts w:ascii="Times New Roman"/>
            <w:color w:val="0067AC"/>
            <w:sz w:val="28"/>
            <w:szCs w:val="28"/>
            <w:shd w:val="clear" w:color="auto" w:fill="FFFFFF"/>
          </w:rPr>
          <w:t>mfc-bat@mail.ru</w:t>
        </w:r>
      </w:hyperlink>
      <w:r w:rsidRPr="00880A75">
        <w:rPr>
          <w:rFonts w:ascii="Times New Roman" w:cs="Times New Roman"/>
          <w:color w:val="303030"/>
          <w:sz w:val="28"/>
          <w:szCs w:val="28"/>
          <w:shd w:val="clear" w:color="auto" w:fill="FFFFFF"/>
        </w:rPr>
        <w:t>,</w:t>
      </w:r>
    </w:p>
    <w:p w:rsidR="00880A75" w:rsidRPr="00880A75" w:rsidRDefault="00880A75" w:rsidP="00880A75">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График работы </w:t>
      </w:r>
      <w:r w:rsidRPr="00880A75">
        <w:rPr>
          <w:rFonts w:ascii="Times New Roman" w:cs="Times New Roman"/>
          <w:iCs/>
          <w:sz w:val="28"/>
          <w:szCs w:val="28"/>
        </w:rPr>
        <w:t>отдела МФЦ по Батецкому муниципальному району</w:t>
      </w:r>
      <w:r w:rsidRPr="00880A75">
        <w:rPr>
          <w:rFonts w:asci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69"/>
      </w:tblGrid>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Понедельник</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8.30 – 14.30.</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Вторник</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8.30 – 17.30, без перерыва</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Среда</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8.30 – 17.30, без перерыва</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Четверг</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10.00 – 17.30, без перерыва</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Пятница</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8.30 – 17.30, без перерыва</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Суббота</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9.00 – 15.00, без перерыва </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Воскресенье</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выходной день</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lastRenderedPageBreak/>
              <w:t>Предпраздничные дни</w:t>
            </w:r>
          </w:p>
        </w:tc>
        <w:tc>
          <w:tcPr>
            <w:tcW w:w="5669" w:type="dxa"/>
          </w:tcPr>
          <w:p w:rsidR="00880A75" w:rsidRPr="00880A75" w:rsidRDefault="00880A75" w:rsidP="00355B4C">
            <w:pPr>
              <w:autoSpaceDE w:val="0"/>
              <w:autoSpaceDN w:val="0"/>
              <w:adjustRightInd w:val="0"/>
              <w:ind w:firstLine="709"/>
              <w:rPr>
                <w:rFonts w:ascii="Times New Roman" w:cs="Times New Roman"/>
                <w:sz w:val="28"/>
                <w:szCs w:val="28"/>
              </w:rPr>
            </w:pPr>
          </w:p>
        </w:tc>
      </w:tr>
    </w:tbl>
    <w:p w:rsidR="00BE699F" w:rsidRPr="00880A75" w:rsidRDefault="00BE699F" w:rsidP="00A73DC1">
      <w:pPr>
        <w:pStyle w:val="a6"/>
        <w:shd w:val="clear" w:color="auto" w:fill="auto"/>
        <w:spacing w:before="0" w:after="0" w:line="322" w:lineRule="exact"/>
        <w:ind w:left="20" w:firstLine="720"/>
        <w:rPr>
          <w:sz w:val="28"/>
          <w:szCs w:val="28"/>
        </w:rPr>
      </w:pPr>
      <w:r w:rsidRPr="00880A75">
        <w:rPr>
          <w:sz w:val="28"/>
          <w:szCs w:val="28"/>
        </w:rPr>
        <w:t>Результат предоставления муниципальной услуги Результатом предоставления муниципальной услуги является: получение заявителем постановления Администрации муниципального</w:t>
      </w:r>
      <w:r w:rsidR="00A73DC1">
        <w:rPr>
          <w:sz w:val="28"/>
          <w:szCs w:val="28"/>
        </w:rPr>
        <w:t xml:space="preserve"> </w:t>
      </w:r>
      <w:r w:rsidRPr="00880A75">
        <w:rPr>
          <w:sz w:val="28"/>
          <w:szCs w:val="28"/>
        </w:rPr>
        <w:t xml:space="preserve">района </w:t>
      </w:r>
      <w:r w:rsidR="00367ECA">
        <w:rPr>
          <w:sz w:val="28"/>
          <w:szCs w:val="28"/>
        </w:rPr>
        <w:t>об утверждении</w:t>
      </w:r>
      <w:r w:rsidRPr="00880A75">
        <w:rPr>
          <w:sz w:val="28"/>
          <w:szCs w:val="28"/>
        </w:rPr>
        <w:t xml:space="preserve"> документации по планировке территории;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 xml:space="preserve">отказ в выдаче постановления </w:t>
      </w:r>
      <w:r w:rsidR="00367ECA">
        <w:rPr>
          <w:sz w:val="28"/>
          <w:szCs w:val="28"/>
        </w:rPr>
        <w:t>об утверждении</w:t>
      </w:r>
      <w:r w:rsidRPr="00880A75">
        <w:rPr>
          <w:sz w:val="28"/>
          <w:szCs w:val="28"/>
        </w:rPr>
        <w:t xml:space="preserve"> документации по планировке территории (приложение 5 к регламенту);</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получение заявителем постановления Администрации муниципального района об утверждении документации по планировке территории;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получение заявителем уведомления отклонении документации по планировке территории и направлении ее на доработку с учетом протокола публичных слушаний по проекту планировки и проекту межевания и заключения о результатах публичных слушаний (приложение 5 к регламенту).</w:t>
      </w:r>
    </w:p>
    <w:p w:rsidR="00BE699F" w:rsidRPr="00880A75" w:rsidRDefault="00BE699F">
      <w:pPr>
        <w:pStyle w:val="a6"/>
        <w:numPr>
          <w:ilvl w:val="2"/>
          <w:numId w:val="1"/>
        </w:numPr>
        <w:shd w:val="clear" w:color="auto" w:fill="auto"/>
        <w:tabs>
          <w:tab w:val="left" w:pos="1219"/>
        </w:tabs>
        <w:spacing w:before="0" w:after="0" w:line="317" w:lineRule="exact"/>
        <w:ind w:firstLine="720"/>
        <w:rPr>
          <w:sz w:val="28"/>
          <w:szCs w:val="28"/>
        </w:rPr>
      </w:pPr>
      <w:r w:rsidRPr="00880A75">
        <w:rPr>
          <w:sz w:val="28"/>
          <w:szCs w:val="28"/>
        </w:rPr>
        <w:t>Срок предоставления муниципальной услуги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Срок предоставления муниципальной услуги в части утверждения документации по планировке территории не может превышать 4,5 месяца со дня поступления документации по планировке территории.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Предоставление муниципальной услуги в части утверждения документации по планировке территории приостанавливается на срок, установленный в решении о подготовке документации по планировке территории либо решении об отклонении документации по планировке территории и направлении ее на доработку.</w:t>
      </w:r>
    </w:p>
    <w:p w:rsidR="00BE699F" w:rsidRPr="00880A75" w:rsidRDefault="00BE699F">
      <w:pPr>
        <w:pStyle w:val="a6"/>
        <w:numPr>
          <w:ilvl w:val="2"/>
          <w:numId w:val="1"/>
        </w:numPr>
        <w:shd w:val="clear" w:color="auto" w:fill="auto"/>
        <w:tabs>
          <w:tab w:val="left" w:pos="1277"/>
        </w:tabs>
        <w:spacing w:before="0" w:after="0" w:line="317" w:lineRule="exact"/>
        <w:ind w:left="720" w:right="40" w:firstLine="0"/>
        <w:jc w:val="left"/>
        <w:rPr>
          <w:sz w:val="28"/>
          <w:szCs w:val="28"/>
        </w:rPr>
      </w:pPr>
      <w:r w:rsidRPr="00880A75">
        <w:rPr>
          <w:sz w:val="28"/>
          <w:szCs w:val="28"/>
        </w:rPr>
        <w:t>Правовые основания для предоставления муниципальной услуги Предоставление муниципальной услуги осуществляется в соответствии с: Градостроительным кодексом Российской Федерации; Федеральным законом от 06 октября 2003 года № 131-ФЗ «Об общих</w:t>
      </w:r>
    </w:p>
    <w:p w:rsidR="00BE699F" w:rsidRPr="00880A75" w:rsidRDefault="00BE699F">
      <w:pPr>
        <w:pStyle w:val="a6"/>
        <w:shd w:val="clear" w:color="auto" w:fill="auto"/>
        <w:spacing w:before="0" w:after="0" w:line="317" w:lineRule="exact"/>
        <w:ind w:firstLine="0"/>
        <w:jc w:val="left"/>
        <w:rPr>
          <w:sz w:val="28"/>
          <w:szCs w:val="28"/>
        </w:rPr>
      </w:pPr>
      <w:r w:rsidRPr="00880A75">
        <w:rPr>
          <w:sz w:val="28"/>
          <w:szCs w:val="28"/>
        </w:rPr>
        <w:t>принципах организации местного самоуправления в Российской Федерации»;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Федеральным законом от 29 декабря 2004 года № 191-ФЗ «О введении в действие Градостроительного кодекса Российской Федерации»;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Федеральным законом от 02 мая 2006 года № 59-ФЗ «О порядке рассмотрения обращений граждан Российской Федерации»;</w:t>
      </w:r>
    </w:p>
    <w:p w:rsidR="00BE699F" w:rsidRPr="00880A75" w:rsidRDefault="00BE699F">
      <w:pPr>
        <w:pStyle w:val="a6"/>
        <w:shd w:val="clear" w:color="auto" w:fill="auto"/>
        <w:spacing w:before="0" w:after="0" w:line="317" w:lineRule="exact"/>
        <w:ind w:right="40" w:firstLine="720"/>
        <w:jc w:val="left"/>
        <w:rPr>
          <w:sz w:val="28"/>
          <w:szCs w:val="28"/>
        </w:rPr>
      </w:pPr>
      <w:r w:rsidRPr="00880A75">
        <w:rPr>
          <w:sz w:val="28"/>
          <w:szCs w:val="28"/>
        </w:rPr>
        <w:t xml:space="preserve">областным законом от 14 марта 2007 года № 57-ОЗ «О регулировании градостроительной деятельности на территории Новгородской области»; Уставом </w:t>
      </w:r>
      <w:r w:rsidR="009C6254">
        <w:rPr>
          <w:sz w:val="28"/>
          <w:szCs w:val="28"/>
        </w:rPr>
        <w:t>Батецкого</w:t>
      </w:r>
      <w:r w:rsidRPr="00880A75">
        <w:rPr>
          <w:sz w:val="28"/>
          <w:szCs w:val="28"/>
        </w:rPr>
        <w:t xml:space="preserve"> муниципального района;</w:t>
      </w:r>
    </w:p>
    <w:p w:rsidR="00BE699F" w:rsidRPr="00880A75" w:rsidRDefault="00BE699F">
      <w:pPr>
        <w:pStyle w:val="a6"/>
        <w:numPr>
          <w:ilvl w:val="2"/>
          <w:numId w:val="1"/>
        </w:numPr>
        <w:shd w:val="clear" w:color="auto" w:fill="auto"/>
        <w:tabs>
          <w:tab w:val="left" w:pos="1502"/>
        </w:tabs>
        <w:spacing w:before="0" w:after="0" w:line="317" w:lineRule="exact"/>
        <w:ind w:right="40" w:firstLine="720"/>
        <w:rPr>
          <w:sz w:val="28"/>
          <w:szCs w:val="28"/>
        </w:rPr>
      </w:pPr>
      <w:r w:rsidRPr="00880A75">
        <w:rPr>
          <w:sz w:val="28"/>
          <w:szCs w:val="28"/>
        </w:rPr>
        <w:t>Исчерпывающий перечень документов, необходимых для предоставления муниципальной услуги</w:t>
      </w:r>
    </w:p>
    <w:p w:rsidR="00BE699F" w:rsidRPr="00880A75" w:rsidRDefault="007A40A1" w:rsidP="007A40A1">
      <w:pPr>
        <w:pStyle w:val="a6"/>
        <w:shd w:val="clear" w:color="auto" w:fill="auto"/>
        <w:tabs>
          <w:tab w:val="left" w:pos="1805"/>
        </w:tabs>
        <w:spacing w:before="0" w:after="0" w:line="322" w:lineRule="exact"/>
        <w:ind w:right="20" w:firstLine="0"/>
        <w:rPr>
          <w:sz w:val="28"/>
          <w:szCs w:val="28"/>
        </w:rPr>
      </w:pPr>
      <w:r>
        <w:rPr>
          <w:sz w:val="28"/>
          <w:szCs w:val="28"/>
        </w:rPr>
        <w:t xml:space="preserve">          2.6     </w:t>
      </w:r>
      <w:r w:rsidR="00BE699F" w:rsidRPr="00880A75">
        <w:rPr>
          <w:sz w:val="28"/>
          <w:szCs w:val="28"/>
        </w:rPr>
        <w:t>Для получения заявителем решения Администрации муниципального района об утверждении документации по планировке территории заявитель направляет в отдел заявление (форма заявления - приложение № 3 к регламенту) с приложением документации по планировке территории (проект планировки территории, проект межевания территории, градостроительный план земельного участка в составе проекта межевания).</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2.7. Исчерпывающий перечень оснований для отказа в приеме документов, необходимых для предоставления муниципальной услуги</w:t>
      </w:r>
    </w:p>
    <w:p w:rsidR="00BE699F" w:rsidRPr="00880A75" w:rsidRDefault="00BE699F">
      <w:pPr>
        <w:pStyle w:val="a6"/>
        <w:shd w:val="clear" w:color="auto" w:fill="auto"/>
        <w:spacing w:before="0" w:after="0" w:line="322" w:lineRule="exact"/>
        <w:ind w:firstLine="720"/>
        <w:rPr>
          <w:sz w:val="28"/>
          <w:szCs w:val="28"/>
        </w:rPr>
      </w:pPr>
      <w:r w:rsidRPr="00880A75">
        <w:rPr>
          <w:sz w:val="28"/>
          <w:szCs w:val="28"/>
        </w:rPr>
        <w:t>Основанием для отказа в приеме документов является:</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lastRenderedPageBreak/>
        <w:t>подача заявления лицом, не уполномоченным совершать такого рода действия;</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направление документов в орган местного самоуправления, не уполномоченный на принятие решений о подготовке и утверждении документации по планировке территории;</w:t>
      </w:r>
    </w:p>
    <w:p w:rsidR="00BE699F" w:rsidRPr="00880A75" w:rsidRDefault="00BE699F">
      <w:pPr>
        <w:pStyle w:val="a6"/>
        <w:shd w:val="clear" w:color="auto" w:fill="auto"/>
        <w:spacing w:before="0" w:after="0" w:line="322" w:lineRule="exact"/>
        <w:ind w:firstLine="720"/>
        <w:rPr>
          <w:sz w:val="28"/>
          <w:szCs w:val="28"/>
        </w:rPr>
      </w:pPr>
      <w:r w:rsidRPr="00880A75">
        <w:rPr>
          <w:sz w:val="28"/>
          <w:szCs w:val="28"/>
        </w:rPr>
        <w:t>несоответствие копии представленного документа его оригиналу;</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отказ заявителя в предоставлении для обозрения подлинных документов при отсутствии нотариально удостоверенных копий документов;</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предоставление заявителем документов, не соответствующих следующим требованиям:</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документы должны быть скреплены печатями, иметь надлежащие подписи сторон или определенных законодательством должностных лиц;</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тексты документов пишутся разборчиво, наименования юридических лиц - без сокращения, с указанием их мест нахождения;</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фамилии, имена и отчества физических лиц, адреса их мест жительства пишутся полностью;</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в документах не должно быть подчисток, приписок, зачеркнутых слов и иных, не оговоренных исправлений;</w:t>
      </w:r>
    </w:p>
    <w:p w:rsidR="00BE699F" w:rsidRPr="00880A75" w:rsidRDefault="00BE699F">
      <w:pPr>
        <w:pStyle w:val="a6"/>
        <w:shd w:val="clear" w:color="auto" w:fill="auto"/>
        <w:spacing w:before="0" w:after="0" w:line="322" w:lineRule="exact"/>
        <w:ind w:firstLine="720"/>
        <w:rPr>
          <w:sz w:val="28"/>
          <w:szCs w:val="28"/>
        </w:rPr>
      </w:pPr>
      <w:r w:rsidRPr="00880A75">
        <w:rPr>
          <w:sz w:val="28"/>
          <w:szCs w:val="28"/>
        </w:rPr>
        <w:t>документы не могут быть исполнены карандашом;</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документы не должны иметь серьезных повреждений, наличие которых не позволяет однозначно истолковать их содержание;</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копии документов, представленные для принятия решений о подготовке и утверждении документации по планировке территории почтовым отправлением, должны быть заверены нотариально.</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2.8. Исчерпывающий перечень оснований для отказа в предоставлении муниципальной услуги</w:t>
      </w:r>
    </w:p>
    <w:p w:rsidR="00BE699F" w:rsidRPr="00880A75" w:rsidRDefault="00BE699F">
      <w:pPr>
        <w:pStyle w:val="a6"/>
        <w:numPr>
          <w:ilvl w:val="0"/>
          <w:numId w:val="2"/>
        </w:numPr>
        <w:shd w:val="clear" w:color="auto" w:fill="auto"/>
        <w:tabs>
          <w:tab w:val="left" w:pos="1608"/>
        </w:tabs>
        <w:spacing w:before="0" w:after="0" w:line="322" w:lineRule="exact"/>
        <w:ind w:right="20" w:firstLine="720"/>
        <w:rPr>
          <w:sz w:val="28"/>
          <w:szCs w:val="28"/>
        </w:rPr>
      </w:pPr>
      <w:r w:rsidRPr="00880A75">
        <w:rPr>
          <w:sz w:val="28"/>
          <w:szCs w:val="28"/>
        </w:rPr>
        <w:t>Основанием для отказа в принятии решения Администрации муниципального района о подготовке документации по планировке территории является:</w:t>
      </w:r>
    </w:p>
    <w:p w:rsidR="00BE699F" w:rsidRPr="00880A75" w:rsidRDefault="00BE699F">
      <w:pPr>
        <w:pStyle w:val="a6"/>
        <w:shd w:val="clear" w:color="auto" w:fill="auto"/>
        <w:spacing w:before="0" w:after="0" w:line="322" w:lineRule="exact"/>
        <w:ind w:right="20" w:firstLine="720"/>
        <w:jc w:val="left"/>
        <w:rPr>
          <w:sz w:val="28"/>
          <w:szCs w:val="28"/>
        </w:rPr>
      </w:pPr>
      <w:r w:rsidRPr="00880A75">
        <w:rPr>
          <w:sz w:val="28"/>
          <w:szCs w:val="28"/>
        </w:rPr>
        <w:t>отсутствие права заявителя на земельный участок или территорию; отсутствие сведений о постановке земельного участка на государственный кадастровый учет в государственном кадастре недвижимости;</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несоответствие намерений по застройке территории документам территориального планирования и градостроительного зонирования.</w:t>
      </w:r>
    </w:p>
    <w:p w:rsidR="00BE699F" w:rsidRPr="00880A75" w:rsidRDefault="00BE699F">
      <w:pPr>
        <w:pStyle w:val="a6"/>
        <w:numPr>
          <w:ilvl w:val="0"/>
          <w:numId w:val="2"/>
        </w:numPr>
        <w:shd w:val="clear" w:color="auto" w:fill="auto"/>
        <w:tabs>
          <w:tab w:val="left" w:pos="1666"/>
        </w:tabs>
        <w:spacing w:before="0" w:after="0" w:line="322" w:lineRule="exact"/>
        <w:ind w:right="20" w:firstLine="720"/>
        <w:rPr>
          <w:sz w:val="28"/>
          <w:szCs w:val="28"/>
        </w:rPr>
      </w:pPr>
      <w:r w:rsidRPr="00880A75">
        <w:rPr>
          <w:sz w:val="28"/>
          <w:szCs w:val="28"/>
        </w:rPr>
        <w:t>Документация по планировке территории отклоняется и направляется на доработку в случаях:</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отрицательное заключение по результатам проверки документации по планировке территории на соответствие требованиям, установленным частью 10 статьи 45 Градостроительного кодекса РФ;</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 xml:space="preserve">несоответствия представленной документации по планировке территории требованиям нормативно-правовых актов Российской Федерации, Новгородской области, </w:t>
      </w:r>
      <w:r w:rsidR="009C6254">
        <w:rPr>
          <w:sz w:val="28"/>
          <w:szCs w:val="28"/>
        </w:rPr>
        <w:t>Батецкого</w:t>
      </w:r>
      <w:r w:rsidRPr="00880A75">
        <w:rPr>
          <w:sz w:val="28"/>
          <w:szCs w:val="28"/>
        </w:rPr>
        <w:t xml:space="preserve"> муниципального района, поселений района;</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 xml:space="preserve">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w:t>
      </w:r>
      <w:r w:rsidRPr="00880A75">
        <w:rPr>
          <w:sz w:val="28"/>
          <w:szCs w:val="28"/>
        </w:rPr>
        <w:lastRenderedPageBreak/>
        <w:t>законные интересы которых могут быть нарушены в связи с реализацией такой документации;</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отрицательные рекомендации заключения о результатах публичных слушаний на основании замечаний и предложений, изложенных в протоколе публичных слушаний по проекту планировки и проекту межевания.</w:t>
      </w:r>
    </w:p>
    <w:p w:rsidR="00BE699F" w:rsidRPr="00880A75" w:rsidRDefault="00BE699F">
      <w:pPr>
        <w:pStyle w:val="a6"/>
        <w:numPr>
          <w:ilvl w:val="1"/>
          <w:numId w:val="2"/>
        </w:numPr>
        <w:shd w:val="clear" w:color="auto" w:fill="auto"/>
        <w:tabs>
          <w:tab w:val="left" w:pos="1302"/>
        </w:tabs>
        <w:spacing w:before="0" w:after="0" w:line="322" w:lineRule="exact"/>
        <w:ind w:left="20" w:right="20" w:firstLine="720"/>
        <w:rPr>
          <w:sz w:val="28"/>
          <w:szCs w:val="28"/>
        </w:rPr>
      </w:pPr>
      <w:r w:rsidRPr="00880A75">
        <w:rPr>
          <w:sz w:val="28"/>
          <w:szCs w:val="28"/>
        </w:rPr>
        <w:t>Размер платы, взимаемой с заявителя при предоставлении муниципальной услуги, и способы ее взимания</w:t>
      </w:r>
    </w:p>
    <w:p w:rsidR="00BE699F" w:rsidRPr="00880A75" w:rsidRDefault="00BE699F">
      <w:pPr>
        <w:pStyle w:val="a6"/>
        <w:shd w:val="clear" w:color="auto" w:fill="auto"/>
        <w:spacing w:before="0" w:after="0" w:line="322" w:lineRule="exact"/>
        <w:ind w:left="20" w:firstLine="720"/>
        <w:rPr>
          <w:sz w:val="28"/>
          <w:szCs w:val="28"/>
        </w:rPr>
      </w:pPr>
      <w:r w:rsidRPr="00880A75">
        <w:rPr>
          <w:sz w:val="28"/>
          <w:szCs w:val="28"/>
        </w:rPr>
        <w:t>Муниципальная услуга предоставляется бесплатно.</w:t>
      </w:r>
    </w:p>
    <w:p w:rsidR="00BE699F" w:rsidRPr="00880A75" w:rsidRDefault="00BE699F">
      <w:pPr>
        <w:pStyle w:val="a6"/>
        <w:numPr>
          <w:ilvl w:val="1"/>
          <w:numId w:val="2"/>
        </w:numPr>
        <w:shd w:val="clear" w:color="auto" w:fill="auto"/>
        <w:tabs>
          <w:tab w:val="left" w:pos="1446"/>
        </w:tabs>
        <w:spacing w:before="0" w:after="0" w:line="322" w:lineRule="exact"/>
        <w:ind w:left="20" w:right="20" w:firstLine="720"/>
        <w:rPr>
          <w:sz w:val="28"/>
          <w:szCs w:val="28"/>
        </w:rPr>
      </w:pPr>
      <w:r w:rsidRPr="00880A7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 xml:space="preserve">Время ожидания заявителя при подаче заявления не должно превышать </w:t>
      </w:r>
      <w:r w:rsidR="007A40A1">
        <w:rPr>
          <w:sz w:val="28"/>
          <w:szCs w:val="28"/>
        </w:rPr>
        <w:t>пятна</w:t>
      </w:r>
      <w:r w:rsidRPr="00880A75">
        <w:rPr>
          <w:sz w:val="28"/>
          <w:szCs w:val="28"/>
        </w:rPr>
        <w:t>дцати минут.</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 xml:space="preserve">Продолжительность приема заявителей у специалиста отдела при подаче заявления - не более </w:t>
      </w:r>
      <w:r w:rsidR="007A40A1">
        <w:rPr>
          <w:sz w:val="28"/>
          <w:szCs w:val="28"/>
        </w:rPr>
        <w:t>пятн</w:t>
      </w:r>
      <w:r w:rsidR="007A40A1" w:rsidRPr="00880A75">
        <w:rPr>
          <w:sz w:val="28"/>
          <w:szCs w:val="28"/>
        </w:rPr>
        <w:t>адцати минут</w:t>
      </w:r>
      <w:r w:rsidRPr="00880A75">
        <w:rPr>
          <w:sz w:val="28"/>
          <w:szCs w:val="28"/>
        </w:rPr>
        <w:t>.</w:t>
      </w:r>
    </w:p>
    <w:p w:rsidR="00BE699F" w:rsidRPr="00880A75" w:rsidRDefault="00BE699F">
      <w:pPr>
        <w:pStyle w:val="a6"/>
        <w:numPr>
          <w:ilvl w:val="1"/>
          <w:numId w:val="2"/>
        </w:numPr>
        <w:shd w:val="clear" w:color="auto" w:fill="auto"/>
        <w:tabs>
          <w:tab w:val="left" w:pos="1614"/>
        </w:tabs>
        <w:spacing w:before="0" w:after="0" w:line="322" w:lineRule="exact"/>
        <w:ind w:left="20" w:right="20" w:firstLine="720"/>
        <w:rPr>
          <w:sz w:val="28"/>
          <w:szCs w:val="28"/>
        </w:rPr>
      </w:pPr>
      <w:r w:rsidRPr="00880A75">
        <w:rPr>
          <w:sz w:val="28"/>
          <w:szCs w:val="28"/>
        </w:rPr>
        <w:t>Срок регистрации заявления заявителя о предоставлении муниципальной услуги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Регистрация заявлений производится в журнале регистрации входящей документации, после предварительного рассмотрения специалистом отдела пакета документов непосредственно в день поступления заявления.</w:t>
      </w:r>
    </w:p>
    <w:p w:rsidR="00BE699F" w:rsidRPr="00880A75" w:rsidRDefault="00BE699F">
      <w:pPr>
        <w:pStyle w:val="a6"/>
        <w:numPr>
          <w:ilvl w:val="1"/>
          <w:numId w:val="2"/>
        </w:numPr>
        <w:shd w:val="clear" w:color="auto" w:fill="auto"/>
        <w:tabs>
          <w:tab w:val="left" w:pos="1652"/>
        </w:tabs>
        <w:spacing w:before="0" w:after="0" w:line="322" w:lineRule="exact"/>
        <w:ind w:left="20" w:right="20" w:firstLine="720"/>
        <w:rPr>
          <w:sz w:val="28"/>
          <w:szCs w:val="28"/>
        </w:rPr>
      </w:pPr>
      <w:r w:rsidRPr="00880A75">
        <w:rPr>
          <w:sz w:val="28"/>
          <w:szCs w:val="28"/>
        </w:rPr>
        <w:t>Требования к помещению, в котором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для работы специалиста отдела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места ожидания должны соответствовать комфортным условиям для заявителей, оборудованы мебелью (стол, стулья), местом общественного пользования (туалет);</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на территории, прилегающей к зданию администрации, оборудуются места для парковки автотранспортных средств (по возможности);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дверь отдела должна быть оборудована вывеской с полным наименованием отдела, графиком его работы;</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места информирования оборудуются информационным стендом, стульями и столом для возможности оформления документов.</w:t>
      </w:r>
    </w:p>
    <w:p w:rsidR="00BE699F" w:rsidRPr="00880A75" w:rsidRDefault="00BE699F">
      <w:pPr>
        <w:pStyle w:val="a6"/>
        <w:numPr>
          <w:ilvl w:val="1"/>
          <w:numId w:val="2"/>
        </w:numPr>
        <w:shd w:val="clear" w:color="auto" w:fill="auto"/>
        <w:tabs>
          <w:tab w:val="left" w:pos="1364"/>
        </w:tabs>
        <w:spacing w:before="0" w:after="0" w:line="322" w:lineRule="exact"/>
        <w:ind w:left="20" w:firstLine="720"/>
        <w:rPr>
          <w:sz w:val="28"/>
          <w:szCs w:val="28"/>
        </w:rPr>
      </w:pPr>
      <w:r w:rsidRPr="00880A75">
        <w:rPr>
          <w:sz w:val="28"/>
          <w:szCs w:val="28"/>
        </w:rPr>
        <w:t>Показатели доступности и качества муниципальной услуги</w:t>
      </w:r>
    </w:p>
    <w:p w:rsidR="00BE699F" w:rsidRPr="00880A75" w:rsidRDefault="00BE699F">
      <w:pPr>
        <w:pStyle w:val="a6"/>
        <w:shd w:val="clear" w:color="auto" w:fill="auto"/>
        <w:spacing w:before="0" w:after="0" w:line="322" w:lineRule="exact"/>
        <w:ind w:left="20" w:firstLine="720"/>
        <w:rPr>
          <w:sz w:val="28"/>
          <w:szCs w:val="28"/>
        </w:rPr>
      </w:pPr>
      <w:r w:rsidRPr="00880A75">
        <w:rPr>
          <w:sz w:val="28"/>
          <w:szCs w:val="28"/>
        </w:rPr>
        <w:t>Показателями доступности муниципальной услуги являются условия для</w:t>
      </w:r>
    </w:p>
    <w:p w:rsidR="00BE699F" w:rsidRPr="00880A75" w:rsidRDefault="00BE699F">
      <w:pPr>
        <w:pStyle w:val="a6"/>
        <w:shd w:val="clear" w:color="auto" w:fill="auto"/>
        <w:spacing w:before="0" w:after="0" w:line="322" w:lineRule="exact"/>
        <w:ind w:left="20" w:right="20" w:firstLine="0"/>
        <w:rPr>
          <w:sz w:val="28"/>
          <w:szCs w:val="28"/>
        </w:rPr>
      </w:pPr>
      <w:r w:rsidRPr="00880A75">
        <w:rPr>
          <w:sz w:val="28"/>
          <w:szCs w:val="28"/>
        </w:rPr>
        <w:t>подачи заявлений в строго установленных и доступных местах, предоставление муниципальной услуги в установленные сроки и без дополнительных согласований в иных органах, а также отсутствие обоснованных жалоб со стороны заявителей.</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lastRenderedPageBreak/>
        <w:t>Качество муниципальной услуги определяется количеством предоставленных услуг без нарушений сроков рассмотрения заявлений.</w:t>
      </w:r>
    </w:p>
    <w:p w:rsidR="00BE699F" w:rsidRPr="00880A75" w:rsidRDefault="00BE699F">
      <w:pPr>
        <w:pStyle w:val="a6"/>
        <w:numPr>
          <w:ilvl w:val="1"/>
          <w:numId w:val="2"/>
        </w:numPr>
        <w:shd w:val="clear" w:color="auto" w:fill="auto"/>
        <w:tabs>
          <w:tab w:val="left" w:pos="1556"/>
        </w:tabs>
        <w:spacing w:before="0" w:after="0" w:line="322" w:lineRule="exact"/>
        <w:ind w:left="20" w:right="20" w:firstLine="720"/>
        <w:rPr>
          <w:sz w:val="28"/>
          <w:szCs w:val="28"/>
        </w:rPr>
      </w:pPr>
      <w:r w:rsidRPr="00880A75">
        <w:rPr>
          <w:sz w:val="28"/>
          <w:szCs w:val="28"/>
        </w:rPr>
        <w:t>Иные требования, в том числе учитывающие особенности предоставления государственных и муниципальных услуг в</w:t>
      </w:r>
    </w:p>
    <w:p w:rsidR="00BE699F" w:rsidRPr="00880A75" w:rsidRDefault="00BE699F">
      <w:pPr>
        <w:pStyle w:val="a6"/>
        <w:shd w:val="clear" w:color="auto" w:fill="auto"/>
        <w:tabs>
          <w:tab w:val="left" w:pos="7762"/>
        </w:tabs>
        <w:spacing w:before="0" w:after="0" w:line="322" w:lineRule="exact"/>
        <w:ind w:left="20" w:firstLine="0"/>
        <w:jc w:val="left"/>
        <w:rPr>
          <w:sz w:val="28"/>
          <w:szCs w:val="28"/>
        </w:rPr>
      </w:pPr>
      <w:r w:rsidRPr="00880A75">
        <w:rPr>
          <w:sz w:val="28"/>
          <w:szCs w:val="28"/>
        </w:rPr>
        <w:t>многофункциональных центрах и особенности</w:t>
      </w:r>
      <w:r w:rsidRPr="00880A75">
        <w:rPr>
          <w:sz w:val="28"/>
          <w:szCs w:val="28"/>
        </w:rPr>
        <w:tab/>
        <w:t>предоставления</w:t>
      </w:r>
    </w:p>
    <w:p w:rsidR="00BE699F" w:rsidRPr="00880A75" w:rsidRDefault="00BE699F">
      <w:pPr>
        <w:pStyle w:val="a6"/>
        <w:shd w:val="clear" w:color="auto" w:fill="auto"/>
        <w:spacing w:before="0" w:after="0" w:line="322" w:lineRule="exact"/>
        <w:ind w:left="20" w:firstLine="0"/>
        <w:jc w:val="left"/>
        <w:rPr>
          <w:sz w:val="28"/>
          <w:szCs w:val="28"/>
        </w:rPr>
      </w:pPr>
      <w:r w:rsidRPr="00880A75">
        <w:rPr>
          <w:sz w:val="28"/>
          <w:szCs w:val="28"/>
        </w:rPr>
        <w:t>государственных и муниципальных услуг в электронной форме</w:t>
      </w:r>
    </w:p>
    <w:p w:rsidR="00BE699F" w:rsidRPr="00880A75" w:rsidRDefault="00BE699F">
      <w:pPr>
        <w:pStyle w:val="a6"/>
        <w:shd w:val="clear" w:color="auto" w:fill="auto"/>
        <w:spacing w:before="0" w:after="304" w:line="326" w:lineRule="exact"/>
        <w:ind w:left="20" w:right="20" w:firstLine="700"/>
        <w:rPr>
          <w:sz w:val="28"/>
          <w:szCs w:val="28"/>
        </w:rPr>
      </w:pPr>
      <w:r w:rsidRPr="00880A75">
        <w:rPr>
          <w:sz w:val="28"/>
          <w:szCs w:val="28"/>
        </w:rPr>
        <w:t>Иные требования отсутствуют, в многофункциональном центре услуга не предоставляется.</w:t>
      </w:r>
    </w:p>
    <w:p w:rsidR="00BE699F" w:rsidRPr="00880A75" w:rsidRDefault="00BE699F">
      <w:pPr>
        <w:pStyle w:val="24"/>
        <w:keepNext/>
        <w:keepLines/>
        <w:shd w:val="clear" w:color="auto" w:fill="auto"/>
        <w:spacing w:after="0" w:line="322" w:lineRule="exact"/>
        <w:ind w:left="20" w:right="20" w:firstLine="700"/>
        <w:jc w:val="both"/>
        <w:rPr>
          <w:sz w:val="28"/>
          <w:szCs w:val="28"/>
        </w:rPr>
      </w:pPr>
      <w:bookmarkStart w:id="3" w:name="bookmark4"/>
      <w:r w:rsidRPr="00880A75">
        <w:rPr>
          <w:sz w:val="28"/>
          <w:szCs w:val="28"/>
        </w:rPr>
        <w:t>3. Состав, последовательность и сроки выполнения административных процедур, требования к порядку их выполнения</w:t>
      </w:r>
      <w:bookmarkEnd w:id="3"/>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 xml:space="preserve">3.1. Последовательность и сроки выполнения административных процедур, а также требования к порядку их выполнения при принятии решения о выдаче или, об отказе в выдаче решения </w:t>
      </w:r>
      <w:r w:rsidR="009A1CF0">
        <w:rPr>
          <w:sz w:val="28"/>
          <w:szCs w:val="28"/>
        </w:rPr>
        <w:t>об утверждении</w:t>
      </w:r>
      <w:r w:rsidRPr="00880A75">
        <w:rPr>
          <w:sz w:val="28"/>
          <w:szCs w:val="28"/>
        </w:rPr>
        <w:t xml:space="preserve"> документации по планировке территории</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Основанием для начала исполнения услуги является подача заявителем (лично или путем направления почтового отправления с описью вложения) в отдел документов, указанных в пункте 2.6.1 регламента.</w:t>
      </w:r>
    </w:p>
    <w:p w:rsidR="00BE699F" w:rsidRPr="00880A75" w:rsidRDefault="00BE699F">
      <w:pPr>
        <w:pStyle w:val="a6"/>
        <w:shd w:val="clear" w:color="auto" w:fill="auto"/>
        <w:spacing w:before="0" w:after="0" w:line="317" w:lineRule="exact"/>
        <w:ind w:right="20" w:firstLine="700"/>
        <w:rPr>
          <w:sz w:val="28"/>
          <w:szCs w:val="28"/>
        </w:rPr>
      </w:pPr>
      <w:r w:rsidRPr="00880A75">
        <w:rPr>
          <w:sz w:val="28"/>
          <w:szCs w:val="28"/>
        </w:rPr>
        <w:t>3.2. Последовательность и сроки выполнения административных процедур, а также требования к порядку их выполнения при принятии решения об утверждении или об отклонении документации по планировке территории</w:t>
      </w:r>
    </w:p>
    <w:p w:rsidR="00BE699F" w:rsidRPr="00880A75" w:rsidRDefault="00BE699F">
      <w:pPr>
        <w:pStyle w:val="a6"/>
        <w:shd w:val="clear" w:color="auto" w:fill="auto"/>
        <w:spacing w:before="0" w:after="0" w:line="317" w:lineRule="exact"/>
        <w:ind w:right="20" w:firstLine="700"/>
        <w:rPr>
          <w:sz w:val="28"/>
          <w:szCs w:val="28"/>
        </w:rPr>
      </w:pPr>
      <w:r w:rsidRPr="00880A75">
        <w:rPr>
          <w:sz w:val="28"/>
          <w:szCs w:val="28"/>
        </w:rPr>
        <w:t>Основанием для начала исполнения муниципальной услуги является обращение заявителя в отдел с комплектом документов.</w:t>
      </w:r>
    </w:p>
    <w:p w:rsidR="00BE699F" w:rsidRPr="00880A75" w:rsidRDefault="00BE699F">
      <w:pPr>
        <w:pStyle w:val="a6"/>
        <w:shd w:val="clear" w:color="auto" w:fill="auto"/>
        <w:spacing w:before="0" w:after="0" w:line="317" w:lineRule="exact"/>
        <w:ind w:right="20" w:firstLine="700"/>
        <w:rPr>
          <w:sz w:val="28"/>
          <w:szCs w:val="28"/>
        </w:rPr>
      </w:pPr>
      <w:r w:rsidRPr="00880A75">
        <w:rPr>
          <w:sz w:val="28"/>
          <w:szCs w:val="28"/>
        </w:rPr>
        <w:t>Прием и регистрация заявления и прилагаемых к нему документов осуществляется в течение 1 (одного) рабочего дня в порядке, установленном п. 3.1 регламента.</w:t>
      </w:r>
    </w:p>
    <w:p w:rsidR="00BE699F" w:rsidRPr="00880A75" w:rsidRDefault="00BE699F">
      <w:pPr>
        <w:pStyle w:val="a6"/>
        <w:shd w:val="clear" w:color="auto" w:fill="auto"/>
        <w:spacing w:before="0" w:after="0" w:line="317" w:lineRule="exact"/>
        <w:ind w:right="20" w:firstLine="700"/>
        <w:rPr>
          <w:sz w:val="28"/>
          <w:szCs w:val="28"/>
        </w:rPr>
      </w:pPr>
      <w:r w:rsidRPr="00880A75">
        <w:rPr>
          <w:sz w:val="28"/>
          <w:szCs w:val="28"/>
        </w:rPr>
        <w:t>Специалист отдела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нормативов градостроительного проектирования, градостроительных регламентов, учета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течение 30 дней со дня поступления такой документации.</w:t>
      </w:r>
    </w:p>
    <w:p w:rsidR="00BE699F" w:rsidRPr="00880A75" w:rsidRDefault="00BE699F">
      <w:pPr>
        <w:pStyle w:val="a6"/>
        <w:shd w:val="clear" w:color="auto" w:fill="auto"/>
        <w:spacing w:before="0" w:after="0" w:line="317" w:lineRule="exact"/>
        <w:ind w:right="20" w:firstLine="700"/>
        <w:rPr>
          <w:sz w:val="28"/>
          <w:szCs w:val="28"/>
        </w:rPr>
      </w:pPr>
      <w:r w:rsidRPr="00880A75">
        <w:rPr>
          <w:sz w:val="28"/>
          <w:szCs w:val="28"/>
        </w:rPr>
        <w:t>По результатам проверки специалист отдела в течение 5 календарных дней готовит:</w:t>
      </w:r>
    </w:p>
    <w:p w:rsidR="00BE699F" w:rsidRPr="00880A75" w:rsidRDefault="00BE699F">
      <w:pPr>
        <w:pStyle w:val="a6"/>
        <w:shd w:val="clear" w:color="auto" w:fill="auto"/>
        <w:spacing w:before="0" w:after="0" w:line="317" w:lineRule="exact"/>
        <w:ind w:right="20" w:firstLine="700"/>
        <w:rPr>
          <w:sz w:val="28"/>
          <w:szCs w:val="28"/>
        </w:rPr>
      </w:pPr>
      <w:r w:rsidRPr="00880A75">
        <w:rPr>
          <w:sz w:val="28"/>
          <w:szCs w:val="28"/>
        </w:rPr>
        <w:t>в случае соответствия приложенных документации и документов установленным требованиям, постановление Администрации муниципального района о назначении публичных слушаний по документации по планировке территории (по проекту планировки и (или) проекту межевания территории), а также принимает решение в форме заключения о направлении документации по планировке территории для согласования с администрацией поселения, применительно к территории которого, разрабатывалась такая документация.</w:t>
      </w:r>
    </w:p>
    <w:p w:rsidR="00BE699F" w:rsidRPr="00880A75" w:rsidRDefault="00BE699F">
      <w:pPr>
        <w:pStyle w:val="a6"/>
        <w:shd w:val="clear" w:color="auto" w:fill="auto"/>
        <w:spacing w:before="0" w:after="0" w:line="317" w:lineRule="exact"/>
        <w:ind w:right="20" w:firstLine="700"/>
        <w:rPr>
          <w:sz w:val="28"/>
          <w:szCs w:val="28"/>
        </w:rPr>
      </w:pPr>
      <w:r w:rsidRPr="00880A75">
        <w:rPr>
          <w:sz w:val="28"/>
          <w:szCs w:val="28"/>
        </w:rPr>
        <w:lastRenderedPageBreak/>
        <w:t>в случае несоответствия документации по планировке территории требованиям ч. 10 ст. 45 Градостроительного кодекса РФ специалист отдела готовит проект заключения об отклонении такой документации и о направлении ее на доработку и передает его на подписание заведующему отделом.</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Документация по планировке территории с заключением возвращаются заявителю под роспись в день его обращения за выдачей указанных документов.</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После доработки документации по планировке территории заявитель обращается с заявлением об оказании муниципальной услуги в порядке, определенном регламентом.</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 xml:space="preserve">Специалист отдела </w:t>
      </w:r>
      <w:r w:rsidR="003E6FB7">
        <w:rPr>
          <w:sz w:val="28"/>
          <w:szCs w:val="28"/>
        </w:rPr>
        <w:t>о</w:t>
      </w:r>
      <w:r w:rsidR="003E6FB7" w:rsidRPr="00880A75">
        <w:rPr>
          <w:sz w:val="28"/>
          <w:szCs w:val="28"/>
        </w:rPr>
        <w:t>публиков</w:t>
      </w:r>
      <w:r w:rsidR="003E6FB7">
        <w:rPr>
          <w:sz w:val="28"/>
          <w:szCs w:val="28"/>
        </w:rPr>
        <w:t xml:space="preserve">ывает </w:t>
      </w:r>
      <w:r w:rsidR="003E6FB7" w:rsidRPr="00880A75">
        <w:rPr>
          <w:sz w:val="28"/>
          <w:szCs w:val="28"/>
        </w:rPr>
        <w:t>постановление в муниципальной газете «Батецкий вестник» и разме</w:t>
      </w:r>
      <w:r w:rsidR="003E6FB7">
        <w:rPr>
          <w:sz w:val="28"/>
          <w:szCs w:val="28"/>
        </w:rPr>
        <w:t>щает</w:t>
      </w:r>
      <w:r w:rsidR="003E6FB7" w:rsidRPr="00880A75">
        <w:rPr>
          <w:sz w:val="28"/>
          <w:szCs w:val="28"/>
        </w:rPr>
        <w:t xml:space="preserve"> на официальном сайте Администрации</w:t>
      </w:r>
      <w:r w:rsidR="003E6FB7" w:rsidRPr="003E6FB7">
        <w:rPr>
          <w:sz w:val="28"/>
          <w:szCs w:val="28"/>
        </w:rPr>
        <w:t xml:space="preserve"> </w:t>
      </w:r>
      <w:r w:rsidR="003E6FB7">
        <w:rPr>
          <w:sz w:val="28"/>
          <w:szCs w:val="28"/>
        </w:rPr>
        <w:t>Батецкого</w:t>
      </w:r>
      <w:r w:rsidR="003E6FB7" w:rsidRPr="00880A75">
        <w:rPr>
          <w:sz w:val="28"/>
          <w:szCs w:val="28"/>
        </w:rPr>
        <w:t xml:space="preserve"> муниципального района в информационно-коммуникационной сети Интернет.</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Комиссия п</w:t>
      </w:r>
      <w:r w:rsidR="003E6FB7">
        <w:rPr>
          <w:sz w:val="28"/>
          <w:szCs w:val="28"/>
        </w:rPr>
        <w:t>о землепользованию и застройке Батецкого</w:t>
      </w:r>
      <w:r w:rsidRPr="00880A75">
        <w:rPr>
          <w:sz w:val="28"/>
          <w:szCs w:val="28"/>
        </w:rPr>
        <w:t xml:space="preserve"> муниципального района организовывает и проводит публичные слушания по проекту планировки территории и по их результатам, готовит заключение о результатах публичных слушаний.</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После завершения публичных слушаний по проекту планировки территории и проекту межевания территории отдел не позднее чем через пятнадцать дней со дня проведения публичных слушаний подготавливает проект постановления Администрации муниципального района об утверждении документации по планировке территории и передает Главе муниципального района для подписания проект постановления с приложением подготовленной документации по планировке территории,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Глава муниципального района с учетом протокола публичных слушаний и заключения о результатах публичных слушаний, а также с учетом результата согласования с администрацией поселения, принимает решение об утверждении документации по планировке территории или об отклонении такой документации и о направлении ее на доработку с учетом с учетом указанных протокола и заключения.</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Проект постановления и передается в порядке делопроизводства управляющей делами администрации для подготовки постановления Администрации муниципального района. Три экземпляра готового постановления в порядке делопроизводства предаются в отдел.</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В случае, если Глава муниципального района поручил доработать документацию по планировке территории, отдел в течение 30 дней обеспечивает доработку документации по планировке территории, ее проверку на соответствие установленным требованиям.</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Специалист отдела выдает заявителю (уполномоченному либо доверенному лицу на получение документов) два экземпляра постановления Администрации муниципального района об утверждении документации по планировке территории, а также в течение десяти дней направляет уведомление о принятом решении Главе поселения, применительно к территории которого принято такое решение.</w:t>
      </w:r>
    </w:p>
    <w:p w:rsidR="00BE699F" w:rsidRPr="00880A75" w:rsidRDefault="00BE699F">
      <w:pPr>
        <w:pStyle w:val="a6"/>
        <w:shd w:val="clear" w:color="auto" w:fill="auto"/>
        <w:spacing w:before="0" w:after="296" w:line="317" w:lineRule="exact"/>
        <w:ind w:left="20" w:right="20" w:firstLine="700"/>
        <w:rPr>
          <w:sz w:val="28"/>
          <w:szCs w:val="28"/>
        </w:rPr>
      </w:pPr>
      <w:r w:rsidRPr="00880A75">
        <w:rPr>
          <w:sz w:val="28"/>
          <w:szCs w:val="28"/>
        </w:rPr>
        <w:lastRenderedPageBreak/>
        <w:t xml:space="preserve">Утвержденная документация по планировке территории подлежит размещению в информационной системе обеспечения градостроительной деятельности, а также </w:t>
      </w:r>
      <w:r w:rsidR="003E6FB7">
        <w:rPr>
          <w:sz w:val="28"/>
          <w:szCs w:val="28"/>
        </w:rPr>
        <w:t>о</w:t>
      </w:r>
      <w:r w:rsidR="003E6FB7" w:rsidRPr="00880A75">
        <w:rPr>
          <w:sz w:val="28"/>
          <w:szCs w:val="28"/>
        </w:rPr>
        <w:t>публиков</w:t>
      </w:r>
      <w:r w:rsidR="003E6FB7">
        <w:rPr>
          <w:sz w:val="28"/>
          <w:szCs w:val="28"/>
        </w:rPr>
        <w:t>анию</w:t>
      </w:r>
      <w:r w:rsidR="003E6FB7" w:rsidRPr="00880A75">
        <w:rPr>
          <w:sz w:val="28"/>
          <w:szCs w:val="28"/>
        </w:rPr>
        <w:t xml:space="preserve"> в муниципальной газете «Батецкий вестник» и разместить на официальном сайте Администрации</w:t>
      </w:r>
      <w:r w:rsidR="003E6FB7">
        <w:rPr>
          <w:sz w:val="28"/>
          <w:szCs w:val="28"/>
        </w:rPr>
        <w:t xml:space="preserve"> Батецкого</w:t>
      </w:r>
      <w:r w:rsidR="003E6FB7" w:rsidRPr="00880A75">
        <w:rPr>
          <w:sz w:val="28"/>
          <w:szCs w:val="28"/>
        </w:rPr>
        <w:t xml:space="preserve"> муниципального района в информационно-коммуникационной сети Интернет.</w:t>
      </w:r>
    </w:p>
    <w:p w:rsidR="00BE699F" w:rsidRPr="00880A75" w:rsidRDefault="00BE699F">
      <w:pPr>
        <w:pStyle w:val="24"/>
        <w:keepNext/>
        <w:keepLines/>
        <w:shd w:val="clear" w:color="auto" w:fill="auto"/>
        <w:spacing w:after="0" w:line="322" w:lineRule="exact"/>
        <w:ind w:left="20" w:firstLine="700"/>
        <w:jc w:val="both"/>
        <w:rPr>
          <w:sz w:val="28"/>
          <w:szCs w:val="28"/>
        </w:rPr>
      </w:pPr>
      <w:bookmarkStart w:id="4" w:name="bookmark5"/>
      <w:r w:rsidRPr="00880A75">
        <w:rPr>
          <w:sz w:val="28"/>
          <w:szCs w:val="28"/>
        </w:rPr>
        <w:t>4. Формы контроля за исполнением административного регламента</w:t>
      </w:r>
      <w:bookmarkEnd w:id="4"/>
    </w:p>
    <w:p w:rsidR="00BE699F" w:rsidRPr="00880A75" w:rsidRDefault="00BE699F">
      <w:pPr>
        <w:pStyle w:val="a6"/>
        <w:numPr>
          <w:ilvl w:val="0"/>
          <w:numId w:val="3"/>
        </w:numPr>
        <w:shd w:val="clear" w:color="auto" w:fill="auto"/>
        <w:tabs>
          <w:tab w:val="left" w:pos="1527"/>
        </w:tabs>
        <w:spacing w:before="0" w:after="0" w:line="322" w:lineRule="exact"/>
        <w:ind w:left="20" w:right="20" w:firstLine="700"/>
        <w:rPr>
          <w:sz w:val="28"/>
          <w:szCs w:val="28"/>
        </w:rPr>
      </w:pPr>
      <w:r w:rsidRPr="00880A75">
        <w:rPr>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исполнителями отдела по исполнению настоящего административного регламента осуществляется заведующим либо по его поручению иными сотрудниками отдела.</w:t>
      </w:r>
    </w:p>
    <w:p w:rsidR="00BE699F" w:rsidRPr="00880A75" w:rsidRDefault="00BE699F">
      <w:pPr>
        <w:pStyle w:val="a6"/>
        <w:numPr>
          <w:ilvl w:val="0"/>
          <w:numId w:val="3"/>
        </w:numPr>
        <w:shd w:val="clear" w:color="auto" w:fill="auto"/>
        <w:tabs>
          <w:tab w:val="left" w:pos="1431"/>
        </w:tabs>
        <w:spacing w:before="0" w:after="0" w:line="322" w:lineRule="exact"/>
        <w:ind w:left="20" w:right="20" w:firstLine="700"/>
        <w:rPr>
          <w:sz w:val="28"/>
          <w:szCs w:val="28"/>
        </w:rPr>
      </w:pPr>
      <w:r w:rsidRPr="00880A75">
        <w:rPr>
          <w:sz w:val="28"/>
          <w:szCs w:val="28"/>
        </w:rPr>
        <w:t>Текущий контроль за надлежащим предоставлением услуги ответственными исполнителями иных органов, участвующих в предоставлении услуги, осуществляется соответственно руководителями этих органов.</w:t>
      </w:r>
    </w:p>
    <w:p w:rsidR="00BE699F" w:rsidRPr="00880A75" w:rsidRDefault="00BE699F">
      <w:pPr>
        <w:pStyle w:val="a6"/>
        <w:numPr>
          <w:ilvl w:val="0"/>
          <w:numId w:val="3"/>
        </w:numPr>
        <w:shd w:val="clear" w:color="auto" w:fill="auto"/>
        <w:tabs>
          <w:tab w:val="left" w:pos="1263"/>
        </w:tabs>
        <w:spacing w:before="0" w:after="0" w:line="322" w:lineRule="exact"/>
        <w:ind w:left="20" w:right="20" w:firstLine="700"/>
        <w:rPr>
          <w:sz w:val="28"/>
          <w:szCs w:val="28"/>
        </w:rPr>
      </w:pPr>
      <w:r w:rsidRPr="00880A75">
        <w:rPr>
          <w:sz w:val="28"/>
          <w:szCs w:val="28"/>
        </w:rPr>
        <w:t>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E699F" w:rsidRPr="00880A75" w:rsidRDefault="00BE699F">
      <w:pPr>
        <w:pStyle w:val="a6"/>
        <w:numPr>
          <w:ilvl w:val="0"/>
          <w:numId w:val="3"/>
        </w:numPr>
        <w:shd w:val="clear" w:color="auto" w:fill="auto"/>
        <w:tabs>
          <w:tab w:val="left" w:pos="1302"/>
        </w:tabs>
        <w:spacing w:before="0" w:after="0" w:line="322" w:lineRule="exact"/>
        <w:ind w:left="20" w:right="20" w:firstLine="700"/>
        <w:rPr>
          <w:sz w:val="28"/>
          <w:szCs w:val="28"/>
        </w:rPr>
      </w:pPr>
      <w:r w:rsidRPr="00880A75">
        <w:rPr>
          <w:sz w:val="28"/>
          <w:szCs w:val="28"/>
        </w:rPr>
        <w:t>Контроль за исполнением муниципальной услуги осуществляется путем проведения:</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услуги;</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Администрации муниципального района, заместителей Главы Администрации муниципального района, на основании иных документов и сведений, указывающих на нарушения настоящего административного регламента.</w:t>
      </w:r>
    </w:p>
    <w:p w:rsidR="00BE699F" w:rsidRPr="00880A75" w:rsidRDefault="00BE699F">
      <w:pPr>
        <w:pStyle w:val="a6"/>
        <w:numPr>
          <w:ilvl w:val="0"/>
          <w:numId w:val="3"/>
        </w:numPr>
        <w:shd w:val="clear" w:color="auto" w:fill="auto"/>
        <w:tabs>
          <w:tab w:val="left" w:pos="1378"/>
        </w:tabs>
        <w:spacing w:before="0" w:after="0" w:line="322" w:lineRule="exact"/>
        <w:ind w:left="20" w:right="20" w:firstLine="700"/>
        <w:rPr>
          <w:sz w:val="28"/>
          <w:szCs w:val="28"/>
        </w:rPr>
      </w:pPr>
      <w:r w:rsidRPr="00880A75">
        <w:rPr>
          <w:sz w:val="28"/>
          <w:szCs w:val="28"/>
        </w:rPr>
        <w:t>Периодичность осуществления плановых проверок полноты и качества исполнения услуги устанавливается заместителем Главы администрации, курирующим отдел.</w:t>
      </w:r>
    </w:p>
    <w:p w:rsidR="00BE699F" w:rsidRPr="00880A75" w:rsidRDefault="00BE699F">
      <w:pPr>
        <w:pStyle w:val="a6"/>
        <w:numPr>
          <w:ilvl w:val="0"/>
          <w:numId w:val="3"/>
        </w:numPr>
        <w:shd w:val="clear" w:color="auto" w:fill="auto"/>
        <w:tabs>
          <w:tab w:val="left" w:pos="1239"/>
        </w:tabs>
        <w:spacing w:before="0" w:after="0" w:line="322" w:lineRule="exact"/>
        <w:ind w:left="20" w:right="20" w:firstLine="700"/>
        <w:rPr>
          <w:sz w:val="28"/>
          <w:szCs w:val="28"/>
        </w:rPr>
      </w:pPr>
      <w:r w:rsidRPr="00880A75">
        <w:rPr>
          <w:sz w:val="28"/>
          <w:szCs w:val="28"/>
        </w:rPr>
        <w:t>Плановые и внеплановые проверки проводятся должностным лицом, уполномоченным заместителем Главы администрации, курирующим отдел.</w:t>
      </w:r>
    </w:p>
    <w:p w:rsidR="00BE699F" w:rsidRPr="00880A75" w:rsidRDefault="00BE699F">
      <w:pPr>
        <w:pStyle w:val="a6"/>
        <w:numPr>
          <w:ilvl w:val="0"/>
          <w:numId w:val="3"/>
        </w:numPr>
        <w:shd w:val="clear" w:color="auto" w:fill="auto"/>
        <w:tabs>
          <w:tab w:val="left" w:pos="1210"/>
        </w:tabs>
        <w:spacing w:before="0" w:after="0" w:line="322" w:lineRule="exact"/>
        <w:ind w:left="20" w:firstLine="700"/>
        <w:rPr>
          <w:sz w:val="28"/>
          <w:szCs w:val="28"/>
        </w:rPr>
      </w:pPr>
      <w:r w:rsidRPr="00880A75">
        <w:rPr>
          <w:sz w:val="28"/>
          <w:szCs w:val="28"/>
        </w:rPr>
        <w:t>В ходе плановых и внеплановых проверок проверяется:</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знание специалистами отдела требований регламента, нормативных правовых актов, устанавливающих требования к исполнению соответствующей муниципальной услуги;</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соблюдение ответственными лицами сроков и последовательности исполнения административных процедур;</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правильность и своевременность информирования заявителей об изменении административных процедур, предусмотренных регламентом;</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lastRenderedPageBreak/>
        <w:t>устранение нарушений и недостатков, выявленных в ходе предыдущих проверок.</w:t>
      </w:r>
    </w:p>
    <w:p w:rsidR="00BE699F" w:rsidRPr="00880A75" w:rsidRDefault="00BE699F">
      <w:pPr>
        <w:pStyle w:val="a6"/>
        <w:numPr>
          <w:ilvl w:val="0"/>
          <w:numId w:val="3"/>
        </w:numPr>
        <w:shd w:val="clear" w:color="auto" w:fill="auto"/>
        <w:tabs>
          <w:tab w:val="left" w:pos="1287"/>
        </w:tabs>
        <w:spacing w:before="0" w:after="0" w:line="322" w:lineRule="exact"/>
        <w:ind w:left="20" w:right="20" w:firstLine="700"/>
        <w:rPr>
          <w:sz w:val="28"/>
          <w:szCs w:val="28"/>
        </w:rPr>
      </w:pPr>
      <w:r w:rsidRPr="00880A75">
        <w:rPr>
          <w:sz w:val="28"/>
          <w:szCs w:val="28"/>
        </w:rPr>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w:t>
      </w:r>
      <w:r w:rsidRPr="00880A75">
        <w:rPr>
          <w:sz w:val="28"/>
          <w:szCs w:val="28"/>
        </w:rPr>
        <w:tab/>
        <w:t>гражданско-правовую,</w:t>
      </w:r>
    </w:p>
    <w:p w:rsidR="00BE699F" w:rsidRPr="00880A75" w:rsidRDefault="00BE699F">
      <w:pPr>
        <w:pStyle w:val="a6"/>
        <w:shd w:val="clear" w:color="auto" w:fill="auto"/>
        <w:spacing w:before="0" w:after="0" w:line="322" w:lineRule="exact"/>
        <w:ind w:left="20" w:right="20" w:firstLine="0"/>
        <w:rPr>
          <w:sz w:val="28"/>
          <w:szCs w:val="28"/>
        </w:rPr>
      </w:pPr>
      <w:r w:rsidRPr="00880A75">
        <w:rPr>
          <w:sz w:val="28"/>
          <w:szCs w:val="28"/>
        </w:rPr>
        <w:t>административную и уголовную ответственность в порядке, установленном федеральными законами, законами Новгородской области.</w:t>
      </w:r>
    </w:p>
    <w:p w:rsidR="00BE699F" w:rsidRPr="00880A75" w:rsidRDefault="00BE699F">
      <w:pPr>
        <w:pStyle w:val="a6"/>
        <w:shd w:val="clear" w:color="auto" w:fill="auto"/>
        <w:spacing w:before="0" w:after="300" w:line="322" w:lineRule="exact"/>
        <w:ind w:left="20" w:right="20" w:firstLine="700"/>
        <w:rPr>
          <w:sz w:val="28"/>
          <w:szCs w:val="28"/>
        </w:rPr>
      </w:pPr>
      <w:r w:rsidRPr="00880A75">
        <w:rPr>
          <w:sz w:val="28"/>
          <w:szCs w:val="28"/>
        </w:rPr>
        <w:t>4.9. Персональная ответственность должностных лиц закрепляется в их должностных инструкциях.</w:t>
      </w:r>
    </w:p>
    <w:p w:rsidR="00BE699F" w:rsidRPr="00880A75" w:rsidRDefault="00BE699F">
      <w:pPr>
        <w:pStyle w:val="24"/>
        <w:keepNext/>
        <w:keepLines/>
        <w:shd w:val="clear" w:color="auto" w:fill="auto"/>
        <w:spacing w:after="0" w:line="322" w:lineRule="exact"/>
        <w:ind w:left="20" w:right="20" w:firstLine="700"/>
        <w:jc w:val="both"/>
        <w:rPr>
          <w:sz w:val="28"/>
          <w:szCs w:val="28"/>
        </w:rPr>
      </w:pPr>
      <w:bookmarkStart w:id="5" w:name="bookmark6"/>
      <w:r w:rsidRPr="00880A75">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5"/>
    </w:p>
    <w:p w:rsidR="00BE699F" w:rsidRPr="00880A75" w:rsidRDefault="00BE699F">
      <w:pPr>
        <w:pStyle w:val="a6"/>
        <w:numPr>
          <w:ilvl w:val="0"/>
          <w:numId w:val="4"/>
        </w:numPr>
        <w:shd w:val="clear" w:color="auto" w:fill="auto"/>
        <w:tabs>
          <w:tab w:val="left" w:pos="1335"/>
        </w:tabs>
        <w:spacing w:before="0" w:after="0" w:line="322" w:lineRule="exact"/>
        <w:ind w:left="20" w:right="20" w:firstLine="700"/>
        <w:rPr>
          <w:sz w:val="28"/>
          <w:szCs w:val="28"/>
        </w:rPr>
      </w:pPr>
      <w:r w:rsidRPr="00880A75">
        <w:rPr>
          <w:sz w:val="28"/>
          <w:szCs w:val="28"/>
        </w:rPr>
        <w:t>Заинтересованные лица имеют право на обжалование действий (бездействия), решений, принятых (осуществляемых) в ходе исполнения муниципальной услуги в досудебном (внесудебном) или судебном порядке.</w:t>
      </w:r>
    </w:p>
    <w:p w:rsidR="00BE699F" w:rsidRPr="00880A75" w:rsidRDefault="00BE699F">
      <w:pPr>
        <w:pStyle w:val="a6"/>
        <w:numPr>
          <w:ilvl w:val="0"/>
          <w:numId w:val="4"/>
        </w:numPr>
        <w:shd w:val="clear" w:color="auto" w:fill="auto"/>
        <w:tabs>
          <w:tab w:val="left" w:pos="1345"/>
        </w:tabs>
        <w:spacing w:before="0" w:after="0" w:line="322" w:lineRule="exact"/>
        <w:ind w:left="20" w:right="20" w:firstLine="700"/>
        <w:rPr>
          <w:sz w:val="28"/>
          <w:szCs w:val="28"/>
        </w:rPr>
      </w:pPr>
      <w:r w:rsidRPr="00880A75">
        <w:rPr>
          <w:sz w:val="28"/>
          <w:szCs w:val="28"/>
        </w:rPr>
        <w:t>Основанием для начала процедуры досудебного (внесудебного) обжалования является поступление жалобы.</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Жалоба на действия (бездействие) должностных лиц отдела, непосредственно исполняющих услугу, принятые ими решения при предоставлении муниципальной услуги может быть подана в досудебном (внесудебном) порядке заведующему отделом.</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Жалоба на действия (бездействие) заведующего отделом, принятые им решения может быть подана заместителю Главы администрации, курирующему отдел.</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Прием жалоб потребителей муниципальной услуги может осуществляться через многофункциональные центры предоставления государственных и муниципальных услуг.</w:t>
      </w:r>
    </w:p>
    <w:p w:rsidR="00BE699F" w:rsidRPr="00880A75" w:rsidRDefault="00BE699F">
      <w:pPr>
        <w:pStyle w:val="a6"/>
        <w:numPr>
          <w:ilvl w:val="0"/>
          <w:numId w:val="4"/>
        </w:numPr>
        <w:shd w:val="clear" w:color="auto" w:fill="auto"/>
        <w:tabs>
          <w:tab w:val="left" w:pos="1200"/>
        </w:tabs>
        <w:spacing w:before="0" w:after="0" w:line="322" w:lineRule="exact"/>
        <w:ind w:left="20" w:firstLine="700"/>
        <w:rPr>
          <w:sz w:val="28"/>
          <w:szCs w:val="28"/>
        </w:rPr>
      </w:pPr>
      <w:r w:rsidRPr="00880A75">
        <w:rPr>
          <w:sz w:val="28"/>
          <w:szCs w:val="28"/>
        </w:rPr>
        <w:t>Жалоба, поданная в письменной форме, должна содержать:</w:t>
      </w:r>
    </w:p>
    <w:p w:rsidR="00BE699F" w:rsidRPr="00880A75" w:rsidRDefault="00BE699F">
      <w:pPr>
        <w:pStyle w:val="a6"/>
        <w:shd w:val="clear" w:color="auto" w:fill="auto"/>
        <w:tabs>
          <w:tab w:val="left" w:pos="1066"/>
        </w:tabs>
        <w:spacing w:before="0" w:after="0" w:line="322" w:lineRule="exact"/>
        <w:ind w:left="20" w:right="20" w:firstLine="700"/>
        <w:rPr>
          <w:sz w:val="28"/>
          <w:szCs w:val="28"/>
        </w:rPr>
      </w:pPr>
      <w:r w:rsidRPr="00880A75">
        <w:rPr>
          <w:sz w:val="28"/>
          <w:szCs w:val="28"/>
        </w:rPr>
        <w:t>а)</w:t>
      </w:r>
      <w:r w:rsidRPr="00880A75">
        <w:rPr>
          <w:sz w:val="28"/>
          <w:szCs w:val="28"/>
        </w:rPr>
        <w:tab/>
        <w:t>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BE699F" w:rsidRPr="00880A75" w:rsidRDefault="00BE699F">
      <w:pPr>
        <w:pStyle w:val="a6"/>
        <w:shd w:val="clear" w:color="auto" w:fill="auto"/>
        <w:tabs>
          <w:tab w:val="left" w:pos="1090"/>
        </w:tabs>
        <w:spacing w:before="0" w:after="0" w:line="322" w:lineRule="exact"/>
        <w:ind w:left="20" w:right="20" w:firstLine="700"/>
        <w:rPr>
          <w:sz w:val="28"/>
          <w:szCs w:val="28"/>
        </w:rPr>
      </w:pPr>
      <w:r w:rsidRPr="00880A75">
        <w:rPr>
          <w:sz w:val="28"/>
          <w:szCs w:val="28"/>
        </w:rPr>
        <w:t>б)</w:t>
      </w:r>
      <w:r w:rsidRPr="00880A75">
        <w:rPr>
          <w:sz w:val="28"/>
          <w:szCs w:val="28"/>
        </w:rPr>
        <w:tab/>
        <w:t>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w:t>
      </w:r>
    </w:p>
    <w:p w:rsidR="00BE699F" w:rsidRPr="00880A75" w:rsidRDefault="00BE699F">
      <w:pPr>
        <w:pStyle w:val="a6"/>
        <w:shd w:val="clear" w:color="auto" w:fill="auto"/>
        <w:tabs>
          <w:tab w:val="left" w:pos="1022"/>
        </w:tabs>
        <w:spacing w:before="0" w:after="0" w:line="322" w:lineRule="exact"/>
        <w:ind w:left="20" w:firstLine="700"/>
        <w:rPr>
          <w:sz w:val="28"/>
          <w:szCs w:val="28"/>
        </w:rPr>
      </w:pPr>
      <w:r w:rsidRPr="00880A75">
        <w:rPr>
          <w:sz w:val="28"/>
          <w:szCs w:val="28"/>
        </w:rPr>
        <w:t>в)</w:t>
      </w:r>
      <w:r w:rsidRPr="00880A75">
        <w:rPr>
          <w:sz w:val="28"/>
          <w:szCs w:val="28"/>
        </w:rPr>
        <w:tab/>
        <w:t>существо жалобы;</w:t>
      </w:r>
    </w:p>
    <w:p w:rsidR="00BE699F" w:rsidRPr="00880A75" w:rsidRDefault="00BE699F">
      <w:pPr>
        <w:pStyle w:val="a6"/>
        <w:shd w:val="clear" w:color="auto" w:fill="auto"/>
        <w:tabs>
          <w:tab w:val="left" w:pos="989"/>
        </w:tabs>
        <w:spacing w:before="0" w:after="0" w:line="322" w:lineRule="exact"/>
        <w:ind w:left="20" w:firstLine="700"/>
        <w:rPr>
          <w:sz w:val="28"/>
          <w:szCs w:val="28"/>
        </w:rPr>
      </w:pPr>
      <w:r w:rsidRPr="00880A75">
        <w:rPr>
          <w:sz w:val="28"/>
          <w:szCs w:val="28"/>
        </w:rPr>
        <w:t>г)</w:t>
      </w:r>
      <w:r w:rsidRPr="00880A75">
        <w:rPr>
          <w:sz w:val="28"/>
          <w:szCs w:val="28"/>
        </w:rPr>
        <w:tab/>
        <w:t>личную подпись (подпись уполномоченного представителя) и дату;</w:t>
      </w:r>
    </w:p>
    <w:p w:rsidR="00BE699F" w:rsidRPr="00880A75" w:rsidRDefault="00BE699F">
      <w:pPr>
        <w:pStyle w:val="a6"/>
        <w:shd w:val="clear" w:color="auto" w:fill="auto"/>
        <w:tabs>
          <w:tab w:val="left" w:pos="1047"/>
        </w:tabs>
        <w:spacing w:before="0" w:after="0" w:line="322" w:lineRule="exact"/>
        <w:ind w:left="20" w:right="20" w:firstLine="700"/>
        <w:rPr>
          <w:sz w:val="28"/>
          <w:szCs w:val="28"/>
        </w:rPr>
      </w:pPr>
      <w:r w:rsidRPr="00880A75">
        <w:rPr>
          <w:sz w:val="28"/>
          <w:szCs w:val="28"/>
        </w:rPr>
        <w:t>д)</w:t>
      </w:r>
      <w:r w:rsidRPr="00880A75">
        <w:rPr>
          <w:sz w:val="28"/>
          <w:szCs w:val="28"/>
        </w:rPr>
        <w:tab/>
        <w:t>иные документы и материалы либо их копии (в случае необходимости в подтверждение своих доводов).</w:t>
      </w:r>
    </w:p>
    <w:p w:rsidR="00BE699F" w:rsidRPr="00880A75" w:rsidRDefault="00BE699F">
      <w:pPr>
        <w:pStyle w:val="a6"/>
        <w:numPr>
          <w:ilvl w:val="0"/>
          <w:numId w:val="4"/>
        </w:numPr>
        <w:shd w:val="clear" w:color="auto" w:fill="auto"/>
        <w:tabs>
          <w:tab w:val="left" w:pos="1302"/>
        </w:tabs>
        <w:spacing w:before="0" w:after="0" w:line="322" w:lineRule="exact"/>
        <w:ind w:left="20" w:right="20" w:firstLine="700"/>
        <w:rPr>
          <w:sz w:val="28"/>
          <w:szCs w:val="28"/>
        </w:rPr>
      </w:pPr>
      <w:r w:rsidRPr="00880A75">
        <w:rPr>
          <w:sz w:val="28"/>
          <w:szCs w:val="28"/>
        </w:rPr>
        <w:t>Заявитель имеет право на получение информации и документов, необходимых для обоснования и рассмотрения жалобы:</w:t>
      </w:r>
    </w:p>
    <w:p w:rsidR="00BE699F" w:rsidRPr="00880A75" w:rsidRDefault="00BE699F">
      <w:pPr>
        <w:pStyle w:val="a6"/>
        <w:shd w:val="clear" w:color="auto" w:fill="auto"/>
        <w:tabs>
          <w:tab w:val="left" w:pos="1244"/>
        </w:tabs>
        <w:spacing w:before="0" w:after="0" w:line="322" w:lineRule="exact"/>
        <w:ind w:left="20" w:right="20" w:firstLine="700"/>
        <w:rPr>
          <w:sz w:val="28"/>
          <w:szCs w:val="28"/>
        </w:rPr>
      </w:pPr>
      <w:r w:rsidRPr="00880A75">
        <w:rPr>
          <w:sz w:val="28"/>
          <w:szCs w:val="28"/>
        </w:rPr>
        <w:t>а)</w:t>
      </w:r>
      <w:r w:rsidRPr="00880A75">
        <w:rPr>
          <w:sz w:val="28"/>
          <w:szCs w:val="28"/>
        </w:rPr>
        <w:tab/>
        <w:t>представлять дополнительные документы и материалы либо обращаться с просьбой об их истребовании;</w:t>
      </w:r>
    </w:p>
    <w:p w:rsidR="00BE699F" w:rsidRPr="00880A75" w:rsidRDefault="00BE699F">
      <w:pPr>
        <w:pStyle w:val="a6"/>
        <w:shd w:val="clear" w:color="auto" w:fill="auto"/>
        <w:tabs>
          <w:tab w:val="left" w:pos="1302"/>
        </w:tabs>
        <w:spacing w:before="0" w:after="0" w:line="322" w:lineRule="exact"/>
        <w:ind w:left="20" w:right="20" w:firstLine="700"/>
        <w:rPr>
          <w:sz w:val="28"/>
          <w:szCs w:val="28"/>
        </w:rPr>
      </w:pPr>
      <w:r w:rsidRPr="00880A75">
        <w:rPr>
          <w:sz w:val="28"/>
          <w:szCs w:val="28"/>
        </w:rPr>
        <w:t>б)</w:t>
      </w:r>
      <w:r w:rsidRPr="00880A75">
        <w:rPr>
          <w:sz w:val="28"/>
          <w:szCs w:val="28"/>
        </w:rPr>
        <w:tab/>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w:t>
      </w:r>
      <w:r w:rsidRPr="00880A75">
        <w:rPr>
          <w:sz w:val="28"/>
          <w:szCs w:val="28"/>
        </w:rPr>
        <w:lastRenderedPageBreak/>
        <w:t>сведения, составляющие государственную или иную охраняемую федеральным законом тайну.</w:t>
      </w:r>
    </w:p>
    <w:p w:rsidR="00BE699F" w:rsidRPr="00880A75" w:rsidRDefault="00BE699F">
      <w:pPr>
        <w:pStyle w:val="a6"/>
        <w:numPr>
          <w:ilvl w:val="0"/>
          <w:numId w:val="4"/>
        </w:numPr>
        <w:shd w:val="clear" w:color="auto" w:fill="auto"/>
        <w:tabs>
          <w:tab w:val="left" w:pos="1200"/>
        </w:tabs>
        <w:spacing w:before="0" w:after="0" w:line="322" w:lineRule="exact"/>
        <w:ind w:left="20" w:firstLine="700"/>
        <w:rPr>
          <w:sz w:val="28"/>
          <w:szCs w:val="28"/>
        </w:rPr>
      </w:pPr>
      <w:r w:rsidRPr="00880A75">
        <w:rPr>
          <w:sz w:val="28"/>
          <w:szCs w:val="28"/>
        </w:rPr>
        <w:t>Порядок рассмотрения жалоб.</w:t>
      </w:r>
    </w:p>
    <w:p w:rsidR="00BE699F" w:rsidRPr="00880A75" w:rsidRDefault="00BE699F">
      <w:pPr>
        <w:pStyle w:val="a6"/>
        <w:shd w:val="clear" w:color="auto" w:fill="auto"/>
        <w:tabs>
          <w:tab w:val="left" w:pos="1287"/>
        </w:tabs>
        <w:spacing w:before="0" w:after="0" w:line="322" w:lineRule="exact"/>
        <w:ind w:left="20" w:right="20" w:firstLine="700"/>
        <w:rPr>
          <w:sz w:val="28"/>
          <w:szCs w:val="28"/>
        </w:rPr>
      </w:pPr>
      <w:r w:rsidRPr="00880A75">
        <w:rPr>
          <w:sz w:val="28"/>
          <w:szCs w:val="28"/>
        </w:rPr>
        <w:t>а)</w:t>
      </w:r>
      <w:r w:rsidRPr="00880A75">
        <w:rPr>
          <w:sz w:val="28"/>
          <w:szCs w:val="28"/>
        </w:rPr>
        <w:tab/>
        <w:t>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rsidR="00BE699F" w:rsidRPr="00880A75" w:rsidRDefault="00BE699F">
      <w:pPr>
        <w:pStyle w:val="a6"/>
        <w:shd w:val="clear" w:color="auto" w:fill="auto"/>
        <w:tabs>
          <w:tab w:val="left" w:pos="1076"/>
        </w:tabs>
        <w:spacing w:before="0" w:after="0" w:line="322" w:lineRule="exact"/>
        <w:ind w:left="20" w:right="20" w:firstLine="700"/>
        <w:rPr>
          <w:sz w:val="28"/>
          <w:szCs w:val="28"/>
        </w:rPr>
      </w:pPr>
      <w:r w:rsidRPr="00880A75">
        <w:rPr>
          <w:sz w:val="28"/>
          <w:szCs w:val="28"/>
        </w:rPr>
        <w:t>б)</w:t>
      </w:r>
      <w:r w:rsidRPr="00880A75">
        <w:rPr>
          <w:sz w:val="28"/>
          <w:szCs w:val="28"/>
        </w:rPr>
        <w:tab/>
        <w:t>если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BE699F" w:rsidRPr="00880A75" w:rsidRDefault="00BE699F">
      <w:pPr>
        <w:pStyle w:val="a6"/>
        <w:shd w:val="clear" w:color="auto" w:fill="auto"/>
        <w:tabs>
          <w:tab w:val="left" w:pos="1263"/>
        </w:tabs>
        <w:spacing w:before="0" w:after="0" w:line="322" w:lineRule="exact"/>
        <w:ind w:left="20" w:right="20" w:firstLine="700"/>
        <w:rPr>
          <w:sz w:val="28"/>
          <w:szCs w:val="28"/>
        </w:rPr>
      </w:pPr>
      <w:r w:rsidRPr="00880A75">
        <w:rPr>
          <w:sz w:val="28"/>
          <w:szCs w:val="28"/>
        </w:rPr>
        <w:t>в)</w:t>
      </w:r>
      <w:r w:rsidRPr="00880A75">
        <w:rPr>
          <w:sz w:val="28"/>
          <w:szCs w:val="28"/>
        </w:rPr>
        <w:tab/>
        <w:t>если текст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BE699F" w:rsidRPr="00880A75" w:rsidRDefault="00BE699F">
      <w:pPr>
        <w:pStyle w:val="a6"/>
        <w:shd w:val="clear" w:color="auto" w:fill="auto"/>
        <w:tabs>
          <w:tab w:val="left" w:pos="1138"/>
        </w:tabs>
        <w:spacing w:before="0" w:after="0" w:line="322" w:lineRule="exact"/>
        <w:ind w:left="20" w:right="20" w:firstLine="700"/>
        <w:rPr>
          <w:sz w:val="28"/>
          <w:szCs w:val="28"/>
        </w:rPr>
      </w:pPr>
      <w:r w:rsidRPr="00880A75">
        <w:rPr>
          <w:sz w:val="28"/>
          <w:szCs w:val="28"/>
        </w:rPr>
        <w:t>г)</w:t>
      </w:r>
      <w:r w:rsidRPr="00880A75">
        <w:rPr>
          <w:sz w:val="28"/>
          <w:szCs w:val="28"/>
        </w:rPr>
        <w:tab/>
        <w:t>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заведующий отделом,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отдел градостроительства или одному и тому же должностному лицу. О данном решении уведомляется гражданин, направивший обращение;</w:t>
      </w:r>
    </w:p>
    <w:p w:rsidR="00BE699F" w:rsidRPr="00880A75" w:rsidRDefault="00BE699F">
      <w:pPr>
        <w:pStyle w:val="a6"/>
        <w:shd w:val="clear" w:color="auto" w:fill="auto"/>
        <w:tabs>
          <w:tab w:val="left" w:pos="1042"/>
        </w:tabs>
        <w:spacing w:before="0" w:after="0" w:line="322" w:lineRule="exact"/>
        <w:ind w:left="20" w:right="20" w:firstLine="700"/>
        <w:rPr>
          <w:sz w:val="28"/>
          <w:szCs w:val="28"/>
        </w:rPr>
      </w:pPr>
      <w:r w:rsidRPr="00880A75">
        <w:rPr>
          <w:sz w:val="28"/>
          <w:szCs w:val="28"/>
        </w:rPr>
        <w:t>д)</w:t>
      </w:r>
      <w:r w:rsidRPr="00880A75">
        <w:rPr>
          <w:sz w:val="28"/>
          <w:szCs w:val="28"/>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699F" w:rsidRPr="00880A75" w:rsidRDefault="00BE699F">
      <w:pPr>
        <w:pStyle w:val="a6"/>
        <w:numPr>
          <w:ilvl w:val="0"/>
          <w:numId w:val="4"/>
        </w:numPr>
        <w:shd w:val="clear" w:color="auto" w:fill="auto"/>
        <w:tabs>
          <w:tab w:val="left" w:pos="1302"/>
        </w:tabs>
        <w:spacing w:before="0" w:after="0" w:line="322" w:lineRule="exact"/>
        <w:ind w:left="20" w:right="20" w:firstLine="700"/>
        <w:rPr>
          <w:sz w:val="28"/>
          <w:szCs w:val="28"/>
        </w:rPr>
      </w:pPr>
      <w:r w:rsidRPr="00880A75">
        <w:rPr>
          <w:sz w:val="28"/>
          <w:szCs w:val="28"/>
        </w:rPr>
        <w:t xml:space="preserve">Поступившая жалоба рассматривается в течение </w:t>
      </w:r>
      <w:r w:rsidR="003E6FB7">
        <w:rPr>
          <w:sz w:val="28"/>
          <w:szCs w:val="28"/>
        </w:rPr>
        <w:t>15</w:t>
      </w:r>
      <w:r w:rsidRPr="00880A75">
        <w:rPr>
          <w:sz w:val="28"/>
          <w:szCs w:val="28"/>
        </w:rPr>
        <w:t xml:space="preserve"> дней со дня регистрации.</w:t>
      </w:r>
    </w:p>
    <w:p w:rsidR="00BE699F" w:rsidRPr="00880A75" w:rsidRDefault="00BE699F">
      <w:pPr>
        <w:pStyle w:val="a6"/>
        <w:numPr>
          <w:ilvl w:val="0"/>
          <w:numId w:val="4"/>
        </w:numPr>
        <w:shd w:val="clear" w:color="auto" w:fill="auto"/>
        <w:tabs>
          <w:tab w:val="left" w:pos="1522"/>
        </w:tabs>
        <w:spacing w:before="0" w:after="0" w:line="322" w:lineRule="exact"/>
        <w:ind w:left="20" w:right="20" w:firstLine="700"/>
        <w:rPr>
          <w:sz w:val="28"/>
          <w:szCs w:val="28"/>
        </w:rPr>
      </w:pPr>
      <w:r w:rsidRPr="00880A75">
        <w:rPr>
          <w:sz w:val="28"/>
          <w:szCs w:val="28"/>
        </w:rPr>
        <w:t>Решения, действие (бездействие) отдела, Администрации муниципального района, должностного лица отдела, муниципального служащего Администрации муниципального района, иных должностных лиц могут быть обжалованы заинтересованными лицами в судебном порядке.</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Заявление может быть подано гражданином в суд в течение трех месяцев со дня, когда ему стало известно о нарушении его прав и свобод по месту его жительства.</w:t>
      </w:r>
    </w:p>
    <w:p w:rsidR="00BE699F" w:rsidRPr="00880A75" w:rsidRDefault="00BE699F">
      <w:pPr>
        <w:pStyle w:val="a6"/>
        <w:shd w:val="clear" w:color="auto" w:fill="auto"/>
        <w:spacing w:before="0" w:after="0" w:line="322" w:lineRule="exact"/>
        <w:ind w:left="20" w:right="20" w:firstLine="700"/>
        <w:rPr>
          <w:sz w:val="28"/>
          <w:szCs w:val="28"/>
        </w:rPr>
        <w:sectPr w:rsidR="00BE699F" w:rsidRPr="00880A75" w:rsidSect="00A73DC1">
          <w:headerReference w:type="default" r:id="rId11"/>
          <w:type w:val="continuous"/>
          <w:pgSz w:w="11905" w:h="16837"/>
          <w:pgMar w:top="1043" w:right="542" w:bottom="851" w:left="1663" w:header="0" w:footer="3" w:gutter="0"/>
          <w:pgNumType w:start="2"/>
          <w:cols w:space="720"/>
          <w:noEndnote/>
          <w:docGrid w:linePitch="360"/>
        </w:sectPr>
      </w:pPr>
      <w:r w:rsidRPr="00880A75">
        <w:rPr>
          <w:sz w:val="28"/>
          <w:szCs w:val="28"/>
        </w:rPr>
        <w:t>В случае если действия (бездействие), принятое решение в ходе исполнения муниципальной услуги, затрагивает права и законные интересы в сфере предпринимательской и иной экономической деятельности, заявление направляется в арбитражный суд в течение трех месяцев со дня, когда гражданину, организации стало известно о нарушении их прав и законных интересов.</w:t>
      </w:r>
    </w:p>
    <w:p w:rsidR="00A73DC1" w:rsidRDefault="00A73DC1" w:rsidP="00A73DC1">
      <w:pPr>
        <w:pStyle w:val="a6"/>
        <w:shd w:val="clear" w:color="auto" w:fill="auto"/>
        <w:spacing w:before="0" w:after="0" w:line="240" w:lineRule="auto"/>
        <w:ind w:left="318" w:firstLine="403"/>
        <w:jc w:val="left"/>
      </w:pPr>
      <w:bookmarkStart w:id="6" w:name="bookmark7"/>
      <w:r>
        <w:lastRenderedPageBreak/>
        <w:t xml:space="preserve">                                                                                            Приложение № 1</w:t>
      </w:r>
    </w:p>
    <w:p w:rsidR="00A73DC1" w:rsidRPr="00A73DC1" w:rsidRDefault="00A73DC1" w:rsidP="00A73DC1">
      <w:pPr>
        <w:pStyle w:val="24"/>
        <w:keepNext/>
        <w:keepLines/>
        <w:shd w:val="clear" w:color="auto" w:fill="auto"/>
        <w:spacing w:after="0" w:line="317" w:lineRule="exact"/>
        <w:rPr>
          <w:b w:val="0"/>
        </w:rPr>
      </w:pPr>
      <w:r>
        <w:t xml:space="preserve">                                                                                     </w:t>
      </w:r>
      <w:r w:rsidRPr="00A73DC1">
        <w:rPr>
          <w:b w:val="0"/>
        </w:rPr>
        <w:t>к административному регламенту</w:t>
      </w:r>
    </w:p>
    <w:p w:rsidR="00A73DC1" w:rsidRDefault="00A73DC1">
      <w:pPr>
        <w:pStyle w:val="24"/>
        <w:keepNext/>
        <w:keepLines/>
        <w:shd w:val="clear" w:color="auto" w:fill="auto"/>
        <w:spacing w:after="0" w:line="317" w:lineRule="exact"/>
      </w:pPr>
    </w:p>
    <w:p w:rsidR="00A73DC1" w:rsidRDefault="00A73DC1">
      <w:pPr>
        <w:pStyle w:val="24"/>
        <w:keepNext/>
        <w:keepLines/>
        <w:shd w:val="clear" w:color="auto" w:fill="auto"/>
        <w:spacing w:after="0" w:line="317" w:lineRule="exact"/>
      </w:pPr>
    </w:p>
    <w:p w:rsidR="00BE699F" w:rsidRDefault="00BE699F">
      <w:pPr>
        <w:pStyle w:val="24"/>
        <w:keepNext/>
        <w:keepLines/>
        <w:shd w:val="clear" w:color="auto" w:fill="auto"/>
        <w:spacing w:after="0" w:line="317" w:lineRule="exact"/>
      </w:pPr>
      <w:r>
        <w:t>Блок- схема</w:t>
      </w:r>
      <w:bookmarkEnd w:id="6"/>
    </w:p>
    <w:p w:rsidR="00BE699F" w:rsidRDefault="00BE699F" w:rsidP="002A6654">
      <w:pPr>
        <w:pStyle w:val="a6"/>
        <w:shd w:val="clear" w:color="auto" w:fill="auto"/>
        <w:spacing w:before="0" w:after="175" w:line="240" w:lineRule="exact"/>
        <w:ind w:firstLine="0"/>
        <w:jc w:val="center"/>
        <w:rPr>
          <w:sz w:val="28"/>
          <w:szCs w:val="28"/>
        </w:rPr>
      </w:pPr>
      <w:r>
        <w:t xml:space="preserve">предоставления муниципальной услуги </w:t>
      </w:r>
      <w:r w:rsidR="002A6654">
        <w:rPr>
          <w:sz w:val="28"/>
          <w:szCs w:val="28"/>
        </w:rPr>
        <w:t>Утверждение</w:t>
      </w:r>
      <w:r w:rsidR="002A6654" w:rsidRPr="00880A75">
        <w:rPr>
          <w:sz w:val="28"/>
          <w:szCs w:val="28"/>
        </w:rPr>
        <w:t xml:space="preserve"> документации по планировке территории по заявлению заинтересованных лиц</w:t>
      </w:r>
      <w:r w:rsidR="002A6654">
        <w:rPr>
          <w:sz w:val="28"/>
          <w:szCs w:val="28"/>
        </w:rPr>
        <w:t xml:space="preserve"> на территории Батецкого сельского поселения»</w:t>
      </w:r>
    </w:p>
    <w:p w:rsidR="002A6654" w:rsidRPr="002A6654" w:rsidRDefault="002A6654" w:rsidP="002A6654">
      <w:pPr>
        <w:pStyle w:val="a6"/>
        <w:shd w:val="clear" w:color="auto" w:fill="auto"/>
        <w:spacing w:before="0" w:after="175" w:line="240" w:lineRule="exact"/>
        <w:ind w:firstLine="0"/>
        <w:jc w:val="center"/>
        <w:rPr>
          <w:sz w:val="28"/>
          <w:szCs w:val="28"/>
        </w:rPr>
      </w:pPr>
    </w:p>
    <w:p w:rsidR="00BE699F" w:rsidRDefault="002A3FBB">
      <w:pPr>
        <w:framePr w:wrap="notBeside" w:vAnchor="text" w:hAnchor="text" w:xAlign="center" w:y="1"/>
        <w:jc w:val="center"/>
        <w:rPr>
          <w:color w:val="auto"/>
          <w:sz w:val="2"/>
          <w:szCs w:val="2"/>
        </w:rPr>
      </w:pPr>
      <w:r>
        <w:rPr>
          <w:rFonts w:hint="eastAsia"/>
          <w:noProof/>
          <w:color w:val="auto"/>
          <w:sz w:val="2"/>
          <w:szCs w:val="2"/>
        </w:rPr>
        <w:drawing>
          <wp:inline distT="0" distB="0" distL="0" distR="0">
            <wp:extent cx="5643245" cy="67964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643245" cy="6796405"/>
                    </a:xfrm>
                    <a:prstGeom prst="rect">
                      <a:avLst/>
                    </a:prstGeom>
                    <a:noFill/>
                    <a:ln w="9525">
                      <a:noFill/>
                      <a:miter lim="800000"/>
                      <a:headEnd/>
                      <a:tailEnd/>
                    </a:ln>
                  </pic:spPr>
                </pic:pic>
              </a:graphicData>
            </a:graphic>
          </wp:inline>
        </w:drawing>
      </w:r>
    </w:p>
    <w:p w:rsidR="00BE699F" w:rsidRDefault="00BE699F">
      <w:pPr>
        <w:rPr>
          <w:color w:val="auto"/>
          <w:sz w:val="2"/>
          <w:szCs w:val="2"/>
        </w:rPr>
      </w:pPr>
      <w:r>
        <w:rPr>
          <w:color w:val="auto"/>
          <w:sz w:val="2"/>
          <w:szCs w:val="2"/>
        </w:rPr>
        <w:br w:type="page"/>
      </w:r>
    </w:p>
    <w:p w:rsidR="00A73DC1" w:rsidRPr="00A73DC1" w:rsidRDefault="00A73DC1" w:rsidP="00A73DC1">
      <w:pPr>
        <w:pStyle w:val="a6"/>
        <w:shd w:val="clear" w:color="auto" w:fill="auto"/>
        <w:spacing w:before="0" w:after="0" w:line="240" w:lineRule="auto"/>
        <w:ind w:left="318" w:firstLine="403"/>
        <w:jc w:val="left"/>
        <w:rPr>
          <w:sz w:val="23"/>
          <w:szCs w:val="23"/>
        </w:rPr>
      </w:pPr>
      <w:r>
        <w:lastRenderedPageBreak/>
        <w:t xml:space="preserve">                                                                                          </w:t>
      </w:r>
      <w:r>
        <w:rPr>
          <w:sz w:val="23"/>
          <w:szCs w:val="23"/>
        </w:rPr>
        <w:t>Приложение № 2</w:t>
      </w:r>
    </w:p>
    <w:p w:rsidR="00A73DC1" w:rsidRDefault="00A73DC1" w:rsidP="00A73DC1">
      <w:pPr>
        <w:pStyle w:val="410"/>
        <w:shd w:val="clear" w:color="auto" w:fill="auto"/>
        <w:spacing w:after="270" w:line="274" w:lineRule="exact"/>
        <w:ind w:left="4260" w:firstLine="700"/>
      </w:pPr>
      <w:r>
        <w:t xml:space="preserve">                    к административному регламенту</w:t>
      </w:r>
    </w:p>
    <w:p w:rsidR="00A73DC1" w:rsidRDefault="00A73DC1">
      <w:pPr>
        <w:pStyle w:val="410"/>
        <w:shd w:val="clear" w:color="auto" w:fill="auto"/>
        <w:spacing w:after="270" w:line="274" w:lineRule="exact"/>
        <w:ind w:left="4260" w:firstLine="700"/>
      </w:pPr>
    </w:p>
    <w:p w:rsidR="00A73DC1" w:rsidRDefault="00BE699F" w:rsidP="00A73DC1">
      <w:pPr>
        <w:pStyle w:val="410"/>
        <w:shd w:val="clear" w:color="auto" w:fill="auto"/>
        <w:spacing w:after="0" w:line="240" w:lineRule="auto"/>
        <w:ind w:left="4258" w:firstLine="697"/>
      </w:pPr>
      <w:r>
        <w:t xml:space="preserve">Главе Администрации </w:t>
      </w:r>
      <w:r w:rsidR="00880A75">
        <w:t>Батецкого</w:t>
      </w:r>
      <w:r>
        <w:t xml:space="preserve"> </w:t>
      </w:r>
      <w:r w:rsidR="00A73DC1">
        <w:t xml:space="preserve">   </w:t>
      </w:r>
    </w:p>
    <w:p w:rsidR="00BE699F" w:rsidRDefault="00BE699F" w:rsidP="00A73DC1">
      <w:pPr>
        <w:pStyle w:val="410"/>
        <w:shd w:val="clear" w:color="auto" w:fill="auto"/>
        <w:spacing w:after="270" w:line="240" w:lineRule="auto"/>
        <w:ind w:left="4258" w:firstLine="697"/>
      </w:pPr>
      <w:r>
        <w:t>муниципального района</w:t>
      </w:r>
    </w:p>
    <w:p w:rsidR="00A73DC1" w:rsidRDefault="00A73DC1" w:rsidP="00A73DC1">
      <w:pPr>
        <w:pStyle w:val="50"/>
        <w:shd w:val="clear" w:color="auto" w:fill="auto"/>
        <w:spacing w:before="0"/>
        <w:ind w:right="61"/>
        <w:jc w:val="center"/>
      </w:pPr>
      <w:r>
        <w:t xml:space="preserve">                                                                                                                         </w:t>
      </w:r>
      <w:r w:rsidR="00BE699F">
        <w:t xml:space="preserve">(наименование организации, юридический адрес, реквизиты (ИНН, ОГРН) - </w:t>
      </w:r>
      <w:r>
        <w:t xml:space="preserve">         </w:t>
      </w:r>
    </w:p>
    <w:p w:rsidR="00BE699F" w:rsidRDefault="00A73DC1" w:rsidP="00A73DC1">
      <w:pPr>
        <w:pStyle w:val="50"/>
        <w:shd w:val="clear" w:color="auto" w:fill="auto"/>
        <w:spacing w:before="0"/>
        <w:ind w:right="61"/>
        <w:jc w:val="center"/>
      </w:pPr>
      <w:r>
        <w:t xml:space="preserve">                                           </w:t>
      </w:r>
      <w:r w:rsidR="002A6654">
        <w:t xml:space="preserve">                                        </w:t>
      </w:r>
      <w:r w:rsidR="00BE699F">
        <w:t>для юридических лиц, Ф.И.О.,</w:t>
      </w:r>
      <w:r w:rsidR="002A6654">
        <w:t xml:space="preserve">          данные документа,</w:t>
      </w:r>
    </w:p>
    <w:p w:rsidR="00A73DC1" w:rsidRDefault="002A6654" w:rsidP="002A6654">
      <w:pPr>
        <w:pStyle w:val="50"/>
        <w:shd w:val="clear" w:color="auto" w:fill="auto"/>
        <w:spacing w:before="0"/>
        <w:ind w:left="4260" w:right="1620"/>
        <w:jc w:val="left"/>
      </w:pPr>
      <w:r>
        <w:t xml:space="preserve">        </w:t>
      </w:r>
      <w:r w:rsidR="00BE699F">
        <w:t xml:space="preserve"> удостоверяющего личность, </w:t>
      </w:r>
      <w:r w:rsidR="00A73DC1">
        <w:t xml:space="preserve">                </w:t>
      </w:r>
    </w:p>
    <w:p w:rsidR="002A6654" w:rsidRDefault="00A73DC1" w:rsidP="002A6654">
      <w:pPr>
        <w:pStyle w:val="50"/>
        <w:shd w:val="clear" w:color="auto" w:fill="auto"/>
        <w:spacing w:before="0"/>
        <w:ind w:left="4260" w:right="61"/>
        <w:jc w:val="left"/>
      </w:pPr>
      <w:r>
        <w:t xml:space="preserve">         </w:t>
      </w:r>
      <w:r w:rsidR="00BE699F">
        <w:t xml:space="preserve">место жительства - для физических лиц, телефон, </w:t>
      </w:r>
      <w:r w:rsidR="002A6654">
        <w:t xml:space="preserve">  </w:t>
      </w:r>
    </w:p>
    <w:p w:rsidR="00BE699F" w:rsidRDefault="002A6654" w:rsidP="002A6654">
      <w:pPr>
        <w:pStyle w:val="50"/>
        <w:shd w:val="clear" w:color="auto" w:fill="auto"/>
        <w:spacing w:before="0"/>
        <w:ind w:left="4260" w:right="1620"/>
        <w:jc w:val="left"/>
      </w:pPr>
      <w:r>
        <w:t xml:space="preserve">        </w:t>
      </w:r>
      <w:r w:rsidR="00BE699F">
        <w:t>факс, адрес электронной почты, указываются по желанию заявителя)</w:t>
      </w:r>
    </w:p>
    <w:p w:rsidR="002A6654" w:rsidRDefault="002A6654">
      <w:pPr>
        <w:pStyle w:val="70"/>
        <w:shd w:val="clear" w:color="auto" w:fill="auto"/>
        <w:spacing w:before="0" w:after="493" w:line="230" w:lineRule="exact"/>
        <w:ind w:left="4260"/>
      </w:pPr>
    </w:p>
    <w:p w:rsidR="00BE699F" w:rsidRDefault="00BE699F">
      <w:pPr>
        <w:pStyle w:val="70"/>
        <w:shd w:val="clear" w:color="auto" w:fill="auto"/>
        <w:spacing w:before="0" w:after="493" w:line="230" w:lineRule="exact"/>
        <w:ind w:left="4260"/>
      </w:pPr>
      <w:r>
        <w:t>Заявление</w:t>
      </w:r>
    </w:p>
    <w:p w:rsidR="00BE699F" w:rsidRDefault="00BE699F">
      <w:pPr>
        <w:pStyle w:val="410"/>
        <w:shd w:val="clear" w:color="auto" w:fill="auto"/>
        <w:spacing w:after="0" w:line="274" w:lineRule="exact"/>
        <w:ind w:left="60" w:firstLine="640"/>
        <w:jc w:val="both"/>
      </w:pPr>
      <w:r>
        <w:t>В соответствии с Градостроительным кодексом Российской Федерации прошу принять решение об утверждении документации по планировке территории,</w:t>
      </w:r>
    </w:p>
    <w:p w:rsidR="00BE699F" w:rsidRDefault="00BE699F">
      <w:pPr>
        <w:pStyle w:val="410"/>
        <w:shd w:val="clear" w:color="auto" w:fill="auto"/>
        <w:tabs>
          <w:tab w:val="left" w:leader="underscore" w:pos="7985"/>
        </w:tabs>
        <w:spacing w:after="0" w:line="230" w:lineRule="exact"/>
        <w:ind w:left="60"/>
      </w:pPr>
      <w:r>
        <w:tab/>
        <w:t>,</w:t>
      </w:r>
    </w:p>
    <w:p w:rsidR="00BE699F" w:rsidRDefault="00BE699F">
      <w:pPr>
        <w:pStyle w:val="410"/>
        <w:shd w:val="clear" w:color="auto" w:fill="auto"/>
        <w:spacing w:after="0" w:line="274" w:lineRule="exact"/>
        <w:ind w:left="60"/>
      </w:pPr>
      <w:r>
        <w:t>выполненную на основании постановления Администрации муниципального района от</w:t>
      </w:r>
    </w:p>
    <w:p w:rsidR="00BE699F" w:rsidRDefault="00BE699F">
      <w:pPr>
        <w:pStyle w:val="410"/>
        <w:shd w:val="clear" w:color="auto" w:fill="auto"/>
        <w:tabs>
          <w:tab w:val="left" w:leader="underscore" w:pos="1505"/>
          <w:tab w:val="left" w:leader="underscore" w:pos="2297"/>
        </w:tabs>
        <w:spacing w:after="0" w:line="274" w:lineRule="exact"/>
        <w:ind w:left="60"/>
      </w:pPr>
      <w:r>
        <w:tab/>
        <w:t>№</w:t>
      </w:r>
      <w:r>
        <w:tab/>
        <w:t>в соответствии с техническим заданием на разработку Документации</w:t>
      </w:r>
    </w:p>
    <w:p w:rsidR="00BE699F" w:rsidRDefault="00BE699F">
      <w:pPr>
        <w:pStyle w:val="410"/>
        <w:shd w:val="clear" w:color="auto" w:fill="auto"/>
        <w:tabs>
          <w:tab w:val="left" w:leader="underscore" w:pos="4462"/>
        </w:tabs>
        <w:spacing w:after="0" w:line="274" w:lineRule="exact"/>
        <w:ind w:left="60"/>
      </w:pPr>
      <w:r>
        <w:t>по планировке территории №</w:t>
      </w:r>
      <w:r>
        <w:tab/>
      </w:r>
    </w:p>
    <w:p w:rsidR="00BE699F" w:rsidRDefault="00BE699F">
      <w:pPr>
        <w:pStyle w:val="410"/>
        <w:shd w:val="clear" w:color="auto" w:fill="auto"/>
        <w:spacing w:after="0" w:line="274" w:lineRule="exact"/>
        <w:ind w:left="60" w:firstLine="640"/>
        <w:jc w:val="both"/>
      </w:pPr>
      <w:r>
        <w:t xml:space="preserve">Разрешаю Администрации </w:t>
      </w:r>
      <w:r w:rsidR="00880A75">
        <w:t>Батецкого</w:t>
      </w:r>
      <w:r>
        <w:t xml:space="preserve"> муниципального района использовать переданную документацию по планировке территории в интересах </w:t>
      </w:r>
      <w:r w:rsidR="00880A75">
        <w:t>Батецкого</w:t>
      </w:r>
      <w:r>
        <w:t xml:space="preserve"> муниципального района.</w:t>
      </w:r>
    </w:p>
    <w:p w:rsidR="00BE699F" w:rsidRDefault="00BE699F">
      <w:pPr>
        <w:pStyle w:val="410"/>
        <w:shd w:val="clear" w:color="auto" w:fill="auto"/>
        <w:spacing w:after="0" w:line="274" w:lineRule="exact"/>
        <w:ind w:left="60"/>
      </w:pPr>
      <w:r>
        <w:t>Приложение:</w:t>
      </w:r>
    </w:p>
    <w:p w:rsidR="00BE699F" w:rsidRDefault="00BE699F">
      <w:pPr>
        <w:pStyle w:val="410"/>
        <w:shd w:val="clear" w:color="auto" w:fill="auto"/>
        <w:tabs>
          <w:tab w:val="left" w:leader="underscore" w:pos="6324"/>
          <w:tab w:val="left" w:pos="7294"/>
          <w:tab w:val="left" w:leader="underscore" w:pos="9271"/>
        </w:tabs>
        <w:spacing w:after="0" w:line="648" w:lineRule="exact"/>
        <w:ind w:left="60"/>
      </w:pPr>
      <w:r>
        <w:t xml:space="preserve">(материалы проекта с полным перечнем прилагаемых документов): Наименование заявителя </w:t>
      </w:r>
      <w:r>
        <w:tab/>
      </w:r>
      <w:r>
        <w:tab/>
      </w:r>
      <w:r>
        <w:tab/>
      </w:r>
    </w:p>
    <w:p w:rsidR="00BE699F" w:rsidRDefault="00BE699F">
      <w:pPr>
        <w:pStyle w:val="50"/>
        <w:shd w:val="clear" w:color="auto" w:fill="auto"/>
        <w:tabs>
          <w:tab w:val="left" w:pos="7447"/>
        </w:tabs>
        <w:spacing w:before="0" w:after="25" w:line="150" w:lineRule="exact"/>
        <w:ind w:left="60"/>
        <w:jc w:val="left"/>
      </w:pPr>
      <w:r>
        <w:t>(фамилия, имя, отчество)</w:t>
      </w:r>
      <w:r>
        <w:tab/>
        <w:t>(подпись с</w:t>
      </w:r>
    </w:p>
    <w:p w:rsidR="00BE699F" w:rsidRDefault="00BE699F">
      <w:pPr>
        <w:pStyle w:val="410"/>
        <w:framePr w:h="230" w:wrap="around" w:vAnchor="text" w:hAnchor="margin" w:x="2189" w:y="1017"/>
        <w:shd w:val="clear" w:color="auto" w:fill="auto"/>
        <w:spacing w:after="0" w:line="230" w:lineRule="exact"/>
        <w:ind w:left="100"/>
      </w:pPr>
      <w:r>
        <w:t>вх. N</w:t>
      </w:r>
    </w:p>
    <w:p w:rsidR="00BE699F" w:rsidRDefault="00BE699F">
      <w:pPr>
        <w:pStyle w:val="50"/>
        <w:shd w:val="clear" w:color="auto" w:fill="auto"/>
        <w:spacing w:before="0" w:after="849" w:line="150" w:lineRule="exact"/>
        <w:ind w:left="7460"/>
        <w:jc w:val="left"/>
      </w:pPr>
      <w:r>
        <w:t>расшифровкой, дата)</w:t>
      </w:r>
    </w:p>
    <w:p w:rsidR="00BE699F" w:rsidRDefault="00BE699F">
      <w:pPr>
        <w:pStyle w:val="410"/>
        <w:shd w:val="clear" w:color="auto" w:fill="auto"/>
        <w:spacing w:after="0" w:line="230" w:lineRule="exact"/>
        <w:ind w:left="60"/>
        <w:sectPr w:rsidR="00BE699F">
          <w:headerReference w:type="default" r:id="rId13"/>
          <w:pgSz w:w="11905" w:h="16837"/>
          <w:pgMar w:top="1043" w:right="542" w:bottom="1005" w:left="1663" w:header="0" w:footer="3" w:gutter="0"/>
          <w:cols w:space="720"/>
          <w:noEndnote/>
          <w:docGrid w:linePitch="360"/>
        </w:sectPr>
      </w:pPr>
      <w:r>
        <w:t>Дата</w:t>
      </w:r>
    </w:p>
    <w:p w:rsidR="00BE699F" w:rsidRDefault="00BE699F" w:rsidP="00A73DC1">
      <w:pPr>
        <w:pStyle w:val="a6"/>
        <w:shd w:val="clear" w:color="auto" w:fill="auto"/>
        <w:spacing w:before="0" w:after="0" w:line="240" w:lineRule="auto"/>
        <w:ind w:left="318" w:firstLine="403"/>
        <w:jc w:val="left"/>
      </w:pPr>
      <w:r>
        <w:lastRenderedPageBreak/>
        <w:t>Приложение №</w:t>
      </w:r>
      <w:r w:rsidR="002A6654">
        <w:t xml:space="preserve"> 3</w:t>
      </w:r>
    </w:p>
    <w:p w:rsidR="002A6654" w:rsidRDefault="00BE699F" w:rsidP="00A73DC1">
      <w:pPr>
        <w:pStyle w:val="a6"/>
        <w:shd w:val="clear" w:color="auto" w:fill="auto"/>
        <w:spacing w:before="0" w:after="0" w:line="240" w:lineRule="auto"/>
        <w:ind w:left="318" w:right="200" w:firstLine="403"/>
        <w:jc w:val="left"/>
      </w:pPr>
      <w:r>
        <w:t xml:space="preserve">к административному регламенту </w:t>
      </w:r>
    </w:p>
    <w:p w:rsidR="002A6654" w:rsidRDefault="002A6654" w:rsidP="00A73DC1">
      <w:pPr>
        <w:pStyle w:val="a6"/>
        <w:shd w:val="clear" w:color="auto" w:fill="auto"/>
        <w:spacing w:before="0" w:after="0" w:line="240" w:lineRule="auto"/>
        <w:ind w:left="318" w:right="200" w:firstLine="403"/>
        <w:jc w:val="left"/>
      </w:pPr>
    </w:p>
    <w:p w:rsidR="00BE699F" w:rsidRDefault="002A6654" w:rsidP="00A73DC1">
      <w:pPr>
        <w:pStyle w:val="a6"/>
        <w:shd w:val="clear" w:color="auto" w:fill="auto"/>
        <w:spacing w:before="0" w:after="0" w:line="240" w:lineRule="auto"/>
        <w:ind w:left="318" w:right="200" w:firstLine="403"/>
        <w:jc w:val="left"/>
      </w:pPr>
      <w:r>
        <w:t xml:space="preserve">               </w:t>
      </w:r>
      <w:r w:rsidR="00BE699F">
        <w:rPr>
          <w:rStyle w:val="111"/>
        </w:rPr>
        <w:t>Утверждено</w:t>
      </w:r>
    </w:p>
    <w:p w:rsidR="002A6654" w:rsidRDefault="002A6654" w:rsidP="002A6654">
      <w:pPr>
        <w:pStyle w:val="410"/>
        <w:shd w:val="clear" w:color="auto" w:fill="auto"/>
        <w:tabs>
          <w:tab w:val="left" w:pos="2150"/>
        </w:tabs>
        <w:spacing w:after="0" w:line="274" w:lineRule="exact"/>
        <w:ind w:right="271" w:firstLine="320"/>
      </w:pPr>
      <w:r>
        <w:t xml:space="preserve">           </w:t>
      </w:r>
      <w:r w:rsidR="00BE699F">
        <w:t xml:space="preserve">постановлением Администрации </w:t>
      </w:r>
      <w:r w:rsidR="00880A75">
        <w:t xml:space="preserve">Батецкого </w:t>
      </w:r>
      <w:r w:rsidR="00BE699F">
        <w:t xml:space="preserve">муниципального района </w:t>
      </w:r>
    </w:p>
    <w:p w:rsidR="00BE699F" w:rsidRDefault="00BE699F" w:rsidP="002A6654">
      <w:pPr>
        <w:pStyle w:val="410"/>
        <w:shd w:val="clear" w:color="auto" w:fill="auto"/>
        <w:tabs>
          <w:tab w:val="left" w:pos="2150"/>
        </w:tabs>
        <w:spacing w:after="0" w:line="274" w:lineRule="exact"/>
        <w:ind w:right="271" w:firstLine="320"/>
        <w:sectPr w:rsidR="00BE699F">
          <w:headerReference w:type="default" r:id="rId14"/>
          <w:headerReference w:type="first" r:id="rId15"/>
          <w:footerReference w:type="first" r:id="rId16"/>
          <w:pgSz w:w="11905" w:h="16837"/>
          <w:pgMar w:top="1416" w:right="617" w:bottom="1358" w:left="6339" w:header="0" w:footer="3" w:gutter="0"/>
          <w:cols w:space="720"/>
          <w:noEndnote/>
          <w:titlePg/>
          <w:docGrid w:linePitch="360"/>
        </w:sectPr>
      </w:pPr>
      <w:r>
        <w:t>от "</w:t>
      </w:r>
      <w:r w:rsidR="002A6654">
        <w:t xml:space="preserve">  </w:t>
      </w:r>
      <w:r>
        <w:t xml:space="preserve"> "</w:t>
      </w:r>
      <w:r>
        <w:tab/>
        <w:t>20</w:t>
      </w:r>
      <w:r w:rsidR="002A6654">
        <w:t xml:space="preserve">    </w:t>
      </w:r>
      <w:r>
        <w:t xml:space="preserve"> г. №</w:t>
      </w:r>
    </w:p>
    <w:p w:rsidR="00BE699F" w:rsidRDefault="00BE699F">
      <w:pPr>
        <w:framePr w:w="11909" w:h="592"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61"/>
        <w:shd w:val="clear" w:color="auto" w:fill="auto"/>
        <w:spacing w:after="238" w:line="230" w:lineRule="exact"/>
        <w:ind w:left="3260"/>
        <w:jc w:val="left"/>
      </w:pPr>
      <w:r>
        <w:lastRenderedPageBreak/>
        <w:t>ТЕХНИЧЕСКОЕ ЗАДАНИЕ</w:t>
      </w:r>
    </w:p>
    <w:p w:rsidR="00BE699F" w:rsidRDefault="00BE699F">
      <w:pPr>
        <w:pStyle w:val="410"/>
        <w:shd w:val="clear" w:color="auto" w:fill="auto"/>
        <w:tabs>
          <w:tab w:val="left" w:leader="underscore" w:pos="6398"/>
        </w:tabs>
        <w:spacing w:after="4" w:line="230" w:lineRule="exact"/>
      </w:pPr>
      <w:r>
        <w:t>Проектируемый объект -</w:t>
      </w:r>
      <w:r>
        <w:tab/>
      </w:r>
    </w:p>
    <w:p w:rsidR="00BE699F" w:rsidRDefault="00BE699F">
      <w:pPr>
        <w:pStyle w:val="50"/>
        <w:shd w:val="clear" w:color="auto" w:fill="auto"/>
        <w:spacing w:before="0" w:line="150" w:lineRule="exact"/>
        <w:ind w:left="2300"/>
        <w:jc w:val="left"/>
      </w:pPr>
      <w:r>
        <w:t>(указать вид документации по планировке территории)</w:t>
      </w:r>
    </w:p>
    <w:p w:rsidR="00BE699F" w:rsidRDefault="00BE699F">
      <w:pPr>
        <w:pStyle w:val="410"/>
        <w:shd w:val="clear" w:color="auto" w:fill="auto"/>
        <w:tabs>
          <w:tab w:val="left" w:leader="underscore" w:pos="6389"/>
        </w:tabs>
        <w:spacing w:after="0" w:line="230" w:lineRule="exact"/>
      </w:pPr>
      <w:r>
        <w:t>по</w:t>
      </w:r>
      <w:r>
        <w:tab/>
      </w:r>
    </w:p>
    <w:p w:rsidR="00BE699F" w:rsidRDefault="00BE699F">
      <w:pPr>
        <w:pStyle w:val="30"/>
        <w:shd w:val="clear" w:color="auto" w:fill="auto"/>
        <w:spacing w:before="0" w:after="0" w:line="274" w:lineRule="exact"/>
        <w:ind w:left="2300"/>
        <w:jc w:val="left"/>
      </w:pPr>
      <w:r>
        <w:t>(местонахождение территории)</w:t>
      </w:r>
    </w:p>
    <w:p w:rsidR="00BE699F" w:rsidRDefault="00BE699F">
      <w:pPr>
        <w:pStyle w:val="410"/>
        <w:shd w:val="clear" w:color="auto" w:fill="auto"/>
        <w:spacing w:after="0" w:line="274" w:lineRule="exact"/>
      </w:pPr>
      <w:r>
        <w:t>Заказчик -</w:t>
      </w:r>
    </w:p>
    <w:p w:rsidR="00BE699F" w:rsidRDefault="00BE699F">
      <w:pPr>
        <w:pStyle w:val="410"/>
        <w:shd w:val="clear" w:color="auto" w:fill="auto"/>
        <w:spacing w:after="0" w:line="274" w:lineRule="exact"/>
        <w:ind w:right="260"/>
        <w:sectPr w:rsidR="00BE699F">
          <w:type w:val="continuous"/>
          <w:pgSz w:w="11905" w:h="16837"/>
          <w:pgMar w:top="1416" w:right="3603" w:bottom="1358" w:left="1697" w:header="0" w:footer="3" w:gutter="0"/>
          <w:cols w:space="720"/>
          <w:noEndnote/>
          <w:docGrid w:linePitch="360"/>
        </w:sectPr>
      </w:pPr>
      <w:r>
        <w:t>Проектная организация - По выбору заказчика Основания для выдачи ТЗ - Заявление</w:t>
      </w:r>
    </w:p>
    <w:p w:rsidR="00BE699F" w:rsidRDefault="00BE699F">
      <w:pPr>
        <w:framePr w:w="11909" w:h="601"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410"/>
        <w:framePr w:h="232" w:wrap="around" w:hAnchor="margin" w:x="5045" w:y="5505"/>
        <w:shd w:val="clear" w:color="auto" w:fill="auto"/>
        <w:spacing w:after="0" w:line="230" w:lineRule="exact"/>
        <w:ind w:left="100"/>
      </w:pPr>
      <w:r>
        <w:t>Содержание</w:t>
      </w:r>
    </w:p>
    <w:p w:rsidR="00BE699F" w:rsidRDefault="00BE699F">
      <w:pPr>
        <w:pStyle w:val="410"/>
        <w:framePr w:w="410" w:h="548" w:wrap="around" w:vAnchor="text" w:hAnchor="margin" w:x="-685" w:y="-55"/>
        <w:shd w:val="clear" w:color="auto" w:fill="auto"/>
        <w:spacing w:after="0" w:line="274" w:lineRule="exact"/>
        <w:ind w:left="40" w:right="140"/>
        <w:jc w:val="both"/>
      </w:pPr>
      <w:r>
        <w:t>N п/п</w:t>
      </w:r>
    </w:p>
    <w:p w:rsidR="00BE699F" w:rsidRDefault="00BE699F">
      <w:pPr>
        <w:pStyle w:val="410"/>
        <w:shd w:val="clear" w:color="auto" w:fill="auto"/>
        <w:spacing w:after="0" w:line="230" w:lineRule="exact"/>
        <w:sectPr w:rsidR="00BE699F">
          <w:type w:val="continuous"/>
          <w:pgSz w:w="11905" w:h="16837"/>
          <w:pgMar w:top="1416" w:right="6608" w:bottom="1358" w:left="2518" w:header="0" w:footer="3" w:gutter="0"/>
          <w:cols w:space="720"/>
          <w:noEndnote/>
          <w:docGrid w:linePitch="360"/>
        </w:sectPr>
      </w:pPr>
      <w:r>
        <w:lastRenderedPageBreak/>
        <w:t>Наименование разделов</w:t>
      </w:r>
    </w:p>
    <w:p w:rsidR="00BE699F" w:rsidRDefault="00BE699F">
      <w:pPr>
        <w:framePr w:w="11909" w:h="326"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410"/>
        <w:framePr w:h="230" w:wrap="around" w:vAnchor="text" w:hAnchor="margin" w:x="-1741" w:y="-25"/>
        <w:shd w:val="clear" w:color="auto" w:fill="auto"/>
        <w:spacing w:after="0" w:line="230" w:lineRule="exact"/>
      </w:pPr>
      <w:r>
        <w:t>1</w:t>
      </w:r>
    </w:p>
    <w:p w:rsidR="00BE699F" w:rsidRDefault="00BE699F">
      <w:pPr>
        <w:pStyle w:val="410"/>
        <w:framePr w:h="226" w:wrap="around" w:vAnchor="text" w:hAnchor="margin" w:x="4449" w:y="-19"/>
        <w:shd w:val="clear" w:color="auto" w:fill="auto"/>
        <w:spacing w:after="0" w:line="230" w:lineRule="exact"/>
        <w:ind w:left="100"/>
      </w:pPr>
      <w:r>
        <w:t>3</w:t>
      </w:r>
    </w:p>
    <w:p w:rsidR="00BE699F" w:rsidRDefault="00BE699F">
      <w:pPr>
        <w:pStyle w:val="410"/>
        <w:shd w:val="clear" w:color="auto" w:fill="auto"/>
        <w:spacing w:after="0" w:line="230" w:lineRule="exact"/>
        <w:sectPr w:rsidR="00BE699F">
          <w:type w:val="continuous"/>
          <w:pgSz w:w="11905" w:h="16837"/>
          <w:pgMar w:top="1416" w:right="7861" w:bottom="1358" w:left="3694" w:header="0" w:footer="3" w:gutter="0"/>
          <w:cols w:space="720"/>
          <w:noEndnote/>
          <w:docGrid w:linePitch="360"/>
        </w:sectPr>
      </w:pPr>
      <w:r>
        <w:lastRenderedPageBreak/>
        <w:t>2</w:t>
      </w:r>
    </w:p>
    <w:p w:rsidR="00BE699F" w:rsidRDefault="00BE699F">
      <w:pPr>
        <w:framePr w:w="11909" w:h="68"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61"/>
        <w:shd w:val="clear" w:color="auto" w:fill="auto"/>
        <w:spacing w:after="0" w:line="230" w:lineRule="exact"/>
        <w:jc w:val="left"/>
        <w:sectPr w:rsidR="00BE699F">
          <w:type w:val="continuous"/>
          <w:pgSz w:w="11905" w:h="16837"/>
          <w:pgMar w:top="1416" w:right="3046" w:bottom="1358" w:left="4510" w:header="0" w:footer="3" w:gutter="0"/>
          <w:cols w:space="720"/>
          <w:noEndnote/>
          <w:docGrid w:linePitch="360"/>
        </w:sectPr>
      </w:pPr>
      <w:r>
        <w:rPr>
          <w:rStyle w:val="62"/>
          <w:b/>
          <w:bCs/>
        </w:rPr>
        <w:lastRenderedPageBreak/>
        <w:t>1. Общие данные и описание участка</w:t>
      </w:r>
    </w:p>
    <w:p w:rsidR="00BE699F" w:rsidRDefault="00BE699F">
      <w:pPr>
        <w:framePr w:w="11909" w:h="13"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410"/>
        <w:shd w:val="clear" w:color="auto" w:fill="auto"/>
        <w:spacing w:after="0" w:line="274" w:lineRule="exact"/>
        <w:ind w:left="20"/>
        <w:jc w:val="both"/>
      </w:pPr>
      <w:r>
        <w:lastRenderedPageBreak/>
        <w:t>Границы участка, его площадь. Наличие и ха</w:t>
      </w:r>
      <w:r>
        <w:softHyphen/>
        <w:t>рактеристика существую</w:t>
      </w:r>
      <w:r>
        <w:softHyphen/>
        <w:t>щих зданий, инженерных коммуникаций и других сооружений, расположен</w:t>
      </w:r>
      <w:r>
        <w:softHyphen/>
        <w:t>ных на участке и приле</w:t>
      </w:r>
      <w:r>
        <w:softHyphen/>
        <w:t>гающих к нему террито</w:t>
      </w:r>
      <w:r>
        <w:softHyphen/>
        <w:t>риях. Наличие зеленых насаждений</w:t>
      </w:r>
    </w:p>
    <w:p w:rsidR="00BE699F" w:rsidRDefault="00BE699F">
      <w:pPr>
        <w:pStyle w:val="410"/>
        <w:shd w:val="clear" w:color="auto" w:fill="auto"/>
        <w:spacing w:after="253" w:line="230" w:lineRule="exact"/>
        <w:ind w:left="40"/>
        <w:jc w:val="both"/>
      </w:pPr>
      <w:r>
        <w:lastRenderedPageBreak/>
        <w:t>Участок проектирования расположен на территории</w:t>
      </w:r>
    </w:p>
    <w:p w:rsidR="00BE699F" w:rsidRDefault="00BE699F">
      <w:pPr>
        <w:pStyle w:val="410"/>
        <w:shd w:val="clear" w:color="auto" w:fill="auto"/>
        <w:spacing w:after="0" w:line="274" w:lineRule="exact"/>
        <w:ind w:left="40"/>
        <w:jc w:val="both"/>
      </w:pPr>
      <w:r>
        <w:t>Границы проектирования:</w:t>
      </w:r>
    </w:p>
    <w:p w:rsidR="00BE699F" w:rsidRDefault="00BE699F">
      <w:pPr>
        <w:pStyle w:val="410"/>
        <w:shd w:val="clear" w:color="auto" w:fill="auto"/>
        <w:tabs>
          <w:tab w:val="left" w:leader="underscore" w:pos="4005"/>
          <w:tab w:val="left" w:leader="underscore" w:pos="4557"/>
          <w:tab w:val="left" w:leader="underscore" w:pos="4965"/>
        </w:tabs>
        <w:spacing w:after="0" w:line="274" w:lineRule="exact"/>
        <w:ind w:left="40"/>
        <w:jc w:val="both"/>
      </w:pPr>
      <w:r>
        <w:t>Рассматриваемая территория в соответствии с Генераль</w:t>
      </w:r>
      <w:r>
        <w:softHyphen/>
        <w:t xml:space="preserve">ным планом и Правилами землепользования и застройки включает в себя одну (несколько) зон (у): </w:t>
      </w:r>
      <w:r>
        <w:tab/>
        <w:t>. На рас</w:t>
      </w:r>
      <w:r>
        <w:softHyphen/>
        <w:t xml:space="preserve">сматриваемой территории размещен в основном </w:t>
      </w:r>
      <w:r>
        <w:tab/>
        <w:t>. На смежной тер</w:t>
      </w:r>
      <w:r>
        <w:softHyphen/>
        <w:t xml:space="preserve">ритории </w:t>
      </w:r>
      <w:r>
        <w:tab/>
        <w:t>.</w:t>
      </w:r>
    </w:p>
    <w:p w:rsidR="00BE699F" w:rsidRDefault="00BE699F">
      <w:pPr>
        <w:pStyle w:val="410"/>
        <w:framePr w:h="230" w:wrap="around" w:hAnchor="margin" w:x="-445" w:y="6633"/>
        <w:shd w:val="clear" w:color="auto" w:fill="auto"/>
        <w:spacing w:after="0" w:line="230" w:lineRule="exact"/>
      </w:pPr>
      <w:r>
        <w:t>1.</w:t>
      </w:r>
    </w:p>
    <w:p w:rsidR="00BE699F" w:rsidRDefault="00BE699F">
      <w:pPr>
        <w:pStyle w:val="410"/>
        <w:shd w:val="clear" w:color="auto" w:fill="auto"/>
        <w:tabs>
          <w:tab w:val="left" w:leader="underscore" w:pos="1595"/>
        </w:tabs>
        <w:spacing w:after="0" w:line="274" w:lineRule="exact"/>
        <w:ind w:left="40"/>
        <w:jc w:val="both"/>
        <w:sectPr w:rsidR="00BE699F">
          <w:type w:val="continuous"/>
          <w:pgSz w:w="11905" w:h="16837"/>
          <w:pgMar w:top="1416" w:right="680" w:bottom="1358" w:left="2369" w:header="0" w:footer="3" w:gutter="0"/>
          <w:cols w:num="2" w:space="720" w:equalWidth="0">
            <w:col w:w="2765" w:space="168"/>
            <w:col w:w="5923"/>
          </w:cols>
          <w:noEndnote/>
          <w:docGrid w:linePitch="360"/>
        </w:sectPr>
      </w:pPr>
      <w:r>
        <w:t xml:space="preserve">Площадь рассматриваемого участка ориентировочно </w:t>
      </w:r>
      <w:r>
        <w:tab/>
      </w:r>
      <w:r>
        <w:rPr>
          <w:rStyle w:val="43"/>
        </w:rPr>
        <w:t>га, уточнить в процессе проектирования.</w:t>
      </w:r>
    </w:p>
    <w:p w:rsidR="00BE699F" w:rsidRDefault="00BE699F">
      <w:pPr>
        <w:framePr w:w="11909" w:h="5"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410"/>
        <w:shd w:val="clear" w:color="auto" w:fill="auto"/>
        <w:spacing w:after="0" w:line="274" w:lineRule="exact"/>
        <w:ind w:left="20"/>
        <w:jc w:val="both"/>
      </w:pPr>
      <w:r>
        <w:lastRenderedPageBreak/>
        <w:t>Сведения о наличии имеющихся в границах участка топографических съемках, материалов ин</w:t>
      </w:r>
      <w:r>
        <w:softHyphen/>
        <w:t>женерно-геологических и гидрологических изыска</w:t>
      </w:r>
      <w:r>
        <w:softHyphen/>
        <w:t>ний и указаний по их вы</w:t>
      </w:r>
      <w:r>
        <w:softHyphen/>
        <w:t>полнению</w:t>
      </w:r>
    </w:p>
    <w:p w:rsidR="00BE699F" w:rsidRDefault="00BE699F">
      <w:pPr>
        <w:pStyle w:val="410"/>
        <w:shd w:val="clear" w:color="auto" w:fill="auto"/>
        <w:spacing w:after="0" w:line="274" w:lineRule="exact"/>
        <w:ind w:left="20"/>
        <w:jc w:val="both"/>
      </w:pPr>
      <w:r>
        <w:lastRenderedPageBreak/>
        <w:t>Откорректировать (выполнить) топографическую съёмку, представить на электронных носителях в отдел градостроительства и дорожного хозяйства Админист</w:t>
      </w:r>
      <w:r>
        <w:softHyphen/>
        <w:t xml:space="preserve">рации </w:t>
      </w:r>
      <w:r w:rsidR="00880A75">
        <w:t>Батецкого</w:t>
      </w:r>
      <w:r>
        <w:t xml:space="preserve"> муниципального района.</w:t>
      </w:r>
    </w:p>
    <w:p w:rsidR="00BE699F" w:rsidRDefault="00BE699F">
      <w:pPr>
        <w:pStyle w:val="410"/>
        <w:shd w:val="clear" w:color="auto" w:fill="auto"/>
        <w:tabs>
          <w:tab w:val="left" w:leader="underscore" w:pos="5569"/>
        </w:tabs>
        <w:spacing w:after="0" w:line="274" w:lineRule="exact"/>
        <w:ind w:left="20"/>
        <w:jc w:val="both"/>
      </w:pPr>
      <w:r>
        <w:t>На территории</w:t>
      </w:r>
      <w:r>
        <w:tab/>
      </w:r>
    </w:p>
    <w:p w:rsidR="00BE699F" w:rsidRDefault="00BE699F">
      <w:pPr>
        <w:pStyle w:val="30"/>
        <w:shd w:val="clear" w:color="auto" w:fill="auto"/>
        <w:spacing w:before="0" w:after="249" w:line="190" w:lineRule="exact"/>
        <w:ind w:left="20"/>
      </w:pPr>
      <w:r>
        <w:t>(указать сведения о наличии оформленных земельных участков,</w:t>
      </w:r>
    </w:p>
    <w:p w:rsidR="00BE699F" w:rsidRDefault="00BE699F">
      <w:pPr>
        <w:pStyle w:val="30"/>
        <w:shd w:val="clear" w:color="auto" w:fill="auto"/>
        <w:spacing w:before="0" w:after="0" w:line="190" w:lineRule="exact"/>
        <w:ind w:left="20"/>
        <w:sectPr w:rsidR="00BE699F">
          <w:type w:val="continuous"/>
          <w:pgSz w:w="11905" w:h="16837"/>
          <w:pgMar w:top="1416" w:right="679" w:bottom="1358" w:left="2369" w:header="0" w:footer="3" w:gutter="0"/>
          <w:cols w:num="2" w:space="720" w:equalWidth="0">
            <w:col w:w="2765" w:space="211"/>
            <w:col w:w="5880"/>
          </w:cols>
          <w:noEndnote/>
          <w:docGrid w:linePitch="360"/>
        </w:sectPr>
      </w:pPr>
      <w:r>
        <w:t>находящихся в границах проектируемого участка)</w:t>
      </w:r>
    </w:p>
    <w:p w:rsidR="00BE699F" w:rsidRDefault="00BE699F">
      <w:pPr>
        <w:framePr w:w="11909" w:h="59"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410"/>
        <w:shd w:val="clear" w:color="auto" w:fill="auto"/>
        <w:spacing w:after="0" w:line="274" w:lineRule="exact"/>
        <w:ind w:left="20"/>
        <w:jc w:val="both"/>
      </w:pPr>
      <w:r>
        <w:lastRenderedPageBreak/>
        <w:t>Сведения о наличии дей</w:t>
      </w:r>
      <w:r>
        <w:softHyphen/>
        <w:t>ствующих проектных ма</w:t>
      </w:r>
      <w:r>
        <w:softHyphen/>
        <w:t>териалов на данный уча</w:t>
      </w:r>
      <w:r>
        <w:softHyphen/>
        <w:t>сток и окружающую тер</w:t>
      </w:r>
      <w:r>
        <w:softHyphen/>
        <w:t>риторию</w:t>
      </w:r>
    </w:p>
    <w:p w:rsidR="00BE699F" w:rsidRDefault="00BE699F">
      <w:pPr>
        <w:pStyle w:val="410"/>
        <w:shd w:val="clear" w:color="auto" w:fill="auto"/>
        <w:tabs>
          <w:tab w:val="left" w:leader="underscore" w:pos="5208"/>
        </w:tabs>
        <w:spacing w:after="0"/>
        <w:jc w:val="both"/>
      </w:pPr>
      <w:r>
        <w:t>Генеральный план, утверждён</w:t>
      </w:r>
      <w:r>
        <w:tab/>
        <w:t>.</w:t>
      </w:r>
    </w:p>
    <w:p w:rsidR="00BE699F" w:rsidRDefault="00BE699F">
      <w:pPr>
        <w:pStyle w:val="410"/>
        <w:shd w:val="clear" w:color="auto" w:fill="auto"/>
        <w:tabs>
          <w:tab w:val="left" w:leader="underscore" w:pos="2890"/>
        </w:tabs>
        <w:spacing w:after="0"/>
        <w:jc w:val="both"/>
      </w:pPr>
      <w:r>
        <w:lastRenderedPageBreak/>
        <w:t>Правила землепользования и застройки (далее ПЗЗ), ут</w:t>
      </w:r>
      <w:r>
        <w:softHyphen/>
        <w:t>верждены</w:t>
      </w:r>
      <w:r>
        <w:tab/>
        <w:t>.</w:t>
      </w:r>
    </w:p>
    <w:p w:rsidR="00BE699F" w:rsidRDefault="00BE699F">
      <w:pPr>
        <w:pStyle w:val="410"/>
        <w:shd w:val="clear" w:color="auto" w:fill="auto"/>
        <w:tabs>
          <w:tab w:val="left" w:leader="underscore" w:pos="2587"/>
          <w:tab w:val="left" w:leader="underscore" w:pos="4147"/>
          <w:tab w:val="left" w:leader="underscore" w:pos="5054"/>
        </w:tabs>
        <w:spacing w:after="0"/>
        <w:jc w:val="both"/>
      </w:pPr>
      <w:r>
        <w:t xml:space="preserve">Решение </w:t>
      </w:r>
      <w:r>
        <w:tab/>
        <w:t xml:space="preserve"> от </w:t>
      </w:r>
      <w:r>
        <w:tab/>
        <w:t xml:space="preserve"> N </w:t>
      </w:r>
      <w:r>
        <w:tab/>
        <w:t>"Об ут-</w:t>
      </w:r>
    </w:p>
    <w:p w:rsidR="00BE699F" w:rsidRDefault="00BE699F">
      <w:pPr>
        <w:pStyle w:val="410"/>
        <w:shd w:val="clear" w:color="auto" w:fill="auto"/>
        <w:spacing w:after="0" w:line="230" w:lineRule="exact"/>
        <w:ind w:left="2420"/>
      </w:pPr>
      <w:r>
        <w:t>нормативов градостроительного</w:t>
      </w:r>
    </w:p>
    <w:p w:rsidR="00BE699F" w:rsidRDefault="00BE699F">
      <w:pPr>
        <w:pStyle w:val="410"/>
        <w:shd w:val="clear" w:color="auto" w:fill="auto"/>
        <w:spacing w:after="0"/>
        <w:jc w:val="both"/>
      </w:pPr>
      <w:r>
        <w:t>верждении местных</w:t>
      </w:r>
    </w:p>
    <w:p w:rsidR="00BE699F" w:rsidRDefault="00BE699F">
      <w:pPr>
        <w:pStyle w:val="410"/>
        <w:shd w:val="clear" w:color="auto" w:fill="auto"/>
        <w:tabs>
          <w:tab w:val="left" w:leader="underscore" w:pos="2270"/>
        </w:tabs>
        <w:spacing w:after="0"/>
        <w:jc w:val="both"/>
      </w:pPr>
      <w:r>
        <w:t>проектирования</w:t>
      </w:r>
      <w:r>
        <w:tab/>
      </w:r>
    </w:p>
    <w:p w:rsidR="00BE699F" w:rsidRDefault="00BE699F">
      <w:pPr>
        <w:pStyle w:val="410"/>
        <w:framePr w:h="230" w:vSpace="315" w:wrap="around" w:hAnchor="margin" w:x="7972" w:y="13828"/>
        <w:shd w:val="clear" w:color="auto" w:fill="auto"/>
        <w:spacing w:after="0" w:line="230" w:lineRule="exact"/>
        <w:ind w:left="100"/>
      </w:pPr>
      <w:r>
        <w:t>выданы</w:t>
      </w:r>
    </w:p>
    <w:p w:rsidR="00BE699F" w:rsidRDefault="00BE699F">
      <w:pPr>
        <w:pStyle w:val="410"/>
        <w:shd w:val="clear" w:color="auto" w:fill="auto"/>
        <w:tabs>
          <w:tab w:val="left" w:pos="1210"/>
        </w:tabs>
        <w:spacing w:after="0"/>
        <w:jc w:val="both"/>
      </w:pPr>
      <w:r>
        <w:t>На</w:t>
      </w:r>
      <w:r>
        <w:tab/>
        <w:t>данную</w:t>
      </w:r>
    </w:p>
    <w:p w:rsidR="00BE699F" w:rsidRDefault="00BE699F">
      <w:pPr>
        <w:pStyle w:val="410"/>
        <w:shd w:val="clear" w:color="auto" w:fill="auto"/>
        <w:spacing w:after="0" w:line="230" w:lineRule="exact"/>
        <w:ind w:left="2920"/>
        <w:sectPr w:rsidR="00BE699F">
          <w:type w:val="continuous"/>
          <w:pgSz w:w="11905" w:h="16837"/>
          <w:pgMar w:top="1416" w:right="679" w:bottom="1358" w:left="2369" w:header="0" w:footer="3" w:gutter="0"/>
          <w:cols w:num="2" w:space="720" w:equalWidth="0">
            <w:col w:w="2765" w:space="211"/>
            <w:col w:w="5880"/>
          </w:cols>
          <w:noEndnote/>
          <w:docGrid w:linePitch="360"/>
        </w:sectPr>
      </w:pPr>
      <w:r>
        <w:t>территорию</w:t>
      </w:r>
    </w:p>
    <w:tbl>
      <w:tblPr>
        <w:tblW w:w="0" w:type="auto"/>
        <w:jc w:val="center"/>
        <w:tblLayout w:type="fixed"/>
        <w:tblCellMar>
          <w:left w:w="0" w:type="dxa"/>
          <w:right w:w="0" w:type="dxa"/>
        </w:tblCellMar>
        <w:tblLook w:val="0000"/>
      </w:tblPr>
      <w:tblGrid>
        <w:gridCol w:w="571"/>
        <w:gridCol w:w="2981"/>
        <w:gridCol w:w="6101"/>
      </w:tblGrid>
      <w:tr w:rsidR="00BE699F">
        <w:tblPrEx>
          <w:tblCellMar>
            <w:top w:w="0" w:type="dxa"/>
            <w:left w:w="0" w:type="dxa"/>
            <w:bottom w:w="0" w:type="dxa"/>
            <w:right w:w="0" w:type="dxa"/>
          </w:tblCellMar>
        </w:tblPrEx>
        <w:trPr>
          <w:trHeight w:val="504"/>
          <w:jc w:val="center"/>
        </w:trPr>
        <w:tc>
          <w:tcPr>
            <w:tcW w:w="57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298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r>
              <w:t>(указать данные о выданных</w:t>
            </w:r>
          </w:p>
        </w:tc>
      </w:tr>
      <w:tr w:rsidR="00BE699F">
        <w:tblPrEx>
          <w:tblCellMar>
            <w:top w:w="0" w:type="dxa"/>
            <w:left w:w="0" w:type="dxa"/>
            <w:bottom w:w="0" w:type="dxa"/>
            <w:right w:w="0" w:type="dxa"/>
          </w:tblCellMar>
        </w:tblPrEx>
        <w:trPr>
          <w:trHeight w:val="293"/>
          <w:jc w:val="center"/>
        </w:trPr>
        <w:tc>
          <w:tcPr>
            <w:tcW w:w="571" w:type="dxa"/>
            <w:vMerge/>
            <w:tcBorders>
              <w:top w:val="nil"/>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p>
        </w:tc>
        <w:tc>
          <w:tcPr>
            <w:tcW w:w="2981" w:type="dxa"/>
            <w:vMerge/>
            <w:tcBorders>
              <w:top w:val="nil"/>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r>
              <w:t>разрешениях на строительство)</w:t>
            </w:r>
          </w:p>
        </w:tc>
      </w:tr>
      <w:tr w:rsidR="00BE699F">
        <w:tblPrEx>
          <w:tblCellMar>
            <w:top w:w="0" w:type="dxa"/>
            <w:left w:w="0" w:type="dxa"/>
            <w:bottom w:w="0" w:type="dxa"/>
            <w:right w:w="0" w:type="dxa"/>
          </w:tblCellMar>
        </w:tblPrEx>
        <w:trPr>
          <w:trHeight w:val="288"/>
          <w:jc w:val="center"/>
        </w:trPr>
        <w:tc>
          <w:tcPr>
            <w:tcW w:w="9653" w:type="dxa"/>
            <w:gridSpan w:val="3"/>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61"/>
              <w:framePr w:wrap="notBeside" w:vAnchor="text" w:hAnchor="text" w:xAlign="center" w:y="1"/>
              <w:shd w:val="clear" w:color="auto" w:fill="auto"/>
              <w:spacing w:after="0" w:line="240" w:lineRule="auto"/>
              <w:ind w:left="120"/>
              <w:jc w:val="left"/>
            </w:pPr>
            <w:r>
              <w:t>2. Рекомендации и требования</w:t>
            </w:r>
          </w:p>
        </w:tc>
      </w:tr>
      <w:tr w:rsidR="00BE699F">
        <w:tblPrEx>
          <w:tblCellMar>
            <w:top w:w="0" w:type="dxa"/>
            <w:left w:w="0" w:type="dxa"/>
            <w:bottom w:w="0" w:type="dxa"/>
            <w:right w:w="0" w:type="dxa"/>
          </w:tblCellMar>
        </w:tblPrEx>
        <w:trPr>
          <w:trHeight w:val="1925"/>
          <w:jc w:val="center"/>
        </w:trPr>
        <w:tc>
          <w:tcPr>
            <w:tcW w:w="57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4.</w:t>
            </w:r>
          </w:p>
        </w:tc>
        <w:tc>
          <w:tcPr>
            <w:tcW w:w="298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Особые условия располо</w:t>
            </w:r>
            <w:r>
              <w:softHyphen/>
              <w:t>жения участка</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ind w:left="120"/>
            </w:pPr>
            <w:r>
              <w:t>Участок расположен , гра</w:t>
            </w:r>
            <w:r>
              <w:softHyphen/>
              <w:t>ничит с . Проектное решение выполнить с учетом: материалов Генерального плана; правил землепользования и застройки; расчет для объектов социальной сферы выполнить по:</w:t>
            </w:r>
          </w:p>
        </w:tc>
      </w:tr>
      <w:tr w:rsidR="00BE699F">
        <w:tblPrEx>
          <w:tblCellMar>
            <w:top w:w="0" w:type="dxa"/>
            <w:left w:w="0" w:type="dxa"/>
            <w:bottom w:w="0" w:type="dxa"/>
            <w:right w:w="0" w:type="dxa"/>
          </w:tblCellMar>
        </w:tblPrEx>
        <w:trPr>
          <w:trHeight w:val="552"/>
          <w:jc w:val="center"/>
        </w:trPr>
        <w:tc>
          <w:tcPr>
            <w:tcW w:w="57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ind w:left="120"/>
            </w:pPr>
          </w:p>
        </w:tc>
        <w:tc>
          <w:tcPr>
            <w:tcW w:w="298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ind w:left="120"/>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r>
              <w:t>(указать наименование объекта и расчётные данные)</w:t>
            </w:r>
          </w:p>
        </w:tc>
      </w:tr>
      <w:tr w:rsidR="00BE699F">
        <w:tblPrEx>
          <w:tblCellMar>
            <w:top w:w="0" w:type="dxa"/>
            <w:left w:w="0" w:type="dxa"/>
            <w:bottom w:w="0" w:type="dxa"/>
            <w:right w:w="0" w:type="dxa"/>
          </w:tblCellMar>
        </w:tblPrEx>
        <w:trPr>
          <w:trHeight w:val="552"/>
          <w:jc w:val="center"/>
        </w:trPr>
        <w:tc>
          <w:tcPr>
            <w:tcW w:w="571" w:type="dxa"/>
            <w:vMerge/>
            <w:tcBorders>
              <w:top w:val="nil"/>
              <w:left w:val="single" w:sz="4" w:space="0" w:color="auto"/>
              <w:bottom w:val="nil"/>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p>
        </w:tc>
        <w:tc>
          <w:tcPr>
            <w:tcW w:w="2981" w:type="dxa"/>
            <w:vMerge/>
            <w:tcBorders>
              <w:top w:val="nil"/>
              <w:left w:val="single" w:sz="4" w:space="0" w:color="auto"/>
              <w:bottom w:val="nil"/>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120" w:line="240" w:lineRule="auto"/>
              <w:jc w:val="both"/>
            </w:pPr>
            <w:r>
              <w:t>На рассматриваемой территории предусмотреть</w:t>
            </w:r>
          </w:p>
          <w:p w:rsidR="00BE699F" w:rsidRDefault="00BE699F">
            <w:pPr>
              <w:pStyle w:val="410"/>
              <w:framePr w:wrap="notBeside" w:vAnchor="text" w:hAnchor="text" w:xAlign="center" w:y="1"/>
              <w:shd w:val="clear" w:color="auto" w:fill="auto"/>
              <w:spacing w:before="120" w:after="0" w:line="240" w:lineRule="auto"/>
              <w:ind w:left="4740"/>
            </w:pPr>
            <w:r>
              <w:t>исходя из</w:t>
            </w:r>
          </w:p>
        </w:tc>
      </w:tr>
      <w:tr w:rsidR="00BE699F">
        <w:tblPrEx>
          <w:tblCellMar>
            <w:top w:w="0" w:type="dxa"/>
            <w:left w:w="0" w:type="dxa"/>
            <w:bottom w:w="0" w:type="dxa"/>
            <w:right w:w="0" w:type="dxa"/>
          </w:tblCellMar>
        </w:tblPrEx>
        <w:trPr>
          <w:trHeight w:val="1934"/>
          <w:jc w:val="center"/>
        </w:trPr>
        <w:tc>
          <w:tcPr>
            <w:tcW w:w="57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before="120" w:after="0" w:line="240" w:lineRule="auto"/>
              <w:ind w:left="4740"/>
            </w:pPr>
          </w:p>
        </w:tc>
        <w:tc>
          <w:tcPr>
            <w:tcW w:w="298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before="120" w:after="0" w:line="240" w:lineRule="auto"/>
              <w:ind w:left="4740"/>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нормы обеспеченности расчетных показателей. Размеры земельных участков определить в соответствии с ПЗЗ; выполнить расчет технико-экономических показателей с учетом существующих объектов капитального строи</w:t>
            </w:r>
            <w:r>
              <w:softHyphen/>
              <w:t>тельства в границах территории, определенной поста</w:t>
            </w:r>
            <w:r>
              <w:softHyphen/>
              <w:t xml:space="preserve">новлением Администрации </w:t>
            </w:r>
            <w:r w:rsidR="002A6654">
              <w:t>Батец</w:t>
            </w:r>
            <w:r>
              <w:t>кого муници</w:t>
            </w:r>
            <w:r>
              <w:softHyphen/>
              <w:t>пального района от N</w:t>
            </w:r>
          </w:p>
        </w:tc>
      </w:tr>
      <w:tr w:rsidR="00BE699F">
        <w:tblPrEx>
          <w:tblCellMar>
            <w:top w:w="0" w:type="dxa"/>
            <w:left w:w="0" w:type="dxa"/>
            <w:bottom w:w="0" w:type="dxa"/>
            <w:right w:w="0" w:type="dxa"/>
          </w:tblCellMar>
        </w:tblPrEx>
        <w:trPr>
          <w:trHeight w:val="274"/>
          <w:jc w:val="center"/>
        </w:trPr>
        <w:tc>
          <w:tcPr>
            <w:tcW w:w="57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p>
        </w:tc>
        <w:tc>
          <w:tcPr>
            <w:tcW w:w="298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r>
      <w:tr w:rsidR="00BE699F">
        <w:tblPrEx>
          <w:tblCellMar>
            <w:top w:w="0" w:type="dxa"/>
            <w:left w:w="0" w:type="dxa"/>
            <w:bottom w:w="0" w:type="dxa"/>
            <w:right w:w="0" w:type="dxa"/>
          </w:tblCellMar>
        </w:tblPrEx>
        <w:trPr>
          <w:trHeight w:val="293"/>
          <w:jc w:val="center"/>
        </w:trPr>
        <w:tc>
          <w:tcPr>
            <w:tcW w:w="571" w:type="dxa"/>
            <w:vMerge/>
            <w:tcBorders>
              <w:top w:val="nil"/>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2981" w:type="dxa"/>
            <w:vMerge/>
            <w:tcBorders>
              <w:top w:val="nil"/>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r>
              <w:t>(название)</w:t>
            </w:r>
          </w:p>
        </w:tc>
      </w:tr>
      <w:tr w:rsidR="00BE699F">
        <w:tblPrEx>
          <w:tblCellMar>
            <w:top w:w="0" w:type="dxa"/>
            <w:left w:w="0" w:type="dxa"/>
            <w:bottom w:w="0" w:type="dxa"/>
            <w:right w:w="0" w:type="dxa"/>
          </w:tblCellMar>
        </w:tblPrEx>
        <w:trPr>
          <w:trHeight w:val="249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jc w:val="both"/>
            </w:pPr>
            <w:r>
              <w:t>Красные линии</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Закоординировать красные линии с учетом категории улиц (в соответствии с ПЗЗ ширина улицы районного значения в красных линиях - от 35 до 60 м, жилой - от 15 до 25 м) и сохраняемой существующей застройки. По возможности проектом предусмотреть максимальные поперечники. Отграничить земли общего пользования от остальных земель красными линиями. Представить по</w:t>
            </w:r>
            <w:r>
              <w:softHyphen/>
              <w:t>перечные профили проектируемых и реконструируемых улиц и дорог</w:t>
            </w:r>
          </w:p>
        </w:tc>
      </w:tr>
      <w:tr w:rsidR="00BE699F">
        <w:tblPrEx>
          <w:tblCellMar>
            <w:top w:w="0" w:type="dxa"/>
            <w:left w:w="0" w:type="dxa"/>
            <w:bottom w:w="0" w:type="dxa"/>
            <w:right w:w="0" w:type="dxa"/>
          </w:tblCellMar>
        </w:tblPrEx>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69" w:lineRule="exact"/>
              <w:jc w:val="both"/>
            </w:pPr>
            <w:r>
              <w:t>По сносу строений и пе</w:t>
            </w:r>
            <w:r>
              <w:softHyphen/>
              <w:t>реносу инженерных сетей</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Снос строений определить проектом, обеспечить снос ветхого муниципального жилого фонда (при их наличии на территории)</w:t>
            </w:r>
          </w:p>
        </w:tc>
      </w:tr>
      <w:tr w:rsidR="00BE699F">
        <w:tblPrEx>
          <w:tblCellMar>
            <w:top w:w="0" w:type="dxa"/>
            <w:left w:w="0" w:type="dxa"/>
            <w:bottom w:w="0" w:type="dxa"/>
            <w:right w:w="0" w:type="dxa"/>
          </w:tblCellMar>
        </w:tblPrEx>
        <w:trPr>
          <w:trHeight w:val="1099"/>
          <w:jc w:val="center"/>
        </w:trPr>
        <w:tc>
          <w:tcPr>
            <w:tcW w:w="57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7.</w:t>
            </w:r>
          </w:p>
        </w:tc>
        <w:tc>
          <w:tcPr>
            <w:tcW w:w="298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Благоустройство, озелене</w:t>
            </w:r>
            <w:r>
              <w:softHyphen/>
              <w:t>ние территории</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Площадь озеленения территории принять в соответствии с требованиями местных нормативов градостроитель</w:t>
            </w:r>
            <w:r>
              <w:softHyphen/>
              <w:t>ного проектирования .</w:t>
            </w:r>
          </w:p>
        </w:tc>
      </w:tr>
      <w:tr w:rsidR="00BE699F">
        <w:tblPrEx>
          <w:tblCellMar>
            <w:top w:w="0" w:type="dxa"/>
            <w:left w:w="0" w:type="dxa"/>
            <w:bottom w:w="0" w:type="dxa"/>
            <w:right w:w="0" w:type="dxa"/>
          </w:tblCellMar>
        </w:tblPrEx>
        <w:trPr>
          <w:trHeight w:val="245"/>
          <w:jc w:val="center"/>
        </w:trPr>
        <w:tc>
          <w:tcPr>
            <w:tcW w:w="571" w:type="dxa"/>
            <w:vMerge/>
            <w:tcBorders>
              <w:top w:val="nil"/>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p>
        </w:tc>
        <w:tc>
          <w:tcPr>
            <w:tcW w:w="2981" w:type="dxa"/>
            <w:vMerge/>
            <w:tcBorders>
              <w:top w:val="nil"/>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ind w:left="1700"/>
              <w:jc w:val="left"/>
            </w:pPr>
            <w:r>
              <w:t>(указать расчетные показатели)</w:t>
            </w:r>
          </w:p>
        </w:tc>
      </w:tr>
      <w:tr w:rsidR="00BE699F">
        <w:tblPrEx>
          <w:tblCellMar>
            <w:top w:w="0" w:type="dxa"/>
            <w:left w:w="0" w:type="dxa"/>
            <w:bottom w:w="0" w:type="dxa"/>
            <w:right w:w="0" w:type="dxa"/>
          </w:tblCellMar>
        </w:tblPrEx>
        <w:trPr>
          <w:trHeight w:val="333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Организация улично-до- рожной сети и схемы движения транспорта</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Разработать схему организации транспортного и пеше</w:t>
            </w:r>
            <w:r>
              <w:softHyphen/>
              <w:t>ходного движения.</w:t>
            </w:r>
          </w:p>
          <w:p w:rsidR="00BE699F" w:rsidRDefault="00BE699F">
            <w:pPr>
              <w:pStyle w:val="410"/>
              <w:framePr w:wrap="notBeside" w:vAnchor="text" w:hAnchor="text" w:xAlign="center" w:y="1"/>
              <w:shd w:val="clear" w:color="auto" w:fill="auto"/>
              <w:spacing w:after="0" w:line="274" w:lineRule="exact"/>
              <w:jc w:val="both"/>
            </w:pPr>
            <w:r>
              <w:t>Проектом выполнить укрупненный расчет потребности автомобильных паркингов и стоянок, исходя из расчет</w:t>
            </w:r>
            <w:r>
              <w:softHyphen/>
              <w:t>ной плотности населения и материалов Генерального плана, местных нормативов градостроительного проек</w:t>
            </w:r>
            <w:r>
              <w:softHyphen/>
              <w:t>тирования в границах данного проекта, определить зоны для постоянного хранения автотранспорта со 100% обеспеченностью согласно расчету, с учетом современ</w:t>
            </w:r>
            <w:r>
              <w:softHyphen/>
              <w:t>ного уровня автомобилизации.</w:t>
            </w:r>
          </w:p>
          <w:p w:rsidR="00BE699F" w:rsidRDefault="00BE699F">
            <w:pPr>
              <w:pStyle w:val="410"/>
              <w:framePr w:wrap="notBeside" w:vAnchor="text" w:hAnchor="text" w:xAlign="center" w:y="1"/>
              <w:shd w:val="clear" w:color="auto" w:fill="auto"/>
              <w:spacing w:after="0" w:line="274" w:lineRule="exact"/>
              <w:jc w:val="both"/>
            </w:pPr>
            <w:r>
              <w:t>Максимально снизить организацию парковок на откры</w:t>
            </w:r>
            <w:r>
              <w:softHyphen/>
              <w:t>тых автостоянках, предусмотрев размещение автотранс-</w:t>
            </w:r>
          </w:p>
        </w:tc>
      </w:tr>
    </w:tbl>
    <w:p w:rsidR="00BE699F" w:rsidRDefault="00BE699F">
      <w:pPr>
        <w:rPr>
          <w:color w:val="auto"/>
          <w:sz w:val="2"/>
          <w:szCs w:val="2"/>
        </w:rPr>
        <w:sectPr w:rsidR="00BE699F">
          <w:pgSz w:w="11905" w:h="16837"/>
          <w:pgMar w:top="1162" w:right="555" w:bottom="1056" w:left="1688" w:header="0" w:footer="3" w:gutter="0"/>
          <w:cols w:space="720"/>
          <w:noEndnote/>
          <w:docGrid w:linePitch="360"/>
        </w:sectPr>
      </w:pPr>
    </w:p>
    <w:tbl>
      <w:tblPr>
        <w:tblpPr w:leftFromText="180" w:rightFromText="180" w:vertAnchor="text" w:horzAnchor="margin" w:tblpY="-1719"/>
        <w:tblW w:w="0" w:type="auto"/>
        <w:tblLayout w:type="fixed"/>
        <w:tblCellMar>
          <w:left w:w="0" w:type="dxa"/>
          <w:right w:w="0" w:type="dxa"/>
        </w:tblCellMar>
        <w:tblLook w:val="0000"/>
      </w:tblPr>
      <w:tblGrid>
        <w:gridCol w:w="571"/>
        <w:gridCol w:w="2981"/>
        <w:gridCol w:w="6101"/>
      </w:tblGrid>
      <w:tr w:rsidR="002A6654" w:rsidTr="002A6654">
        <w:tblPrEx>
          <w:tblCellMar>
            <w:top w:w="0" w:type="dxa"/>
            <w:left w:w="0" w:type="dxa"/>
            <w:bottom w:w="0" w:type="dxa"/>
            <w:right w:w="0" w:type="dxa"/>
          </w:tblCellMar>
        </w:tblPrEx>
        <w:trPr>
          <w:trHeight w:val="28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A6654" w:rsidRPr="002A6654" w:rsidRDefault="002A6654" w:rsidP="002A6654">
            <w:pPr>
              <w:rPr>
                <w:i/>
                <w:color w:val="auto"/>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rPr>
                <w:color w:val="auto"/>
                <w:sz w:val="10"/>
                <w:szCs w:val="10"/>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pStyle w:val="410"/>
              <w:shd w:val="clear" w:color="auto" w:fill="auto"/>
              <w:spacing w:after="0" w:line="240" w:lineRule="auto"/>
              <w:jc w:val="both"/>
            </w:pPr>
            <w:r>
              <w:t>порта в многоэтажном или встроенном исполнении</w:t>
            </w:r>
          </w:p>
        </w:tc>
      </w:tr>
      <w:tr w:rsidR="002A6654" w:rsidTr="002A6654">
        <w:tblPrEx>
          <w:tblCellMar>
            <w:top w:w="0" w:type="dxa"/>
            <w:left w:w="0" w:type="dxa"/>
            <w:bottom w:w="0" w:type="dxa"/>
            <w:right w:w="0" w:type="dxa"/>
          </w:tblCellMar>
        </w:tblPrEx>
        <w:trPr>
          <w:trHeight w:val="1118"/>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A6654" w:rsidRPr="002A6654" w:rsidRDefault="002A6654" w:rsidP="002A6654">
            <w:pPr>
              <w:pStyle w:val="410"/>
              <w:shd w:val="clear" w:color="auto" w:fill="auto"/>
              <w:spacing w:after="0" w:line="240" w:lineRule="auto"/>
              <w:ind w:left="180"/>
              <w:rPr>
                <w:i/>
              </w:rPr>
            </w:pPr>
            <w:r w:rsidRPr="002A6654">
              <w:rPr>
                <w:i/>
              </w:rPr>
              <w:t>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pStyle w:val="410"/>
              <w:shd w:val="clear" w:color="auto" w:fill="auto"/>
              <w:spacing w:after="0" w:line="274" w:lineRule="exact"/>
              <w:jc w:val="both"/>
            </w:pPr>
            <w:r>
              <w:t>По охране окружающей среды и организации са- нитарно-защитных зон</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pStyle w:val="410"/>
              <w:shd w:val="clear" w:color="auto" w:fill="auto"/>
              <w:spacing w:after="0"/>
              <w:jc w:val="both"/>
            </w:pPr>
            <w:r>
              <w:t>Проектирование вести с учётом действующих сани</w:t>
            </w:r>
            <w:r>
              <w:softHyphen/>
              <w:t>тарно-гигиенических и экологических норм. Исключить вероятность отрицательного воздействия на окружаю</w:t>
            </w:r>
            <w:r>
              <w:softHyphen/>
              <w:t>щую среду</w:t>
            </w:r>
          </w:p>
        </w:tc>
      </w:tr>
      <w:tr w:rsidR="002A6654" w:rsidTr="002A6654">
        <w:tblPrEx>
          <w:tblCellMar>
            <w:top w:w="0" w:type="dxa"/>
            <w:left w:w="0" w:type="dxa"/>
            <w:bottom w:w="0" w:type="dxa"/>
            <w:right w:w="0" w:type="dxa"/>
          </w:tblCellMar>
        </w:tblPrEx>
        <w:trPr>
          <w:trHeight w:val="56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pStyle w:val="410"/>
              <w:shd w:val="clear" w:color="auto" w:fill="auto"/>
              <w:spacing w:after="0" w:line="240" w:lineRule="auto"/>
              <w:ind w:left="180"/>
            </w:pPr>
            <w:r>
              <w:t>10.</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pStyle w:val="410"/>
              <w:shd w:val="clear" w:color="auto" w:fill="auto"/>
              <w:spacing w:after="0"/>
              <w:jc w:val="both"/>
            </w:pPr>
            <w:r>
              <w:t>По составу и содержанию проекта</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rPr>
                <w:color w:val="auto"/>
                <w:sz w:val="10"/>
                <w:szCs w:val="10"/>
              </w:rPr>
            </w:pPr>
          </w:p>
        </w:tc>
      </w:tr>
      <w:tr w:rsidR="002A6654" w:rsidTr="002A6654">
        <w:tblPrEx>
          <w:tblCellMar>
            <w:top w:w="0" w:type="dxa"/>
            <w:left w:w="0" w:type="dxa"/>
            <w:bottom w:w="0" w:type="dxa"/>
            <w:right w:w="0" w:type="dxa"/>
          </w:tblCellMar>
        </w:tblPrEx>
        <w:trPr>
          <w:trHeight w:val="4714"/>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pStyle w:val="410"/>
              <w:shd w:val="clear" w:color="auto" w:fill="auto"/>
              <w:spacing w:after="0" w:line="240" w:lineRule="auto"/>
              <w:ind w:left="180"/>
            </w:pPr>
            <w:r>
              <w:t>11.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pStyle w:val="410"/>
              <w:shd w:val="clear" w:color="auto" w:fill="auto"/>
              <w:spacing w:after="0" w:line="274" w:lineRule="exact"/>
              <w:jc w:val="both"/>
            </w:pPr>
            <w:r>
              <w:t>Перечень материалов, подлежащих сдаче по окончании разработки до</w:t>
            </w:r>
            <w:r>
              <w:softHyphen/>
              <w:t>кументации по плани</w:t>
            </w:r>
            <w:r>
              <w:softHyphen/>
              <w:t>ровке территории</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2A6654" w:rsidRDefault="002A6654" w:rsidP="002A6654">
            <w:pPr>
              <w:pStyle w:val="410"/>
              <w:shd w:val="clear" w:color="auto" w:fill="auto"/>
              <w:spacing w:after="0" w:line="274" w:lineRule="exact"/>
              <w:jc w:val="both"/>
            </w:pPr>
            <w:r>
              <w:t>Представить:</w:t>
            </w:r>
          </w:p>
          <w:p w:rsidR="002A6654" w:rsidRDefault="002A6654" w:rsidP="002A6654">
            <w:pPr>
              <w:pStyle w:val="410"/>
              <w:shd w:val="clear" w:color="auto" w:fill="auto"/>
              <w:spacing w:after="0" w:line="274" w:lineRule="exact"/>
              <w:jc w:val="both"/>
            </w:pPr>
            <w:r>
              <w:t>Основные графические материалы в М 1:2000 в альбо</w:t>
            </w:r>
            <w:r>
              <w:softHyphen/>
              <w:t>мах формата, кратного А-3, на бумажной основе - 2 экз. Текстовые материалы в альбомах формата А-4 на бу</w:t>
            </w:r>
            <w:r>
              <w:softHyphen/>
              <w:t>мажной основе - 2 экз.</w:t>
            </w:r>
          </w:p>
          <w:p w:rsidR="002A6654" w:rsidRDefault="002A6654" w:rsidP="002A6654">
            <w:pPr>
              <w:pStyle w:val="410"/>
              <w:shd w:val="clear" w:color="auto" w:fill="auto"/>
              <w:spacing w:after="0" w:line="274" w:lineRule="exact"/>
              <w:jc w:val="both"/>
            </w:pPr>
            <w:r>
              <w:t>Электронная версия текстовых и графических материа</w:t>
            </w:r>
            <w:r>
              <w:softHyphen/>
              <w:t>лов на диске - 2 экз.</w:t>
            </w:r>
          </w:p>
          <w:p w:rsidR="002A6654" w:rsidRDefault="002A6654" w:rsidP="002A6654">
            <w:pPr>
              <w:pStyle w:val="410"/>
              <w:shd w:val="clear" w:color="auto" w:fill="auto"/>
              <w:spacing w:after="0" w:line="274" w:lineRule="exact"/>
              <w:jc w:val="both"/>
            </w:pPr>
            <w:r>
              <w:t>Графические данные формируются в формате АШоСаё (Мар1пГо).</w:t>
            </w:r>
          </w:p>
          <w:p w:rsidR="002A6654" w:rsidRDefault="002A6654" w:rsidP="002A6654">
            <w:pPr>
              <w:pStyle w:val="410"/>
              <w:shd w:val="clear" w:color="auto" w:fill="auto"/>
              <w:spacing w:after="0" w:line="274" w:lineRule="exact"/>
              <w:jc w:val="both"/>
            </w:pPr>
            <w:r>
              <w:t>Демонстрационный альбом графических материалов формата А-3 - 3 экз.</w:t>
            </w:r>
          </w:p>
          <w:p w:rsidR="002A6654" w:rsidRDefault="002A6654" w:rsidP="002A6654">
            <w:pPr>
              <w:pStyle w:val="410"/>
              <w:shd w:val="clear" w:color="auto" w:fill="auto"/>
              <w:spacing w:after="0" w:line="274" w:lineRule="exact"/>
              <w:jc w:val="both"/>
            </w:pPr>
            <w:r>
              <w:t>Демонстрационные материалы, предназначенные для опубликования и размещения в сети "Интернет" и сред</w:t>
            </w:r>
            <w:r>
              <w:softHyphen/>
              <w:t>ствах массовой информации, на электронном носителе в формате ^РО - 1 экз. (графические приложения должны иметь размер не менее 1453 точки по ширине при раз</w:t>
            </w:r>
            <w:r>
              <w:softHyphen/>
              <w:t>решении 300 точек на дюйм)</w:t>
            </w:r>
          </w:p>
        </w:tc>
      </w:tr>
    </w:tbl>
    <w:p w:rsidR="00BE699F" w:rsidRDefault="00BE699F">
      <w:pPr>
        <w:rPr>
          <w:color w:val="auto"/>
          <w:sz w:val="2"/>
          <w:szCs w:val="2"/>
        </w:rPr>
      </w:pPr>
    </w:p>
    <w:p w:rsidR="002A6654" w:rsidRDefault="002A6654">
      <w:pPr>
        <w:pStyle w:val="410"/>
        <w:shd w:val="clear" w:color="auto" w:fill="auto"/>
        <w:spacing w:after="0" w:line="552" w:lineRule="exact"/>
        <w:ind w:left="4100" w:right="1340" w:firstLine="920"/>
      </w:pPr>
    </w:p>
    <w:p w:rsidR="002A6654" w:rsidRDefault="002A6654">
      <w:pPr>
        <w:pStyle w:val="410"/>
        <w:shd w:val="clear" w:color="auto" w:fill="auto"/>
        <w:spacing w:after="0" w:line="552" w:lineRule="exact"/>
        <w:ind w:left="4100" w:right="1340" w:firstLine="920"/>
      </w:pPr>
    </w:p>
    <w:p w:rsidR="002A6654" w:rsidRDefault="002A6654" w:rsidP="002A6654">
      <w:pPr>
        <w:pStyle w:val="a6"/>
        <w:shd w:val="clear" w:color="auto" w:fill="auto"/>
        <w:spacing w:before="0" w:after="0" w:line="240" w:lineRule="auto"/>
        <w:ind w:left="318" w:firstLine="403"/>
        <w:jc w:val="left"/>
      </w:pPr>
      <w:r>
        <w:t xml:space="preserve">                                                                        Приложение №4</w:t>
      </w:r>
    </w:p>
    <w:p w:rsidR="002A6654" w:rsidRDefault="002A6654" w:rsidP="002A6654">
      <w:pPr>
        <w:pStyle w:val="410"/>
        <w:shd w:val="clear" w:color="auto" w:fill="auto"/>
        <w:spacing w:after="0" w:line="552" w:lineRule="exact"/>
        <w:ind w:left="4100" w:right="1340" w:firstLine="920"/>
      </w:pPr>
      <w:r>
        <w:t>к административному регламенту</w:t>
      </w:r>
    </w:p>
    <w:p w:rsidR="002A6654" w:rsidRDefault="002A6654">
      <w:pPr>
        <w:pStyle w:val="410"/>
        <w:shd w:val="clear" w:color="auto" w:fill="auto"/>
        <w:spacing w:after="0" w:line="552" w:lineRule="exact"/>
        <w:ind w:left="4100" w:right="1340" w:firstLine="920"/>
      </w:pPr>
    </w:p>
    <w:p w:rsidR="00BE699F" w:rsidRDefault="002A6654">
      <w:pPr>
        <w:pStyle w:val="410"/>
        <w:shd w:val="clear" w:color="auto" w:fill="auto"/>
        <w:spacing w:after="0" w:line="552" w:lineRule="exact"/>
        <w:ind w:left="4100" w:right="1340" w:firstLine="920"/>
      </w:pPr>
      <w:r>
        <w:t xml:space="preserve"> </w:t>
      </w:r>
      <w:r w:rsidR="00BE699F">
        <w:t xml:space="preserve">(фамилия, имя, отчество, место жительство гражданина, наименование и местонахождение юридического лица) </w:t>
      </w:r>
      <w:r w:rsidR="00BE699F">
        <w:rPr>
          <w:rStyle w:val="44"/>
        </w:rPr>
        <w:t>Уведомление</w:t>
      </w:r>
    </w:p>
    <w:p w:rsidR="00BE699F" w:rsidRDefault="00BE699F">
      <w:pPr>
        <w:pStyle w:val="61"/>
        <w:shd w:val="clear" w:color="auto" w:fill="auto"/>
        <w:spacing w:after="279" w:line="278" w:lineRule="exact"/>
        <w:ind w:left="20"/>
        <w:jc w:val="center"/>
      </w:pPr>
      <w:r>
        <w:t>об отказе в предоставлении муниципальной услуги по принятию решения о подготовке (утверждении) документации по планировке территории</w:t>
      </w:r>
    </w:p>
    <w:p w:rsidR="00BE699F" w:rsidRDefault="00BE699F">
      <w:pPr>
        <w:pStyle w:val="410"/>
        <w:shd w:val="clear" w:color="auto" w:fill="auto"/>
        <w:tabs>
          <w:tab w:val="left" w:leader="underscore" w:pos="2238"/>
          <w:tab w:val="left" w:pos="4748"/>
          <w:tab w:val="left" w:leader="underscore" w:pos="6193"/>
        </w:tabs>
        <w:spacing w:after="203" w:line="230" w:lineRule="exact"/>
        <w:ind w:left="20"/>
      </w:pPr>
      <w:r>
        <w:t>Дата</w:t>
      </w:r>
      <w:r>
        <w:tab/>
      </w:r>
      <w:r>
        <w:tab/>
        <w:t>N</w:t>
      </w:r>
      <w:r>
        <w:tab/>
      </w:r>
    </w:p>
    <w:p w:rsidR="00BE699F" w:rsidRDefault="00BE699F">
      <w:pPr>
        <w:pStyle w:val="410"/>
        <w:shd w:val="clear" w:color="auto" w:fill="auto"/>
        <w:spacing w:after="0" w:line="274" w:lineRule="exact"/>
        <w:ind w:left="20" w:right="540" w:firstLine="360"/>
      </w:pPr>
      <w:r>
        <w:t>Настоящим сообщаю, что Вам отказано в предоставлении муниципальной услуги по принятию решения о подготовке (утверждении) документации по планировке</w:t>
      </w:r>
    </w:p>
    <w:p w:rsidR="00BE699F" w:rsidRDefault="00BE699F">
      <w:pPr>
        <w:pStyle w:val="410"/>
        <w:shd w:val="clear" w:color="auto" w:fill="auto"/>
        <w:tabs>
          <w:tab w:val="left" w:leader="underscore" w:pos="9452"/>
        </w:tabs>
        <w:spacing w:after="0" w:line="274" w:lineRule="exact"/>
        <w:ind w:left="20"/>
      </w:pPr>
      <w:r>
        <w:t>территории по адресу:</w:t>
      </w:r>
      <w:r>
        <w:tab/>
      </w:r>
    </w:p>
    <w:p w:rsidR="00BE699F" w:rsidRDefault="00BE699F">
      <w:pPr>
        <w:pStyle w:val="410"/>
        <w:shd w:val="clear" w:color="auto" w:fill="auto"/>
        <w:tabs>
          <w:tab w:val="left" w:leader="underscore" w:pos="6385"/>
        </w:tabs>
        <w:spacing w:after="547" w:line="274" w:lineRule="exact"/>
        <w:ind w:left="20"/>
      </w:pPr>
      <w:r>
        <w:tab/>
        <w:t>по следующему основанию:</w:t>
      </w:r>
    </w:p>
    <w:p w:rsidR="00BE699F" w:rsidRDefault="00BE699F">
      <w:pPr>
        <w:pStyle w:val="30"/>
        <w:shd w:val="clear" w:color="auto" w:fill="auto"/>
        <w:spacing w:before="0" w:after="0" w:line="190" w:lineRule="exact"/>
        <w:ind w:left="20"/>
        <w:jc w:val="center"/>
      </w:pPr>
      <w:r>
        <w:lastRenderedPageBreak/>
        <w:t>(указывается основание для отказа в соответствии с пунктом 2.7, 2.8 регламента и краткое описание</w:t>
      </w:r>
    </w:p>
    <w:p w:rsidR="00BE699F" w:rsidRDefault="00BE699F">
      <w:pPr>
        <w:pStyle w:val="410"/>
        <w:shd w:val="clear" w:color="auto" w:fill="auto"/>
        <w:spacing w:after="0" w:line="274" w:lineRule="exact"/>
        <w:ind w:left="20" w:right="540" w:firstLine="3520"/>
      </w:pPr>
      <w:r>
        <w:rPr>
          <w:rStyle w:val="49"/>
        </w:rPr>
        <w:t xml:space="preserve">фактического обстоятельства) </w:t>
      </w:r>
      <w:r>
        <w:t>Отказ в приеме документов не препятствует повторной подаче документов при устранении причины, по которой отказано в предоставлении услуги.</w:t>
      </w:r>
    </w:p>
    <w:p w:rsidR="00BE699F" w:rsidRDefault="00BE699F">
      <w:pPr>
        <w:pStyle w:val="410"/>
        <w:shd w:val="clear" w:color="auto" w:fill="auto"/>
        <w:spacing w:after="553" w:line="274" w:lineRule="exact"/>
        <w:ind w:left="20" w:right="260" w:firstLine="360"/>
      </w:pPr>
      <w:r>
        <w:t>Отказ в приеме документов может быть обжалован в досудебном (внесудебном) или судебном порядке.</w:t>
      </w:r>
    </w:p>
    <w:p w:rsidR="00BE699F" w:rsidRDefault="00BE699F">
      <w:pPr>
        <w:pStyle w:val="50"/>
        <w:shd w:val="clear" w:color="auto" w:fill="auto"/>
        <w:tabs>
          <w:tab w:val="left" w:pos="4695"/>
          <w:tab w:val="left" w:pos="7508"/>
        </w:tabs>
        <w:spacing w:before="0" w:line="182" w:lineRule="exact"/>
        <w:ind w:left="20" w:firstLine="360"/>
        <w:jc w:val="left"/>
      </w:pPr>
      <w:r>
        <w:t>(должность уполномоченного лица,</w:t>
      </w:r>
      <w:r>
        <w:tab/>
        <w:t>(подпись)</w:t>
      </w:r>
      <w:r>
        <w:tab/>
        <w:t>(расшифровка подписи)</w:t>
      </w:r>
    </w:p>
    <w:p w:rsidR="00BE699F" w:rsidRDefault="00BE699F">
      <w:pPr>
        <w:pStyle w:val="50"/>
        <w:shd w:val="clear" w:color="auto" w:fill="auto"/>
        <w:spacing w:before="0" w:line="182" w:lineRule="exact"/>
        <w:ind w:left="380"/>
        <w:jc w:val="center"/>
      </w:pPr>
      <w:r>
        <w:t>осуществляющего выдачу разрешения на строительство)</w:t>
      </w:r>
    </w:p>
    <w:sectPr w:rsidR="00BE699F" w:rsidSect="002A6654">
      <w:headerReference w:type="default" r:id="rId17"/>
      <w:headerReference w:type="first" r:id="rId18"/>
      <w:footerReference w:type="first" r:id="rId19"/>
      <w:type w:val="continuous"/>
      <w:pgSz w:w="11905" w:h="16837"/>
      <w:pgMar w:top="851" w:right="431" w:bottom="8995" w:left="165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8F" w:rsidRDefault="008C1D8F">
      <w:r>
        <w:separator/>
      </w:r>
    </w:p>
  </w:endnote>
  <w:endnote w:type="continuationSeparator" w:id="0">
    <w:p w:rsidR="008C1D8F" w:rsidRDefault="008C1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h="67" w:wrap="none" w:vAnchor="text" w:hAnchor="page" w:x="8159" w:y="-1842"/>
      <w:shd w:val="clear" w:color="auto" w:fill="auto"/>
      <w:jc w:val="both"/>
    </w:pPr>
    <w:r>
      <w:rPr>
        <w:rStyle w:val="42"/>
      </w:rPr>
      <w:t>I!</w:t>
    </w:r>
  </w:p>
  <w:p w:rsidR="00BE699F" w:rsidRDefault="00BE699F">
    <w:pPr>
      <w:rPr>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8F" w:rsidRDefault="008C1D8F">
      <w:r>
        <w:separator/>
      </w:r>
    </w:p>
  </w:footnote>
  <w:footnote w:type="continuationSeparator" w:id="0">
    <w:p w:rsidR="008C1D8F" w:rsidRDefault="008C1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w="11986" w:h="158" w:wrap="none" w:vAnchor="text" w:hAnchor="page" w:x="1" w:y="771"/>
      <w:shd w:val="clear" w:color="auto" w:fill="auto"/>
      <w:ind w:left="6466"/>
    </w:pPr>
    <w:fldSimple w:instr=" PAGE \* MERGEFORMAT ">
      <w:r w:rsidR="002A3FBB" w:rsidRPr="002A3FBB">
        <w:rPr>
          <w:rStyle w:val="11pt"/>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h="216" w:wrap="none" w:vAnchor="text" w:hAnchor="page" w:x="6364" w:y="779"/>
      <w:shd w:val="clear" w:color="auto" w:fill="auto"/>
      <w:jc w:val="both"/>
    </w:pPr>
    <w:fldSimple w:instr=" PAGE \* MERGEFORMAT ">
      <w:r w:rsidR="002A3FBB" w:rsidRPr="002A3FBB">
        <w:rPr>
          <w:rStyle w:val="11pt"/>
          <w:noProof/>
        </w:rPr>
        <w:t>13</w:t>
      </w:r>
    </w:fldSimple>
  </w:p>
  <w:p w:rsidR="00BE699F" w:rsidRDefault="00BE699F">
    <w:pPr>
      <w:rPr>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w="11986" w:h="158" w:wrap="none" w:vAnchor="text" w:hAnchor="page" w:x="1" w:y="771"/>
      <w:shd w:val="clear" w:color="auto" w:fill="auto"/>
      <w:ind w:left="6466"/>
    </w:pPr>
    <w:fldSimple w:instr=" PAGE \* MERGEFORMAT ">
      <w:r w:rsidR="002A3FBB" w:rsidRPr="002A3FBB">
        <w:rPr>
          <w:rStyle w:val="11pt"/>
          <w:noProof/>
        </w:rPr>
        <w:t>15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h="216" w:wrap="none" w:vAnchor="text" w:hAnchor="page" w:x="6402" w:y="779"/>
      <w:shd w:val="clear" w:color="auto" w:fill="auto"/>
      <w:jc w:val="both"/>
    </w:pPr>
    <w:fldSimple w:instr=" PAGE \* MERGEFORMAT ">
      <w:r w:rsidR="002A3FBB" w:rsidRPr="002A3FBB">
        <w:rPr>
          <w:rStyle w:val="11pt"/>
          <w:noProof/>
        </w:rPr>
        <w:t>14</w:t>
      </w:r>
    </w:fldSimple>
  </w:p>
  <w:p w:rsidR="00BE699F" w:rsidRDefault="00BE699F">
    <w:pPr>
      <w:rPr>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h="216" w:wrap="none" w:vAnchor="text" w:hAnchor="page" w:x="6364" w:y="779"/>
      <w:shd w:val="clear" w:color="auto" w:fill="auto"/>
      <w:jc w:val="both"/>
    </w:pPr>
    <w:fldSimple w:instr=" PAGE \* MERGEFORMAT ">
      <w:r w:rsidR="002A3FBB" w:rsidRPr="002A3FBB">
        <w:rPr>
          <w:rStyle w:val="11pt"/>
          <w:noProof/>
        </w:rPr>
        <w:t>18</w:t>
      </w:r>
    </w:fldSimple>
  </w:p>
  <w:p w:rsidR="00BE699F" w:rsidRDefault="00BE699F">
    <w:pPr>
      <w:rPr>
        <w:color w:val="auto"/>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w="11986" w:h="158" w:wrap="none" w:vAnchor="text" w:hAnchor="page" w:x="1" w:y="771"/>
      <w:shd w:val="clear" w:color="auto" w:fill="auto"/>
      <w:ind w:left="6466"/>
    </w:pPr>
    <w:fldSimple w:instr=" PAGE \* MERGEFORMAT ">
      <w:r w:rsidR="002A3FBB" w:rsidRPr="002A3FBB">
        <w:rPr>
          <w:rStyle w:val="11pt"/>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6B021A"/>
    <w:rsid w:val="000872CC"/>
    <w:rsid w:val="001F34BE"/>
    <w:rsid w:val="00220FB2"/>
    <w:rsid w:val="00263A46"/>
    <w:rsid w:val="002A3FBB"/>
    <w:rsid w:val="002A6654"/>
    <w:rsid w:val="00345B7E"/>
    <w:rsid w:val="00355B4C"/>
    <w:rsid w:val="00367ECA"/>
    <w:rsid w:val="003E6FB7"/>
    <w:rsid w:val="003F5AF8"/>
    <w:rsid w:val="00484652"/>
    <w:rsid w:val="005C5726"/>
    <w:rsid w:val="005E7A31"/>
    <w:rsid w:val="00611AC7"/>
    <w:rsid w:val="00622A62"/>
    <w:rsid w:val="006B021A"/>
    <w:rsid w:val="006F44A8"/>
    <w:rsid w:val="00741327"/>
    <w:rsid w:val="007A40A1"/>
    <w:rsid w:val="00880A75"/>
    <w:rsid w:val="008C1D8F"/>
    <w:rsid w:val="009A1CF0"/>
    <w:rsid w:val="009A5234"/>
    <w:rsid w:val="009C6254"/>
    <w:rsid w:val="00A73DC1"/>
    <w:rsid w:val="00B77ED6"/>
    <w:rsid w:val="00BE699F"/>
    <w:rsid w:val="00D73030"/>
    <w:rsid w:val="00D92714"/>
    <w:rsid w:val="00D95F31"/>
    <w:rsid w:val="00E25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Times New Roman" w:cs="Arial Unicode MS"/>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rPr>
  </w:style>
  <w:style w:type="paragraph" w:styleId="1">
    <w:name w:val="heading 1"/>
    <w:basedOn w:val="a"/>
    <w:next w:val="a"/>
    <w:link w:val="10"/>
    <w:uiPriority w:val="9"/>
    <w:qFormat/>
    <w:rsid w:val="00263A46"/>
    <w:pPr>
      <w:keepNext/>
      <w:outlineLvl w:val="0"/>
    </w:pPr>
    <w:rPr>
      <w:rFonts w:ascii="Times New Roman" w:cs="Times New Roman"/>
      <w:b/>
      <w:caps/>
      <w:color w:val="auto"/>
      <w:sz w:val="26"/>
      <w:szCs w:val="20"/>
    </w:rPr>
  </w:style>
  <w:style w:type="paragraph" w:styleId="2">
    <w:name w:val="heading 2"/>
    <w:basedOn w:val="a"/>
    <w:next w:val="a"/>
    <w:link w:val="20"/>
    <w:uiPriority w:val="9"/>
    <w:qFormat/>
    <w:rsid w:val="00263A46"/>
    <w:pPr>
      <w:keepNext/>
      <w:jc w:val="center"/>
      <w:outlineLvl w:val="1"/>
    </w:pPr>
    <w:rPr>
      <w:rFonts w:ascii="Arial" w:hAnsi="Arial" w:cs="Times New Roman"/>
      <w:b/>
      <w:color w:val="auto"/>
      <w:spacing w:val="60"/>
      <w:sz w:val="28"/>
      <w:szCs w:val="20"/>
    </w:rPr>
  </w:style>
  <w:style w:type="paragraph" w:styleId="4">
    <w:name w:val="heading 4"/>
    <w:basedOn w:val="a"/>
    <w:next w:val="a"/>
    <w:link w:val="40"/>
    <w:uiPriority w:val="9"/>
    <w:qFormat/>
    <w:rsid w:val="00263A46"/>
    <w:pPr>
      <w:keepNext/>
      <w:jc w:val="center"/>
      <w:outlineLvl w:val="3"/>
    </w:pPr>
    <w:rPr>
      <w:rFonts w:ascii="Courier New" w:hAnsi="Courier New" w:cs="Times New Roman"/>
      <w:b/>
      <w:color w:val="auto"/>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3A46"/>
    <w:rPr>
      <w:rFonts w:ascii="Times New Roman" w:hAnsi="Times New Roman" w:cs="Times New Roman"/>
      <w:b/>
      <w:caps/>
      <w:sz w:val="20"/>
      <w:szCs w:val="20"/>
      <w:lang/>
    </w:rPr>
  </w:style>
  <w:style w:type="character" w:customStyle="1" w:styleId="20">
    <w:name w:val="Заголовок 2 Знак"/>
    <w:basedOn w:val="a0"/>
    <w:link w:val="2"/>
    <w:uiPriority w:val="9"/>
    <w:locked/>
    <w:rsid w:val="00263A46"/>
    <w:rPr>
      <w:rFonts w:ascii="Arial" w:hAnsi="Arial" w:cs="Times New Roman"/>
      <w:b/>
      <w:spacing w:val="60"/>
      <w:sz w:val="20"/>
      <w:szCs w:val="20"/>
      <w:lang/>
    </w:rPr>
  </w:style>
  <w:style w:type="character" w:customStyle="1" w:styleId="40">
    <w:name w:val="Заголовок 4 Знак"/>
    <w:basedOn w:val="a0"/>
    <w:link w:val="4"/>
    <w:uiPriority w:val="9"/>
    <w:locked/>
    <w:rsid w:val="00263A46"/>
    <w:rPr>
      <w:rFonts w:ascii="Courier New" w:hAnsi="Courier New" w:cs="Times New Roman"/>
      <w:b/>
      <w:sz w:val="20"/>
      <w:szCs w:val="20"/>
      <w:lang/>
    </w:rPr>
  </w:style>
  <w:style w:type="character" w:styleId="a3">
    <w:name w:val="Hyperlink"/>
    <w:basedOn w:val="a0"/>
    <w:uiPriority w:val="99"/>
    <w:rPr>
      <w:rFonts w:cs="Times New Roman"/>
      <w:color w:val="0066CC"/>
      <w:u w:val="single"/>
    </w:rPr>
  </w:style>
  <w:style w:type="character" w:customStyle="1" w:styleId="41">
    <w:name w:val="Основной текст (4)_"/>
    <w:basedOn w:val="a0"/>
    <w:link w:val="410"/>
    <w:uiPriority w:val="99"/>
    <w:locked/>
    <w:rPr>
      <w:rFonts w:ascii="Times New Roman" w:hAnsi="Times New Roman" w:cs="Times New Roman"/>
      <w:spacing w:val="0"/>
      <w:sz w:val="23"/>
      <w:szCs w:val="23"/>
    </w:rPr>
  </w:style>
  <w:style w:type="character" w:customStyle="1" w:styleId="a4">
    <w:name w:val="Подпись к картинке_"/>
    <w:basedOn w:val="a0"/>
    <w:link w:val="a5"/>
    <w:uiPriority w:val="99"/>
    <w:locked/>
    <w:rPr>
      <w:rFonts w:ascii="Times New Roman" w:hAnsi="Times New Roman" w:cs="Times New Roman"/>
      <w:b/>
      <w:bCs/>
      <w:spacing w:val="0"/>
      <w:sz w:val="27"/>
      <w:szCs w:val="27"/>
    </w:rPr>
  </w:style>
  <w:style w:type="character" w:customStyle="1" w:styleId="21">
    <w:name w:val="Основной текст (2)_"/>
    <w:basedOn w:val="a0"/>
    <w:link w:val="22"/>
    <w:uiPriority w:val="99"/>
    <w:locked/>
    <w:rPr>
      <w:rFonts w:ascii="Times New Roman" w:hAnsi="Times New Roman" w:cs="Times New Roman"/>
      <w:b/>
      <w:bCs/>
      <w:spacing w:val="0"/>
      <w:sz w:val="27"/>
      <w:szCs w:val="27"/>
    </w:rPr>
  </w:style>
  <w:style w:type="character" w:customStyle="1" w:styleId="11">
    <w:name w:val="Заголовок №1_"/>
    <w:basedOn w:val="a0"/>
    <w:link w:val="12"/>
    <w:uiPriority w:val="99"/>
    <w:locked/>
    <w:rPr>
      <w:rFonts w:ascii="Times New Roman" w:hAnsi="Times New Roman" w:cs="Times New Roman"/>
      <w:sz w:val="32"/>
      <w:szCs w:val="32"/>
    </w:rPr>
  </w:style>
  <w:style w:type="character" w:customStyle="1" w:styleId="3">
    <w:name w:val="Основной текст (3)_"/>
    <w:basedOn w:val="a0"/>
    <w:link w:val="30"/>
    <w:uiPriority w:val="99"/>
    <w:locked/>
    <w:rPr>
      <w:rFonts w:ascii="Times New Roman" w:hAnsi="Times New Roman" w:cs="Times New Roman"/>
      <w:spacing w:val="0"/>
      <w:sz w:val="19"/>
      <w:szCs w:val="19"/>
    </w:rPr>
  </w:style>
  <w:style w:type="character" w:customStyle="1" w:styleId="110">
    <w:name w:val="Основной текст + 11"/>
    <w:aliases w:val="5 pt"/>
    <w:basedOn w:val="3"/>
    <w:uiPriority w:val="99"/>
    <w:rPr>
      <w:sz w:val="23"/>
      <w:szCs w:val="23"/>
    </w:rPr>
  </w:style>
  <w:style w:type="paragraph" w:styleId="a6">
    <w:name w:val="Body Text"/>
    <w:basedOn w:val="a"/>
    <w:link w:val="a7"/>
    <w:uiPriority w:val="99"/>
    <w:pPr>
      <w:shd w:val="clear" w:color="auto" w:fill="FFFFFF"/>
      <w:spacing w:before="660" w:after="60" w:line="240" w:lineRule="atLeast"/>
      <w:ind w:hanging="700"/>
      <w:jc w:val="both"/>
    </w:pPr>
    <w:rPr>
      <w:rFonts w:asci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4pt">
    <w:name w:val="Основной текст + 14 pt"/>
    <w:aliases w:val="Полужирный"/>
    <w:basedOn w:val="3"/>
    <w:uiPriority w:val="99"/>
    <w:rPr>
      <w:b/>
      <w:bCs/>
      <w:sz w:val="28"/>
      <w:szCs w:val="28"/>
    </w:rPr>
  </w:style>
  <w:style w:type="character" w:customStyle="1" w:styleId="23">
    <w:name w:val="Заголовок №2_"/>
    <w:basedOn w:val="a0"/>
    <w:link w:val="24"/>
    <w:uiPriority w:val="99"/>
    <w:locked/>
    <w:rPr>
      <w:rFonts w:ascii="Times New Roman" w:hAnsi="Times New Roman" w:cs="Times New Roman"/>
      <w:b/>
      <w:bCs/>
      <w:spacing w:val="0"/>
      <w:sz w:val="27"/>
      <w:szCs w:val="27"/>
    </w:rPr>
  </w:style>
  <w:style w:type="character" w:customStyle="1" w:styleId="a8">
    <w:name w:val="Колонтитул_"/>
    <w:basedOn w:val="a0"/>
    <w:link w:val="a9"/>
    <w:uiPriority w:val="99"/>
    <w:locked/>
    <w:rPr>
      <w:rFonts w:ascii="Times New Roman" w:hAnsi="Times New Roman" w:cs="Times New Roman"/>
      <w:sz w:val="20"/>
      <w:szCs w:val="20"/>
    </w:rPr>
  </w:style>
  <w:style w:type="character" w:customStyle="1" w:styleId="13">
    <w:name w:val="Колонтитул + 13"/>
    <w:aliases w:val="5 pt4"/>
    <w:basedOn w:val="a8"/>
    <w:uiPriority w:val="99"/>
    <w:rPr>
      <w:spacing w:val="0"/>
      <w:sz w:val="27"/>
      <w:szCs w:val="27"/>
    </w:rPr>
  </w:style>
  <w:style w:type="character" w:customStyle="1" w:styleId="11pt">
    <w:name w:val="Колонтитул + 11 pt"/>
    <w:basedOn w:val="a8"/>
    <w:uiPriority w:val="99"/>
    <w:rPr>
      <w:spacing w:val="0"/>
      <w:sz w:val="22"/>
      <w:szCs w:val="22"/>
    </w:rPr>
  </w:style>
  <w:style w:type="character" w:customStyle="1" w:styleId="5">
    <w:name w:val="Основной текст (5)_"/>
    <w:basedOn w:val="a0"/>
    <w:link w:val="50"/>
    <w:uiPriority w:val="99"/>
    <w:locked/>
    <w:rPr>
      <w:rFonts w:ascii="Times New Roman" w:hAnsi="Times New Roman" w:cs="Times New Roman"/>
      <w:sz w:val="15"/>
      <w:szCs w:val="15"/>
    </w:rPr>
  </w:style>
  <w:style w:type="character" w:customStyle="1" w:styleId="6">
    <w:name w:val="Основной текст (6)_"/>
    <w:basedOn w:val="a0"/>
    <w:link w:val="61"/>
    <w:uiPriority w:val="99"/>
    <w:locked/>
    <w:rPr>
      <w:rFonts w:ascii="Times New Roman" w:hAnsi="Times New Roman" w:cs="Times New Roman"/>
      <w:b/>
      <w:bCs/>
      <w:spacing w:val="0"/>
      <w:sz w:val="23"/>
      <w:szCs w:val="23"/>
    </w:rPr>
  </w:style>
  <w:style w:type="character" w:customStyle="1" w:styleId="60">
    <w:name w:val="Основной текст (6)"/>
    <w:basedOn w:val="6"/>
    <w:uiPriority w:val="99"/>
  </w:style>
  <w:style w:type="character" w:customStyle="1" w:styleId="7">
    <w:name w:val="Основной текст (7)_"/>
    <w:basedOn w:val="a0"/>
    <w:link w:val="70"/>
    <w:uiPriority w:val="99"/>
    <w:locked/>
    <w:rPr>
      <w:rFonts w:ascii="Arial" w:hAnsi="Arial" w:cs="Arial"/>
      <w:spacing w:val="0"/>
      <w:sz w:val="23"/>
      <w:szCs w:val="23"/>
    </w:rPr>
  </w:style>
  <w:style w:type="character" w:customStyle="1" w:styleId="42">
    <w:name w:val="Колонтитул + 4"/>
    <w:aliases w:val="5 pt3"/>
    <w:basedOn w:val="a8"/>
    <w:uiPriority w:val="99"/>
    <w:rPr>
      <w:spacing w:val="0"/>
      <w:sz w:val="9"/>
      <w:szCs w:val="9"/>
    </w:rPr>
  </w:style>
  <w:style w:type="character" w:customStyle="1" w:styleId="111">
    <w:name w:val="Основной текст + 111"/>
    <w:aliases w:val="5 pt2"/>
    <w:basedOn w:val="3"/>
    <w:uiPriority w:val="99"/>
    <w:rPr>
      <w:sz w:val="23"/>
      <w:szCs w:val="23"/>
    </w:rPr>
  </w:style>
  <w:style w:type="character" w:customStyle="1" w:styleId="62">
    <w:name w:val="Основной текст (6)2"/>
    <w:basedOn w:val="6"/>
    <w:uiPriority w:val="99"/>
    <w:rPr>
      <w:u w:val="single"/>
    </w:rPr>
  </w:style>
  <w:style w:type="character" w:customStyle="1" w:styleId="43">
    <w:name w:val="Основной текст (4)"/>
    <w:basedOn w:val="41"/>
    <w:uiPriority w:val="99"/>
    <w:rPr>
      <w:u w:val="single"/>
    </w:rPr>
  </w:style>
  <w:style w:type="character" w:customStyle="1" w:styleId="8">
    <w:name w:val="Основной текст (8)_"/>
    <w:basedOn w:val="a0"/>
    <w:link w:val="80"/>
    <w:uiPriority w:val="99"/>
    <w:locked/>
    <w:rPr>
      <w:rFonts w:ascii="Times New Roman" w:hAnsi="Times New Roman" w:cs="Times New Roman"/>
      <w:noProof/>
      <w:sz w:val="20"/>
      <w:szCs w:val="20"/>
    </w:rPr>
  </w:style>
  <w:style w:type="character" w:customStyle="1" w:styleId="44">
    <w:name w:val="Основной текст (4) + Полужирный"/>
    <w:basedOn w:val="41"/>
    <w:uiPriority w:val="99"/>
    <w:rPr>
      <w:b/>
      <w:bCs/>
    </w:rPr>
  </w:style>
  <w:style w:type="character" w:customStyle="1" w:styleId="49">
    <w:name w:val="Основной текст (4) + 9"/>
    <w:aliases w:val="5 pt1"/>
    <w:basedOn w:val="41"/>
    <w:uiPriority w:val="99"/>
    <w:rPr>
      <w:sz w:val="19"/>
      <w:szCs w:val="19"/>
    </w:rPr>
  </w:style>
  <w:style w:type="paragraph" w:customStyle="1" w:styleId="410">
    <w:name w:val="Основной текст (4)1"/>
    <w:basedOn w:val="a"/>
    <w:link w:val="41"/>
    <w:uiPriority w:val="99"/>
    <w:pPr>
      <w:shd w:val="clear" w:color="auto" w:fill="FFFFFF"/>
      <w:spacing w:after="420" w:line="278" w:lineRule="exact"/>
    </w:pPr>
    <w:rPr>
      <w:rFonts w:ascii="Times New Roman" w:cs="Times New Roman"/>
      <w:color w:val="auto"/>
      <w:sz w:val="23"/>
      <w:szCs w:val="23"/>
    </w:rPr>
  </w:style>
  <w:style w:type="paragraph" w:customStyle="1" w:styleId="a5">
    <w:name w:val="Подпись к картинке"/>
    <w:basedOn w:val="a"/>
    <w:link w:val="a4"/>
    <w:uiPriority w:val="99"/>
    <w:pPr>
      <w:shd w:val="clear" w:color="auto" w:fill="FFFFFF"/>
      <w:spacing w:line="326" w:lineRule="exact"/>
      <w:jc w:val="both"/>
    </w:pPr>
    <w:rPr>
      <w:rFonts w:ascii="Times New Roman" w:cs="Times New Roman"/>
      <w:b/>
      <w:bCs/>
      <w:color w:val="auto"/>
      <w:sz w:val="27"/>
      <w:szCs w:val="27"/>
    </w:rPr>
  </w:style>
  <w:style w:type="paragraph" w:customStyle="1" w:styleId="22">
    <w:name w:val="Основной текст (2)"/>
    <w:basedOn w:val="a"/>
    <w:link w:val="21"/>
    <w:uiPriority w:val="99"/>
    <w:pPr>
      <w:shd w:val="clear" w:color="auto" w:fill="FFFFFF"/>
      <w:spacing w:before="180" w:after="360" w:line="240" w:lineRule="atLeast"/>
      <w:jc w:val="both"/>
    </w:pPr>
    <w:rPr>
      <w:rFonts w:ascii="Times New Roman" w:cs="Times New Roman"/>
      <w:b/>
      <w:bCs/>
      <w:color w:val="auto"/>
      <w:sz w:val="27"/>
      <w:szCs w:val="27"/>
    </w:rPr>
  </w:style>
  <w:style w:type="paragraph" w:customStyle="1" w:styleId="12">
    <w:name w:val="Заголовок №1"/>
    <w:basedOn w:val="a"/>
    <w:link w:val="11"/>
    <w:uiPriority w:val="99"/>
    <w:pPr>
      <w:shd w:val="clear" w:color="auto" w:fill="FFFFFF"/>
      <w:spacing w:before="360" w:after="660" w:line="240" w:lineRule="atLeast"/>
      <w:outlineLvl w:val="0"/>
    </w:pPr>
    <w:rPr>
      <w:rFonts w:ascii="Times New Roman" w:cs="Times New Roman"/>
      <w:color w:val="auto"/>
      <w:sz w:val="32"/>
      <w:szCs w:val="32"/>
    </w:rPr>
  </w:style>
  <w:style w:type="paragraph" w:customStyle="1" w:styleId="30">
    <w:name w:val="Основной текст (3)"/>
    <w:basedOn w:val="a"/>
    <w:link w:val="3"/>
    <w:uiPriority w:val="99"/>
    <w:pPr>
      <w:shd w:val="clear" w:color="auto" w:fill="FFFFFF"/>
      <w:spacing w:before="60" w:after="360" w:line="240" w:lineRule="atLeast"/>
      <w:jc w:val="both"/>
    </w:pPr>
    <w:rPr>
      <w:rFonts w:ascii="Times New Roman" w:cs="Times New Roman"/>
      <w:color w:val="auto"/>
      <w:sz w:val="19"/>
      <w:szCs w:val="19"/>
    </w:rPr>
  </w:style>
  <w:style w:type="paragraph" w:customStyle="1" w:styleId="24">
    <w:name w:val="Заголовок №2"/>
    <w:basedOn w:val="a"/>
    <w:link w:val="23"/>
    <w:uiPriority w:val="99"/>
    <w:pPr>
      <w:shd w:val="clear" w:color="auto" w:fill="FFFFFF"/>
      <w:spacing w:after="120" w:line="240" w:lineRule="atLeast"/>
      <w:jc w:val="center"/>
      <w:outlineLvl w:val="1"/>
    </w:pPr>
    <w:rPr>
      <w:rFonts w:ascii="Times New Roman" w:cs="Times New Roman"/>
      <w:b/>
      <w:bCs/>
      <w:color w:val="auto"/>
      <w:sz w:val="27"/>
      <w:szCs w:val="27"/>
    </w:rPr>
  </w:style>
  <w:style w:type="paragraph" w:customStyle="1" w:styleId="a9">
    <w:name w:val="Колонтитул"/>
    <w:basedOn w:val="a"/>
    <w:link w:val="a8"/>
    <w:uiPriority w:val="99"/>
    <w:pPr>
      <w:shd w:val="clear" w:color="auto" w:fill="FFFFFF"/>
    </w:pPr>
    <w:rPr>
      <w:rFonts w:ascii="Times New Roman" w:cs="Times New Roman"/>
      <w:color w:val="auto"/>
      <w:sz w:val="20"/>
      <w:szCs w:val="20"/>
    </w:rPr>
  </w:style>
  <w:style w:type="paragraph" w:customStyle="1" w:styleId="50">
    <w:name w:val="Основной текст (5)"/>
    <w:basedOn w:val="a"/>
    <w:link w:val="5"/>
    <w:uiPriority w:val="99"/>
    <w:pPr>
      <w:shd w:val="clear" w:color="auto" w:fill="FFFFFF"/>
      <w:spacing w:before="420" w:line="461" w:lineRule="exact"/>
      <w:jc w:val="both"/>
    </w:pPr>
    <w:rPr>
      <w:rFonts w:ascii="Times New Roman" w:cs="Times New Roman"/>
      <w:color w:val="auto"/>
      <w:sz w:val="15"/>
      <w:szCs w:val="15"/>
    </w:rPr>
  </w:style>
  <w:style w:type="paragraph" w:customStyle="1" w:styleId="61">
    <w:name w:val="Основной текст (6)1"/>
    <w:basedOn w:val="a"/>
    <w:link w:val="6"/>
    <w:uiPriority w:val="99"/>
    <w:pPr>
      <w:shd w:val="clear" w:color="auto" w:fill="FFFFFF"/>
      <w:spacing w:after="300" w:line="240" w:lineRule="atLeast"/>
      <w:jc w:val="both"/>
    </w:pPr>
    <w:rPr>
      <w:rFonts w:ascii="Times New Roman" w:cs="Times New Roman"/>
      <w:b/>
      <w:bCs/>
      <w:color w:val="auto"/>
      <w:sz w:val="23"/>
      <w:szCs w:val="23"/>
    </w:rPr>
  </w:style>
  <w:style w:type="paragraph" w:customStyle="1" w:styleId="70">
    <w:name w:val="Основной текст (7)"/>
    <w:basedOn w:val="a"/>
    <w:link w:val="7"/>
    <w:uiPriority w:val="99"/>
    <w:pPr>
      <w:shd w:val="clear" w:color="auto" w:fill="FFFFFF"/>
      <w:spacing w:before="240" w:after="600" w:line="240" w:lineRule="atLeast"/>
    </w:pPr>
    <w:rPr>
      <w:rFonts w:ascii="Arial" w:hAnsi="Arial" w:cs="Arial"/>
      <w:color w:val="auto"/>
      <w:sz w:val="23"/>
      <w:szCs w:val="23"/>
    </w:rPr>
  </w:style>
  <w:style w:type="paragraph" w:customStyle="1" w:styleId="80">
    <w:name w:val="Основной текст (8)"/>
    <w:basedOn w:val="a"/>
    <w:link w:val="8"/>
    <w:uiPriority w:val="99"/>
    <w:pPr>
      <w:shd w:val="clear" w:color="auto" w:fill="FFFFFF"/>
      <w:spacing w:line="240" w:lineRule="atLeast"/>
    </w:pPr>
    <w:rPr>
      <w:rFonts w:ascii="Times New Roman" w:cs="Times New Roman"/>
      <w:noProof/>
      <w:color w:val="auto"/>
      <w:sz w:val="20"/>
      <w:szCs w:val="20"/>
    </w:rPr>
  </w:style>
  <w:style w:type="character" w:customStyle="1" w:styleId="aa">
    <w:name w:val="Основной текст_"/>
    <w:link w:val="45"/>
    <w:locked/>
    <w:rsid w:val="00880A75"/>
    <w:rPr>
      <w:sz w:val="27"/>
      <w:shd w:val="clear" w:color="auto" w:fill="FFFFFF"/>
    </w:rPr>
  </w:style>
  <w:style w:type="paragraph" w:customStyle="1" w:styleId="45">
    <w:name w:val="Основной текст4"/>
    <w:basedOn w:val="a"/>
    <w:link w:val="aa"/>
    <w:rsid w:val="00880A75"/>
    <w:pPr>
      <w:shd w:val="clear" w:color="auto" w:fill="FFFFFF"/>
      <w:spacing w:after="120" w:line="240" w:lineRule="atLeast"/>
    </w:pPr>
    <w:rPr>
      <w:rFonts w:cs="Times New Roman"/>
      <w:color w:val="auto"/>
      <w:sz w:val="27"/>
      <w:szCs w:val="27"/>
      <w:shd w:val="clear" w:color="auto" w:fill="FFFFFF"/>
    </w:rPr>
  </w:style>
  <w:style w:type="character" w:customStyle="1" w:styleId="25">
    <w:name w:val="Основной текст2"/>
    <w:rsid w:val="00880A75"/>
    <w:rPr>
      <w:rFonts w:ascii="Times New Roman" w:hAnsi="Times New Roman"/>
      <w:spacing w:val="0"/>
      <w:sz w:val="27"/>
      <w:u w:val="single"/>
      <w:shd w:val="clear" w:color="auto" w:fill="FFFFFF"/>
      <w:lang w:val="en-US"/>
    </w:rPr>
  </w:style>
  <w:style w:type="paragraph" w:styleId="ab">
    <w:name w:val="header"/>
    <w:basedOn w:val="a"/>
    <w:link w:val="ac"/>
    <w:uiPriority w:val="99"/>
    <w:rsid w:val="00A73DC1"/>
    <w:pPr>
      <w:tabs>
        <w:tab w:val="center" w:pos="4677"/>
        <w:tab w:val="right" w:pos="9355"/>
      </w:tabs>
    </w:pPr>
  </w:style>
  <w:style w:type="character" w:customStyle="1" w:styleId="ac">
    <w:name w:val="Верхний колонтитул Знак"/>
    <w:basedOn w:val="a0"/>
    <w:link w:val="ab"/>
    <w:uiPriority w:val="99"/>
    <w:locked/>
    <w:rsid w:val="00A73DC1"/>
    <w:rPr>
      <w:rFonts w:cs="Arial Unicode MS"/>
      <w:color w:val="000000"/>
    </w:rPr>
  </w:style>
  <w:style w:type="paragraph" w:styleId="ad">
    <w:name w:val="footer"/>
    <w:basedOn w:val="a"/>
    <w:link w:val="ae"/>
    <w:uiPriority w:val="99"/>
    <w:rsid w:val="00A73DC1"/>
    <w:pPr>
      <w:tabs>
        <w:tab w:val="center" w:pos="4677"/>
        <w:tab w:val="right" w:pos="9355"/>
      </w:tabs>
    </w:pPr>
  </w:style>
  <w:style w:type="character" w:customStyle="1" w:styleId="ae">
    <w:name w:val="Нижний колонтитул Знак"/>
    <w:basedOn w:val="a0"/>
    <w:link w:val="ad"/>
    <w:uiPriority w:val="99"/>
    <w:locked/>
    <w:rsid w:val="00A73DC1"/>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172.20.1.243\kgs\&#1050;&#1086;&#1085;&#1086;&#1085;&#1086;&#1074;&#1072;\Documents%20and%20Settings\&#1040;&#1085;&#1103;\&#1056;&#1072;&#1073;&#1086;&#1095;&#1080;&#1081;%20&#1089;&#1090;&#1086;&#1083;\&#1052;&#1054;&#1044;&#1045;&#1051;&#1048;\8\www.vologda-oblast.ru" TargetMode="Externa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mfc-bat@mai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slugi.novre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5050</Words>
  <Characters>28791</Characters>
  <Application>Microsoft Office Word</Application>
  <DocSecurity>0</DocSecurity>
  <Lines>239</Lines>
  <Paragraphs>67</Paragraphs>
  <ScaleCrop>false</ScaleCrop>
  <Company>Grizli777</Company>
  <LinksUpToDate>false</LinksUpToDate>
  <CharactersWithSpaces>33774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cp:lastModifiedBy>HP</cp:lastModifiedBy>
  <cp:revision>2</cp:revision>
  <dcterms:created xsi:type="dcterms:W3CDTF">2017-06-27T06:50:00Z</dcterms:created>
  <dcterms:modified xsi:type="dcterms:W3CDTF">2017-06-27T06:50:00Z</dcterms:modified>
</cp:coreProperties>
</file>