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F8" w:rsidRPr="008C141A" w:rsidRDefault="00745AF8" w:rsidP="00745AF8">
      <w:pPr>
        <w:pStyle w:val="1"/>
        <w:spacing w:before="80" w:line="240" w:lineRule="exac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18"/>
          <w:szCs w:val="18"/>
          <w:lang w:val="ru-RU"/>
        </w:rPr>
        <w:t xml:space="preserve">    </w:t>
      </w:r>
      <w:r w:rsidRPr="008C141A">
        <w:rPr>
          <w:rFonts w:ascii="Times New Roman" w:hAnsi="Times New Roman"/>
          <w:b w:val="0"/>
          <w:sz w:val="24"/>
          <w:szCs w:val="24"/>
        </w:rPr>
        <w:t xml:space="preserve">Приложение  </w:t>
      </w:r>
      <w:r w:rsidRPr="008C141A">
        <w:rPr>
          <w:rFonts w:ascii="Times New Roman" w:hAnsi="Times New Roman"/>
          <w:b w:val="0"/>
          <w:sz w:val="24"/>
          <w:szCs w:val="24"/>
          <w:lang w:val="ru-RU"/>
        </w:rPr>
        <w:t>2</w:t>
      </w:r>
    </w:p>
    <w:p w:rsidR="00745AF8" w:rsidRPr="002E1E94" w:rsidRDefault="00745AF8" w:rsidP="00745AF8">
      <w:pPr>
        <w:spacing w:line="240" w:lineRule="exact"/>
        <w:ind w:left="5398"/>
        <w:jc w:val="both"/>
        <w:rPr>
          <w:sz w:val="18"/>
          <w:szCs w:val="18"/>
        </w:rPr>
      </w:pPr>
      <w:r w:rsidRPr="008C141A">
        <w:t>к решению Думы Батецкого муниципального района «О бюджете Батецкого муниципального района на 2017 год и на плановый период 2018 и 2019 годов</w:t>
      </w:r>
      <w:r w:rsidRPr="002E1E94">
        <w:rPr>
          <w:sz w:val="18"/>
          <w:szCs w:val="18"/>
        </w:rPr>
        <w:t>»</w:t>
      </w:r>
    </w:p>
    <w:p w:rsidR="00745AF8" w:rsidRDefault="00745AF8" w:rsidP="00745AF8">
      <w:pPr>
        <w:rPr>
          <w:sz w:val="18"/>
          <w:szCs w:val="18"/>
        </w:rPr>
      </w:pPr>
    </w:p>
    <w:p w:rsidR="00745AF8" w:rsidRPr="009605D6" w:rsidRDefault="00745AF8" w:rsidP="00745AF8">
      <w:pPr>
        <w:ind w:left="360"/>
        <w:jc w:val="center"/>
        <w:rPr>
          <w:sz w:val="28"/>
          <w:szCs w:val="28"/>
        </w:rPr>
      </w:pPr>
      <w:r w:rsidRPr="009605D6">
        <w:rPr>
          <w:sz w:val="28"/>
          <w:szCs w:val="28"/>
        </w:rPr>
        <w:t>Источники внутреннего финансирования дефицита</w:t>
      </w:r>
    </w:p>
    <w:p w:rsidR="00745AF8" w:rsidRPr="009605D6" w:rsidRDefault="00745AF8" w:rsidP="00745AF8">
      <w:pPr>
        <w:jc w:val="center"/>
        <w:rPr>
          <w:sz w:val="28"/>
          <w:szCs w:val="28"/>
        </w:rPr>
      </w:pPr>
      <w:r w:rsidRPr="009605D6">
        <w:rPr>
          <w:sz w:val="28"/>
          <w:szCs w:val="28"/>
        </w:rPr>
        <w:t xml:space="preserve">бюджета района </w:t>
      </w:r>
      <w:r>
        <w:rPr>
          <w:sz w:val="28"/>
          <w:szCs w:val="28"/>
        </w:rPr>
        <w:t>на 2017 год и</w:t>
      </w:r>
      <w:r w:rsidRPr="009605D6">
        <w:rPr>
          <w:sz w:val="28"/>
          <w:szCs w:val="28"/>
        </w:rPr>
        <w:t xml:space="preserve"> плановый период  201</w:t>
      </w:r>
      <w:r>
        <w:rPr>
          <w:sz w:val="28"/>
          <w:szCs w:val="28"/>
        </w:rPr>
        <w:t>8</w:t>
      </w:r>
      <w:r w:rsidRPr="009605D6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9605D6">
        <w:rPr>
          <w:sz w:val="28"/>
          <w:szCs w:val="28"/>
        </w:rPr>
        <w:t xml:space="preserve"> годов</w:t>
      </w:r>
    </w:p>
    <w:p w:rsidR="00745AF8" w:rsidRDefault="00745AF8" w:rsidP="00745AF8">
      <w:pPr>
        <w:rPr>
          <w:sz w:val="18"/>
          <w:szCs w:val="18"/>
        </w:rPr>
      </w:pPr>
    </w:p>
    <w:p w:rsidR="00745AF8" w:rsidRPr="008C141A" w:rsidRDefault="00745AF8" w:rsidP="00745AF8">
      <w:pPr>
        <w:jc w:val="right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8C141A">
        <w:rPr>
          <w:sz w:val="22"/>
          <w:szCs w:val="22"/>
        </w:rPr>
        <w:t>тыс. руб.</w:t>
      </w:r>
    </w:p>
    <w:p w:rsidR="00745AF8" w:rsidRDefault="00745AF8" w:rsidP="00745AF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8"/>
        <w:gridCol w:w="2441"/>
        <w:gridCol w:w="1269"/>
        <w:gridCol w:w="1128"/>
        <w:gridCol w:w="1234"/>
      </w:tblGrid>
      <w:tr w:rsidR="00745AF8" w:rsidRPr="00A16A5B" w:rsidTr="002172CD">
        <w:trPr>
          <w:trHeight w:val="377"/>
        </w:trPr>
        <w:tc>
          <w:tcPr>
            <w:tcW w:w="3499" w:type="dxa"/>
          </w:tcPr>
          <w:p w:rsidR="00745AF8" w:rsidRPr="00A16A5B" w:rsidRDefault="00745AF8" w:rsidP="002172CD">
            <w:pPr>
              <w:jc w:val="both"/>
              <w:rPr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1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269" w:type="dxa"/>
            <w:vAlign w:val="center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1128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2018 год</w:t>
            </w:r>
          </w:p>
        </w:tc>
        <w:tc>
          <w:tcPr>
            <w:tcW w:w="1234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2019 год</w:t>
            </w:r>
          </w:p>
        </w:tc>
      </w:tr>
      <w:tr w:rsidR="00745AF8" w:rsidRPr="00A16A5B" w:rsidTr="002172CD">
        <w:trPr>
          <w:trHeight w:val="553"/>
        </w:trPr>
        <w:tc>
          <w:tcPr>
            <w:tcW w:w="3499" w:type="dxa"/>
            <w:vAlign w:val="bottom"/>
          </w:tcPr>
          <w:p w:rsidR="00745AF8" w:rsidRPr="00A16A5B" w:rsidRDefault="00745AF8" w:rsidP="002172CD">
            <w:pPr>
              <w:spacing w:line="200" w:lineRule="exact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441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X</w:t>
            </w:r>
          </w:p>
        </w:tc>
        <w:tc>
          <w:tcPr>
            <w:tcW w:w="1269" w:type="dxa"/>
            <w:vAlign w:val="center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201,6</w:t>
            </w:r>
          </w:p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45AF8" w:rsidRPr="00A16A5B" w:rsidTr="002172CD">
        <w:tc>
          <w:tcPr>
            <w:tcW w:w="3499" w:type="dxa"/>
            <w:vAlign w:val="bottom"/>
          </w:tcPr>
          <w:p w:rsidR="00745AF8" w:rsidRPr="00A16A5B" w:rsidRDefault="00745AF8" w:rsidP="002172CD">
            <w:pPr>
              <w:spacing w:line="200" w:lineRule="exact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441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9" w:type="dxa"/>
          </w:tcPr>
          <w:p w:rsidR="00745AF8" w:rsidRPr="00A16A5B" w:rsidRDefault="00745AF8" w:rsidP="00217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745AF8" w:rsidRPr="00A16A5B" w:rsidRDefault="00745AF8" w:rsidP="00217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745AF8" w:rsidRPr="00A16A5B" w:rsidRDefault="00745AF8" w:rsidP="002172CD">
            <w:pPr>
              <w:jc w:val="both"/>
              <w:rPr>
                <w:sz w:val="20"/>
                <w:szCs w:val="20"/>
              </w:rPr>
            </w:pPr>
          </w:p>
        </w:tc>
      </w:tr>
      <w:tr w:rsidR="00745AF8" w:rsidRPr="00A16A5B" w:rsidTr="002172CD">
        <w:trPr>
          <w:trHeight w:val="579"/>
        </w:trPr>
        <w:tc>
          <w:tcPr>
            <w:tcW w:w="3499" w:type="dxa"/>
            <w:vAlign w:val="bottom"/>
          </w:tcPr>
          <w:p w:rsidR="00745AF8" w:rsidRPr="00A16A5B" w:rsidRDefault="00745AF8" w:rsidP="002172CD">
            <w:pPr>
              <w:spacing w:line="200" w:lineRule="exact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441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269" w:type="dxa"/>
          </w:tcPr>
          <w:p w:rsidR="00745AF8" w:rsidRPr="00A16A5B" w:rsidRDefault="00745AF8" w:rsidP="002172CD">
            <w:pPr>
              <w:jc w:val="center"/>
              <w:rPr>
                <w:sz w:val="20"/>
                <w:szCs w:val="20"/>
              </w:rPr>
            </w:pPr>
            <w:r w:rsidRPr="00A16A5B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745AF8" w:rsidRPr="00A16A5B" w:rsidRDefault="00745AF8" w:rsidP="002172CD">
            <w:pPr>
              <w:jc w:val="center"/>
              <w:rPr>
                <w:sz w:val="20"/>
                <w:szCs w:val="20"/>
              </w:rPr>
            </w:pPr>
            <w:r w:rsidRPr="00A16A5B">
              <w:rPr>
                <w:sz w:val="20"/>
                <w:szCs w:val="20"/>
              </w:rPr>
              <w:t>0</w:t>
            </w:r>
          </w:p>
        </w:tc>
        <w:tc>
          <w:tcPr>
            <w:tcW w:w="1234" w:type="dxa"/>
          </w:tcPr>
          <w:p w:rsidR="00745AF8" w:rsidRPr="00A16A5B" w:rsidRDefault="00745AF8" w:rsidP="002172CD">
            <w:pPr>
              <w:jc w:val="center"/>
              <w:rPr>
                <w:sz w:val="20"/>
                <w:szCs w:val="20"/>
              </w:rPr>
            </w:pPr>
            <w:r w:rsidRPr="00A16A5B">
              <w:rPr>
                <w:sz w:val="20"/>
                <w:szCs w:val="20"/>
              </w:rPr>
              <w:t>0</w:t>
            </w:r>
          </w:p>
        </w:tc>
      </w:tr>
      <w:tr w:rsidR="00745AF8" w:rsidRPr="00A16A5B" w:rsidTr="002172CD">
        <w:trPr>
          <w:trHeight w:val="842"/>
        </w:trPr>
        <w:tc>
          <w:tcPr>
            <w:tcW w:w="3499" w:type="dxa"/>
            <w:vAlign w:val="bottom"/>
          </w:tcPr>
          <w:p w:rsidR="00745AF8" w:rsidRPr="00A16A5B" w:rsidRDefault="00745AF8" w:rsidP="002172CD">
            <w:pPr>
              <w:spacing w:line="200" w:lineRule="exact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41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00001020000000000000</w:t>
            </w:r>
          </w:p>
        </w:tc>
        <w:tc>
          <w:tcPr>
            <w:tcW w:w="1269" w:type="dxa"/>
            <w:vAlign w:val="center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14923,4</w:t>
            </w:r>
          </w:p>
        </w:tc>
        <w:tc>
          <w:tcPr>
            <w:tcW w:w="1128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 xml:space="preserve">               9508,0</w:t>
            </w:r>
          </w:p>
        </w:tc>
        <w:tc>
          <w:tcPr>
            <w:tcW w:w="1234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910,2</w:t>
            </w:r>
          </w:p>
        </w:tc>
      </w:tr>
      <w:tr w:rsidR="00745AF8" w:rsidRPr="00A16A5B" w:rsidTr="002172CD">
        <w:trPr>
          <w:trHeight w:val="1124"/>
        </w:trPr>
        <w:tc>
          <w:tcPr>
            <w:tcW w:w="3499" w:type="dxa"/>
            <w:vAlign w:val="bottom"/>
          </w:tcPr>
          <w:p w:rsidR="00745AF8" w:rsidRPr="00A16A5B" w:rsidRDefault="00745AF8" w:rsidP="002172CD">
            <w:pPr>
              <w:spacing w:line="200" w:lineRule="exact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441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0001020000050000710</w:t>
            </w:r>
          </w:p>
        </w:tc>
        <w:tc>
          <w:tcPr>
            <w:tcW w:w="1269" w:type="dxa"/>
            <w:vAlign w:val="center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18256,4</w:t>
            </w:r>
          </w:p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11508,0</w:t>
            </w:r>
          </w:p>
        </w:tc>
        <w:tc>
          <w:tcPr>
            <w:tcW w:w="1234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1410,2</w:t>
            </w:r>
          </w:p>
        </w:tc>
      </w:tr>
      <w:tr w:rsidR="00745AF8" w:rsidRPr="00A16A5B" w:rsidTr="002172CD">
        <w:trPr>
          <w:trHeight w:val="1112"/>
        </w:trPr>
        <w:tc>
          <w:tcPr>
            <w:tcW w:w="3499" w:type="dxa"/>
            <w:vAlign w:val="bottom"/>
          </w:tcPr>
          <w:p w:rsidR="00745AF8" w:rsidRPr="00A16A5B" w:rsidRDefault="00745AF8" w:rsidP="002172CD">
            <w:pPr>
              <w:spacing w:line="200" w:lineRule="exact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441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00001020000050000810</w:t>
            </w:r>
          </w:p>
        </w:tc>
        <w:tc>
          <w:tcPr>
            <w:tcW w:w="1269" w:type="dxa"/>
            <w:vAlign w:val="center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-3333,0</w:t>
            </w:r>
          </w:p>
        </w:tc>
        <w:tc>
          <w:tcPr>
            <w:tcW w:w="1128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-2000,0</w:t>
            </w:r>
          </w:p>
        </w:tc>
        <w:tc>
          <w:tcPr>
            <w:tcW w:w="1234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-500,0</w:t>
            </w:r>
          </w:p>
        </w:tc>
      </w:tr>
      <w:tr w:rsidR="00745AF8" w:rsidRPr="00A16A5B" w:rsidTr="002172CD">
        <w:trPr>
          <w:trHeight w:val="1000"/>
        </w:trPr>
        <w:tc>
          <w:tcPr>
            <w:tcW w:w="3499" w:type="dxa"/>
            <w:vAlign w:val="bottom"/>
          </w:tcPr>
          <w:p w:rsidR="00745AF8" w:rsidRPr="00A16A5B" w:rsidRDefault="00745AF8" w:rsidP="002172CD">
            <w:pPr>
              <w:spacing w:line="200" w:lineRule="exact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41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00001030000000000000</w:t>
            </w:r>
          </w:p>
        </w:tc>
        <w:tc>
          <w:tcPr>
            <w:tcW w:w="1269" w:type="dxa"/>
            <w:vAlign w:val="center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-16699,4</w:t>
            </w:r>
          </w:p>
        </w:tc>
        <w:tc>
          <w:tcPr>
            <w:tcW w:w="1128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-10804,0</w:t>
            </w:r>
          </w:p>
        </w:tc>
        <w:tc>
          <w:tcPr>
            <w:tcW w:w="1234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-910,2</w:t>
            </w:r>
          </w:p>
        </w:tc>
      </w:tr>
      <w:tr w:rsidR="00745AF8" w:rsidRPr="00A16A5B" w:rsidTr="002172CD">
        <w:trPr>
          <w:trHeight w:val="1398"/>
        </w:trPr>
        <w:tc>
          <w:tcPr>
            <w:tcW w:w="3499" w:type="dxa"/>
            <w:vAlign w:val="bottom"/>
          </w:tcPr>
          <w:p w:rsidR="00745AF8" w:rsidRPr="00A16A5B" w:rsidRDefault="00745AF8" w:rsidP="002172CD">
            <w:pPr>
              <w:spacing w:line="200" w:lineRule="exact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1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00001030100050000810</w:t>
            </w:r>
          </w:p>
        </w:tc>
        <w:tc>
          <w:tcPr>
            <w:tcW w:w="1269" w:type="dxa"/>
            <w:vAlign w:val="center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-16699,4</w:t>
            </w:r>
          </w:p>
        </w:tc>
        <w:tc>
          <w:tcPr>
            <w:tcW w:w="1128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-10804,0</w:t>
            </w:r>
          </w:p>
        </w:tc>
        <w:tc>
          <w:tcPr>
            <w:tcW w:w="1234" w:type="dxa"/>
            <w:vAlign w:val="center"/>
          </w:tcPr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-910,2</w:t>
            </w:r>
          </w:p>
          <w:p w:rsidR="00745AF8" w:rsidRPr="00A16A5B" w:rsidRDefault="00745AF8" w:rsidP="002172CD">
            <w:pPr>
              <w:spacing w:line="20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45AF8" w:rsidRPr="00A16A5B" w:rsidTr="002172CD">
        <w:trPr>
          <w:trHeight w:val="553"/>
        </w:trPr>
        <w:tc>
          <w:tcPr>
            <w:tcW w:w="3499" w:type="dxa"/>
            <w:vAlign w:val="bottom"/>
          </w:tcPr>
          <w:p w:rsidR="00745AF8" w:rsidRPr="00A16A5B" w:rsidRDefault="00745AF8" w:rsidP="002172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41" w:type="dxa"/>
            <w:vAlign w:val="bottom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00001060500000000000</w:t>
            </w:r>
          </w:p>
        </w:tc>
        <w:tc>
          <w:tcPr>
            <w:tcW w:w="1269" w:type="dxa"/>
            <w:vAlign w:val="center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1776,0</w:t>
            </w:r>
          </w:p>
        </w:tc>
        <w:tc>
          <w:tcPr>
            <w:tcW w:w="1128" w:type="dxa"/>
            <w:vAlign w:val="center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1296,0</w:t>
            </w:r>
          </w:p>
        </w:tc>
        <w:tc>
          <w:tcPr>
            <w:tcW w:w="1234" w:type="dxa"/>
            <w:vAlign w:val="center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45AF8" w:rsidRPr="00A16A5B" w:rsidTr="002172CD">
        <w:trPr>
          <w:trHeight w:val="553"/>
        </w:trPr>
        <w:tc>
          <w:tcPr>
            <w:tcW w:w="3499" w:type="dxa"/>
            <w:vAlign w:val="bottom"/>
          </w:tcPr>
          <w:p w:rsidR="00745AF8" w:rsidRPr="00A16A5B" w:rsidRDefault="00745AF8" w:rsidP="002172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2441" w:type="dxa"/>
            <w:vAlign w:val="bottom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00001060502050000640</w:t>
            </w:r>
          </w:p>
        </w:tc>
        <w:tc>
          <w:tcPr>
            <w:tcW w:w="1269" w:type="dxa"/>
            <w:vAlign w:val="center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1776,0</w:t>
            </w:r>
          </w:p>
        </w:tc>
        <w:tc>
          <w:tcPr>
            <w:tcW w:w="1128" w:type="dxa"/>
            <w:vAlign w:val="center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1296,0</w:t>
            </w:r>
          </w:p>
        </w:tc>
        <w:tc>
          <w:tcPr>
            <w:tcW w:w="1234" w:type="dxa"/>
            <w:vAlign w:val="center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45AF8" w:rsidRPr="00A16A5B" w:rsidTr="002172CD">
        <w:trPr>
          <w:trHeight w:val="553"/>
        </w:trPr>
        <w:tc>
          <w:tcPr>
            <w:tcW w:w="3499" w:type="dxa"/>
            <w:vAlign w:val="bottom"/>
          </w:tcPr>
          <w:p w:rsidR="00745AF8" w:rsidRPr="00A16A5B" w:rsidRDefault="00745AF8" w:rsidP="002172C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441" w:type="dxa"/>
            <w:vAlign w:val="bottom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X</w:t>
            </w:r>
          </w:p>
        </w:tc>
        <w:tc>
          <w:tcPr>
            <w:tcW w:w="1269" w:type="dxa"/>
            <w:vAlign w:val="center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201,6</w:t>
            </w:r>
          </w:p>
        </w:tc>
        <w:tc>
          <w:tcPr>
            <w:tcW w:w="1128" w:type="dxa"/>
            <w:vAlign w:val="center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34" w:type="dxa"/>
            <w:vAlign w:val="center"/>
          </w:tcPr>
          <w:p w:rsidR="00745AF8" w:rsidRPr="00A16A5B" w:rsidRDefault="00745AF8" w:rsidP="00217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6A5B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745AF8" w:rsidRDefault="00745AF8" w:rsidP="00745AF8">
      <w:pPr>
        <w:pStyle w:val="a8"/>
        <w:ind w:firstLine="709"/>
        <w:contextualSpacing/>
        <w:jc w:val="both"/>
      </w:pPr>
    </w:p>
    <w:p w:rsidR="00745AF8" w:rsidRPr="00A16A5B" w:rsidRDefault="00745AF8" w:rsidP="00745AF8">
      <w:pPr>
        <w:pStyle w:val="a8"/>
        <w:ind w:firstLine="709"/>
        <w:contextualSpacing/>
        <w:jc w:val="both"/>
      </w:pPr>
    </w:p>
    <w:p w:rsidR="00745AF8" w:rsidRDefault="00745AF8" w:rsidP="00745AF8">
      <w:pPr>
        <w:pStyle w:val="1"/>
        <w:spacing w:before="80"/>
        <w:rPr>
          <w:rFonts w:ascii="Times New Roman" w:hAnsi="Times New Roman"/>
          <w:b w:val="0"/>
          <w:sz w:val="18"/>
          <w:szCs w:val="18"/>
          <w:lang w:val="ru-RU"/>
        </w:rPr>
      </w:pPr>
      <w:r>
        <w:rPr>
          <w:rFonts w:ascii="Times New Roman" w:hAnsi="Times New Roman"/>
          <w:b w:val="0"/>
          <w:sz w:val="18"/>
          <w:szCs w:val="18"/>
          <w:lang w:val="ru-RU"/>
        </w:rPr>
        <w:lastRenderedPageBreak/>
        <w:t xml:space="preserve">                                                                                                                                     </w:t>
      </w:r>
    </w:p>
    <w:p w:rsidR="00745AF8" w:rsidRPr="00FC6B3B" w:rsidRDefault="00745AF8" w:rsidP="00745AF8">
      <w:pPr>
        <w:pStyle w:val="1"/>
        <w:spacing w:before="80"/>
        <w:jc w:val="right"/>
        <w:rPr>
          <w:rFonts w:ascii="Times New Roman" w:hAnsi="Times New Roman"/>
          <w:b w:val="0"/>
          <w:sz w:val="24"/>
          <w:szCs w:val="24"/>
        </w:rPr>
      </w:pPr>
      <w:r w:rsidRPr="00FC6B3B">
        <w:rPr>
          <w:rFonts w:ascii="Times New Roman" w:hAnsi="Times New Roman"/>
          <w:b w:val="0"/>
          <w:sz w:val="18"/>
          <w:szCs w:val="18"/>
          <w:lang w:val="ru-RU"/>
        </w:rPr>
        <w:t xml:space="preserve">  </w:t>
      </w:r>
      <w:r w:rsidRPr="00FC6B3B">
        <w:rPr>
          <w:rFonts w:ascii="Times New Roman" w:hAnsi="Times New Roman"/>
          <w:b w:val="0"/>
          <w:sz w:val="24"/>
          <w:szCs w:val="24"/>
        </w:rPr>
        <w:t>Приложение  7</w:t>
      </w:r>
    </w:p>
    <w:p w:rsidR="00745AF8" w:rsidRDefault="00745AF8" w:rsidP="00745AF8">
      <w:pPr>
        <w:spacing w:line="240" w:lineRule="exact"/>
        <w:ind w:left="5398"/>
        <w:jc w:val="both"/>
      </w:pPr>
      <w:r w:rsidRPr="00D91624">
        <w:t>к решению Думы Батецкого муниципального района «О бюджете Батецкого муниципального района на 201</w:t>
      </w:r>
      <w:r>
        <w:t>7</w:t>
      </w:r>
      <w:r w:rsidRPr="00D91624">
        <w:t xml:space="preserve"> год и на плановый период 201</w:t>
      </w:r>
      <w:r>
        <w:t>8 и 2019</w:t>
      </w:r>
      <w:r w:rsidRPr="00D91624">
        <w:t xml:space="preserve"> годов»</w:t>
      </w:r>
    </w:p>
    <w:p w:rsidR="00745AF8" w:rsidRDefault="00745AF8" w:rsidP="00745AF8">
      <w:pPr>
        <w:spacing w:line="240" w:lineRule="exact"/>
        <w:ind w:left="5398"/>
        <w:jc w:val="both"/>
        <w:rPr>
          <w:b/>
          <w:sz w:val="28"/>
          <w:szCs w:val="28"/>
        </w:rPr>
      </w:pPr>
    </w:p>
    <w:p w:rsidR="00745AF8" w:rsidRPr="00403A71" w:rsidRDefault="00745AF8" w:rsidP="00745AF8">
      <w:pPr>
        <w:jc w:val="center"/>
        <w:rPr>
          <w:b/>
          <w:sz w:val="28"/>
          <w:szCs w:val="28"/>
        </w:rPr>
      </w:pPr>
      <w:r w:rsidRPr="00403A71">
        <w:rPr>
          <w:b/>
          <w:sz w:val="28"/>
          <w:szCs w:val="28"/>
        </w:rPr>
        <w:t xml:space="preserve">Объем </w:t>
      </w:r>
      <w:r>
        <w:rPr>
          <w:b/>
          <w:sz w:val="28"/>
          <w:szCs w:val="28"/>
        </w:rPr>
        <w:t>межбюджетных трансфертов, получаемых из</w:t>
      </w:r>
      <w:r w:rsidRPr="00403A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других</w:t>
      </w:r>
      <w:r w:rsidRPr="00403A71">
        <w:rPr>
          <w:b/>
          <w:sz w:val="28"/>
          <w:szCs w:val="28"/>
        </w:rPr>
        <w:t xml:space="preserve"> бюджетов </w:t>
      </w:r>
      <w:r>
        <w:rPr>
          <w:b/>
          <w:sz w:val="28"/>
          <w:szCs w:val="28"/>
        </w:rPr>
        <w:t>бюджетной системы Российской Федерации</w:t>
      </w:r>
      <w:r w:rsidRPr="00403A71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403A71">
        <w:rPr>
          <w:b/>
          <w:sz w:val="28"/>
          <w:szCs w:val="28"/>
        </w:rPr>
        <w:t xml:space="preserve"> год</w:t>
      </w:r>
    </w:p>
    <w:p w:rsidR="00745AF8" w:rsidRPr="009B719E" w:rsidRDefault="00745AF8" w:rsidP="00745AF8">
      <w:pPr>
        <w:jc w:val="right"/>
      </w:pPr>
      <w:r w:rsidRPr="00F96A1F">
        <w:t>тыс. руб.</w:t>
      </w:r>
      <w:r>
        <w:t xml:space="preserve">  </w:t>
      </w:r>
    </w:p>
    <w:tbl>
      <w:tblPr>
        <w:tblW w:w="9512" w:type="dxa"/>
        <w:tblInd w:w="94" w:type="dxa"/>
        <w:tblLook w:val="04A0"/>
      </w:tblPr>
      <w:tblGrid>
        <w:gridCol w:w="7811"/>
        <w:gridCol w:w="1701"/>
      </w:tblGrid>
      <w:tr w:rsidR="00745AF8" w:rsidTr="002172CD">
        <w:trPr>
          <w:trHeight w:val="20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5AF8" w:rsidRDefault="00745AF8" w:rsidP="002172C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F8" w:rsidRDefault="00745AF8" w:rsidP="002172C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2017 год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115218,4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1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17188,1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17188,1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Pr="00285177" w:rsidRDefault="00745AF8" w:rsidP="002172CD">
            <w:pPr>
              <w:jc w:val="both"/>
              <w:outlineLvl w:val="4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285177">
              <w:rPr>
                <w:sz w:val="28"/>
                <w:szCs w:val="28"/>
              </w:rPr>
              <w:t xml:space="preserve">Субсидии бюджетам муниципальных районов на реализацию федеральных </w:t>
            </w:r>
            <w:r>
              <w:rPr>
                <w:sz w:val="28"/>
                <w:szCs w:val="28"/>
              </w:rPr>
              <w:t xml:space="preserve">целевых </w:t>
            </w:r>
            <w:r w:rsidRPr="00285177">
              <w:rPr>
                <w:sz w:val="28"/>
                <w:szCs w:val="28"/>
              </w:rPr>
              <w:t>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578,9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4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10617,7</w:t>
            </w:r>
          </w:p>
        </w:tc>
      </w:tr>
      <w:tr w:rsidR="00745AF8" w:rsidTr="002172CD">
        <w:trPr>
          <w:trHeight w:val="18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Субсидии на формирование муниципальных дорожных фондов на 2017 - 2019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157,0</w:t>
            </w:r>
          </w:p>
        </w:tc>
      </w:tr>
      <w:tr w:rsidR="00745AF8" w:rsidTr="002172CD">
        <w:trPr>
          <w:trHeight w:val="495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 на 2017 - 2019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10460,7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1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78960,4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227,3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Pr="00EB1466" w:rsidRDefault="00745AF8" w:rsidP="002172CD">
            <w:pPr>
              <w:jc w:val="both"/>
              <w:outlineLvl w:val="4"/>
              <w:rPr>
                <w:rFonts w:ascii="Arial CYR" w:hAnsi="Arial CYR" w:cs="Arial CYR"/>
                <w:b/>
              </w:rPr>
            </w:pPr>
            <w:r w:rsidRPr="00EB1466">
              <w:rPr>
                <w:rFonts w:ascii="Arial CYR" w:hAnsi="Arial CYR" w:cs="Arial CYR"/>
                <w:b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Pr="00066E26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</w:rPr>
            </w:pPr>
            <w:r w:rsidRPr="00066E26">
              <w:rPr>
                <w:rFonts w:ascii="Arial CYR" w:hAnsi="Arial CYR" w:cs="Arial CYR"/>
                <w:b/>
              </w:rPr>
              <w:t>74772,2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 обеспечение государственных гарантий прав граждан на получение общедоступного и бесплатного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34065,7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оказанию социальной поддержки обучающихся, воспитанникам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5741,1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возмещению организациям расходов по предоставлению льгот по оплате жилья и коммунальных услуг отдельным категориям граждан, работающих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1566,1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7957,8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 возмещение налога на прибыль по положению «О зонах экономического благоприятствования»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8850,0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возмещению организациям расходов по предоставлению мер социальной поддержки многодетным семьям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641,4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оказанию социальной поддержки малоимущим семьям, малоимущим одиноко проживающим гражданам и лицам, оказавшимся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677,0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предоставлению льгот на проезд в транспорте междугороднего сообщения к месту лечения и обратно детей, нуждающихся в санаторно-курортном лечении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предоставлению мер социальной поддержки ветеранам труда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3367,7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на возмещение затрат по содержанию штатных единиц, осуществляющих отдельные государственные полномочия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2963,2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 w:rsidRPr="00533C0A">
              <w:rPr>
                <w:rFonts w:ascii="Arial CYR" w:hAnsi="Arial CYR" w:cs="Arial CYR"/>
              </w:rPr>
              <w:t>на осуществление отдельных государственных полномочий по предоставлению мер социальной поддержки по оплате жилья и коммунальных услуг педагогическим работникам образовательных  учреждений, расположенных в сельской  местности, поселках городского типа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2125,6</w:t>
            </w:r>
          </w:p>
        </w:tc>
      </w:tr>
      <w:tr w:rsidR="00745AF8" w:rsidTr="002172CD">
        <w:trPr>
          <w:trHeight w:val="266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 выплату ежемесячного пособия на ребенка гражданам, имеющим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1055,4</w:t>
            </w:r>
          </w:p>
        </w:tc>
      </w:tr>
      <w:tr w:rsidR="00745AF8" w:rsidTr="002172CD">
        <w:trPr>
          <w:trHeight w:val="269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4880,1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предоставлению мер социальной поддержки тружеников тыла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95,5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  обеспечение образовательных учреждений учебниками и учебными пособиями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183,0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 обеспечение доступа к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118,4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 единовременную выплату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33,3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 ежемесячное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439,0</w:t>
            </w:r>
          </w:p>
        </w:tc>
      </w:tr>
      <w:tr w:rsidR="00745AF8" w:rsidTr="002172CD">
        <w:trPr>
          <w:trHeight w:val="130"/>
        </w:trPr>
        <w:tc>
          <w:tcPr>
            <w:tcW w:w="78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2,5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bottom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</w:p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предоставлению социальной выплаты на компенсацию (возмещение) расходов граждан по уплате процентов за пользование кредитом (займом)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</w:p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</w:p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68,0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3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назначению и выплате единовременного пособия одинокой матери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3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30,5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 w:rsidRPr="00A66527">
              <w:rPr>
                <w:rFonts w:ascii="Arial CYR" w:hAnsi="Arial CYR" w:cs="Arial CYR"/>
              </w:rPr>
              <w:t>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</w:t>
            </w:r>
            <w:r>
              <w:rPr>
                <w:rFonts w:ascii="Arial CYR" w:hAnsi="Arial CYR" w:cs="Arial CYR"/>
              </w:rPr>
              <w:t xml:space="preserve">и отлова безнадзорных животных, </w:t>
            </w:r>
            <w:r w:rsidRPr="00A66527">
              <w:rPr>
                <w:rFonts w:ascii="Arial CYR" w:hAnsi="Arial CYR" w:cs="Arial CYR"/>
              </w:rPr>
              <w:t>транс</w:t>
            </w:r>
            <w:r>
              <w:rPr>
                <w:rFonts w:ascii="Arial CYR" w:hAnsi="Arial CYR" w:cs="Arial CYR"/>
              </w:rPr>
              <w:t xml:space="preserve">портировки отловленных  </w:t>
            </w:r>
            <w:r w:rsidRPr="00A66527">
              <w:rPr>
                <w:rFonts w:ascii="Arial CYR" w:hAnsi="Arial CYR" w:cs="Arial CYR"/>
              </w:rPr>
              <w:t>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55,0</w:t>
            </w:r>
          </w:p>
        </w:tc>
      </w:tr>
      <w:tr w:rsidR="00745AF8" w:rsidTr="002172CD">
        <w:trPr>
          <w:trHeight w:val="114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3688,2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3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272,7</w:t>
            </w:r>
          </w:p>
        </w:tc>
      </w:tr>
      <w:tr w:rsidR="00745AF8" w:rsidTr="002172CD">
        <w:trPr>
          <w:trHeight w:val="747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Субвенции бюджетам муниципальных районов на 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1544,1</w:t>
            </w:r>
          </w:p>
        </w:tc>
      </w:tr>
      <w:tr w:rsidR="00745AF8" w:rsidTr="002172CD">
        <w:trPr>
          <w:trHeight w:val="263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5"/>
              <w:rPr>
                <w:rFonts w:ascii="Arial CYR" w:hAnsi="Arial CYR" w:cs="Arial CYR"/>
              </w:rPr>
            </w:pPr>
            <w:r w:rsidRPr="002F713F">
              <w:rPr>
                <w:rFonts w:ascii="Arial CYR" w:hAnsi="Arial CYR" w:cs="Arial CYR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324,2</w:t>
            </w:r>
          </w:p>
        </w:tc>
      </w:tr>
      <w:tr w:rsidR="00745AF8" w:rsidTr="002172CD">
        <w:trPr>
          <w:trHeight w:val="29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3"/>
              <w:rPr>
                <w:rFonts w:ascii="Arial CYR" w:hAnsi="Arial CYR" w:cs="Arial CYR"/>
              </w:rPr>
            </w:pPr>
            <w:r w:rsidRPr="002F713F">
              <w:rPr>
                <w:rFonts w:ascii="Arial CYR" w:hAnsi="Arial CYR" w:cs="Arial CYR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3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5749,6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Субвенции на осуществление отдельных государственных полномочий по выплате социального пособия на погребение и возмещение стоимости услуг, предоставленных согласно </w:t>
            </w:r>
            <w:r>
              <w:rPr>
                <w:rFonts w:ascii="Arial CYR" w:hAnsi="Arial CYR" w:cs="Arial CYR"/>
              </w:rPr>
              <w:lastRenderedPageBreak/>
              <w:t>гарантированному перечню услуг по погребению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93,3</w:t>
            </w:r>
          </w:p>
        </w:tc>
      </w:tr>
      <w:tr w:rsidR="00745AF8" w:rsidTr="002172CD">
        <w:trPr>
          <w:trHeight w:val="20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45AF8" w:rsidRDefault="00745AF8" w:rsidP="002172CD">
            <w:pPr>
              <w:jc w:val="both"/>
              <w:outlineLvl w:val="4"/>
              <w:rPr>
                <w:rFonts w:ascii="Arial CYR" w:hAnsi="Arial CYR" w:cs="Arial CYR"/>
              </w:rPr>
            </w:pPr>
            <w:r w:rsidRPr="005F1A90">
              <w:rPr>
                <w:rFonts w:ascii="Arial CYR" w:hAnsi="Arial CYR" w:cs="Arial CYR"/>
              </w:rPr>
              <w:lastRenderedPageBreak/>
              <w:t>Иные межбюджетные трансферты бюджетам муниципальных районов на организацию дополнительного профессиональн</w:t>
            </w:r>
            <w:r>
              <w:rPr>
                <w:rFonts w:ascii="Arial CYR" w:hAnsi="Arial CYR" w:cs="Arial CYR"/>
              </w:rPr>
              <w:t>ого образования и участия в семи</w:t>
            </w:r>
            <w:r w:rsidRPr="005F1A90">
              <w:rPr>
                <w:rFonts w:ascii="Arial CYR" w:hAnsi="Arial CYR" w:cs="Arial CYR"/>
              </w:rPr>
              <w:t>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F8" w:rsidRDefault="00745AF8" w:rsidP="002172CD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17,0</w:t>
            </w:r>
          </w:p>
        </w:tc>
      </w:tr>
    </w:tbl>
    <w:p w:rsidR="00745AF8" w:rsidRDefault="00745AF8" w:rsidP="00745AF8"/>
    <w:p w:rsidR="00745AF8" w:rsidRDefault="00745AF8" w:rsidP="00745AF8"/>
    <w:p w:rsidR="00745AF8" w:rsidRPr="008C141A" w:rsidRDefault="00745AF8" w:rsidP="00745AF8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8C141A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</w:t>
      </w:r>
      <w:r w:rsidRPr="008C141A">
        <w:rPr>
          <w:rFonts w:ascii="Times New Roman" w:hAnsi="Times New Roman"/>
          <w:b w:val="0"/>
          <w:sz w:val="24"/>
          <w:szCs w:val="24"/>
        </w:rPr>
        <w:t>Приложение  9</w:t>
      </w:r>
    </w:p>
    <w:p w:rsidR="00745AF8" w:rsidRPr="008C141A" w:rsidRDefault="00745AF8" w:rsidP="00745AF8">
      <w:pPr>
        <w:spacing w:line="240" w:lineRule="exact"/>
        <w:ind w:left="5398"/>
        <w:jc w:val="both"/>
      </w:pPr>
      <w:r w:rsidRPr="008C141A">
        <w:t>к решению Думы Батецкого муниципального района «О бюджете Батецкого муниципального района на 2017 год и на плановый период 2018 и 2019 годов»</w:t>
      </w:r>
    </w:p>
    <w:p w:rsidR="00745AF8" w:rsidRDefault="00745AF8" w:rsidP="00745AF8">
      <w:pPr>
        <w:spacing w:line="240" w:lineRule="exact"/>
        <w:ind w:left="5398"/>
        <w:jc w:val="both"/>
      </w:pPr>
    </w:p>
    <w:p w:rsidR="00745AF8" w:rsidRDefault="00745AF8" w:rsidP="00745AF8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 w:rsidRPr="00DB3A5B">
        <w:rPr>
          <w:rFonts w:ascii="Arial CYR" w:hAnsi="Arial CYR" w:cs="Arial CYR"/>
          <w:b/>
          <w:bCs/>
        </w:rPr>
        <w:t>Ведомственная структура расходов бюджета муниципального</w:t>
      </w:r>
      <w:r w:rsidRPr="00A25AF2">
        <w:rPr>
          <w:rFonts w:ascii="Arial CYR" w:hAnsi="Arial CYR" w:cs="Arial CYR"/>
          <w:b/>
          <w:bCs/>
        </w:rPr>
        <w:t xml:space="preserve"> </w:t>
      </w:r>
      <w:r w:rsidRPr="00DB3A5B">
        <w:rPr>
          <w:rFonts w:ascii="Arial CYR" w:hAnsi="Arial CYR" w:cs="Arial CYR"/>
          <w:b/>
          <w:bCs/>
        </w:rPr>
        <w:t>района на 201</w:t>
      </w:r>
      <w:r>
        <w:rPr>
          <w:rFonts w:ascii="Arial CYR" w:hAnsi="Arial CYR" w:cs="Arial CYR"/>
          <w:b/>
          <w:bCs/>
        </w:rPr>
        <w:t>7</w:t>
      </w:r>
      <w:r w:rsidRPr="00DB3A5B">
        <w:rPr>
          <w:rFonts w:ascii="Arial CYR" w:hAnsi="Arial CYR" w:cs="Arial CYR"/>
          <w:b/>
          <w:bCs/>
        </w:rPr>
        <w:t xml:space="preserve"> год</w:t>
      </w:r>
    </w:p>
    <w:p w:rsidR="00745AF8" w:rsidRPr="00523504" w:rsidRDefault="00745AF8" w:rsidP="00745AF8">
      <w:pPr>
        <w:spacing w:line="240" w:lineRule="exact"/>
        <w:ind w:left="5103" w:right="-8"/>
        <w:jc w:val="right"/>
      </w:pPr>
      <w:r w:rsidRPr="008C141A">
        <w:rPr>
          <w:rFonts w:ascii="Arial CYR" w:hAnsi="Arial CYR" w:cs="Arial CYR"/>
          <w:bCs/>
          <w:sz w:val="22"/>
          <w:szCs w:val="22"/>
        </w:rPr>
        <w:t>Тыс. руб</w:t>
      </w:r>
      <w:r>
        <w:rPr>
          <w:rFonts w:ascii="Arial CYR" w:hAnsi="Arial CYR" w:cs="Arial CYR"/>
          <w:bCs/>
        </w:rPr>
        <w:t>.</w:t>
      </w:r>
    </w:p>
    <w:tbl>
      <w:tblPr>
        <w:tblW w:w="9938" w:type="dxa"/>
        <w:tblInd w:w="93" w:type="dxa"/>
        <w:tblLook w:val="04A0"/>
      </w:tblPr>
      <w:tblGrid>
        <w:gridCol w:w="5079"/>
        <w:gridCol w:w="814"/>
        <w:gridCol w:w="815"/>
        <w:gridCol w:w="1362"/>
        <w:gridCol w:w="815"/>
        <w:gridCol w:w="1053"/>
      </w:tblGrid>
      <w:tr w:rsidR="00745AF8" w:rsidRPr="005F0CD0" w:rsidTr="002172CD">
        <w:trPr>
          <w:trHeight w:val="20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AF8" w:rsidRPr="005F0CD0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AF8" w:rsidRPr="005F0CD0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AF8" w:rsidRPr="005F0CD0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AF8" w:rsidRPr="005F0CD0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AF8" w:rsidRPr="005F0CD0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5AF8" w:rsidRPr="005F0CD0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2017 год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38 036,5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28 842,2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1 125,1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1 125,1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847,6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13 436,2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конференций, круглых столов, фестивалей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1800128540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1800128540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12 784,6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8 762,7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2 558,6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783,3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131,5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131,5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324,9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206,0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62,2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14 185,8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Модернизация и обновление компьютерной техники и оргтехники, приобретение лицензионного программного обеспечения (софинансирование)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10302S2390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10302S2390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государственной поддержки коммерческим организациям на территориях Батецкого, Волотовского, Маревского, Парфинского и Поддорского  муниципальных районов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1210170110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1210170110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3 736,9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2 102,8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614,1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588,0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мероприятий по управлению муниципальной собственностью (оценка имущества)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701,1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701,1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189,6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189,6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189,6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784,1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734,1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729,1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562,0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ситуации, связанной с чрезвычайной (аварийной) ситуацией локального характера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9990028400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9990028400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коррупции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1040128200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1040128200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(уничтожению)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0610128120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0610128120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осуществление дорожной деятельности в отношении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безопасности дорожного движения на автомобильных дорогах местного значения вне границ населенных пунктов муниципального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Освещение деятельности ОМСУ в СМИ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1030128190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1030128190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02001L0640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02001L0640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и проведение выставок, ярмарок и иных мероприятий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343,8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населения качественной питьевой водой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1700328520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1700328520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Строительство канализационно-насосной станции в системе водоотведения по ул. Комарова в п. Батецкий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1700428560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1700428560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4 848,9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4 843,9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4 843,9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1 144,0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334,0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3 365,9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Обучение муниципальных служащих и служащих: повышение квалификации,</w:t>
            </w: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переподготовка, участие в семинарах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10101S2280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10101S2280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0710428030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0710428030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2 332,9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788,8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гражданам на приобретение или строительство жилья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01000L0200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141,9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01000L0200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141,9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Социальные выплаты молодым семьям на приобретение (строительство) жилья в рамках подпрограммы "Обеспечение жильем молодых семей" федеральной целевой программы "Жилище" за счет субсидии из областного бюджета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01000R0200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578,9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01000R0200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578,9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социальной выплаты на компенсацию (возмещение) расходов граждан по уплате процентов за пользование кредитом (займом)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9990070670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9990070670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1 544,1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1 090,1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1 090,1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454,0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454,0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0410128050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0410128050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Дума Батецкого муниципального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культуры, кино и туризма Администрации Батецкого муниципального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22 261,0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1 102,4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1 044,8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БШИ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0710201110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1 044,2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0710201110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1 044,2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0710272300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0710272300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07102S2300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07102S2300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0500101110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0500101110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0500101110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21 158,5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18 964,6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(центры)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0710101110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9 734,0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0710101110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9 734,0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 (областная субсидия)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0710172300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0710172300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07101S2300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07101S2300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(библиотеки)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0710301110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6 154,7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0710301110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6 154,7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библиотеки(областная субсидия)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0710372300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601,1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0710372300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601,1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07103S2300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07103S2300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0710428030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0710428030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расходов на организацию мероприятий по укреплению материально-технической базы муниципальных учреждений в сфере культуры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07107S2190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07107S2190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2 193,9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0740101030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712,7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0740101030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0740101030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0740101030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0740101130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972,8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0740101130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0740101130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206,2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0740101130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образования Администрации Батецкого муниципального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68 437,0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1101128530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1101128530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62 001,9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19 283,1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5 525,2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5 288,2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237,0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0910172300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2 834,9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0910172300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2 834,9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09101S2300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708,7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09101S2300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708,7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0910370040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10 086,3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0910370040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10 086,3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пожарной безопасности (софинансирование)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09108S2120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09108S2120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35 537,7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4 533,0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4 533,0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0910172300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4 040,4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0910172300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4 040,4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09101S2300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09101S2300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инвалидов с использованием дистанционных образовательных технологий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0910370040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23 979,4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0910370040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23 979,4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0910570500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183,0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0910570500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183,0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0910670570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0910670570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0910770630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0910770630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пожарной безопасности (софинансирование)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09108S2120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09108S2120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(софинансирование)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09109S2080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09109S2080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проведению ремонтов образовательных организаций района (софинансирование)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0911128030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251,9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0911128030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251,9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1 468,5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0920101100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1 468,5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0920101100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1 468,5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военно-патриотического клуба "Беркут"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0500228280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0500228280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0920228020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0920228020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Реализация мероприятий в области молодежной политики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0930128020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0930128020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наркомании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5 332,6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3 095,8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2 325,1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669,5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1 339,5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951,2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559,3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168,9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3 994,2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3 994,2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0910270010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272,7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0910270010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272,7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0940170130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3 688,2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0940170130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2 181,8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0940170130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1 506,4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0940270600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0940270600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2 420,9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2 420,9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спорта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0800128040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0800128040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0800201120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1 956,9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0800201120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1 956,9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0800272300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0800272300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 МАУ "ФСК")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08002S2300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08002S2300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социальной защиты населения Администрации Батецкого муниципального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22 116,8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22 116,8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18 812,7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5 749,6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5 649,6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областным законом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1 550,1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государственной  социальной помощи малоимущим семьям, малоимущим одиноко проживающим гражданам,   социальной поддержке отдельным категориям граждан, 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637,0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ветеранам труда Новгородской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3 367,7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3 319,7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2 125,6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Пособия, компенсации, меры социальной поддержки по публичным нормативным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обязательствам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2 105,6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отдельных государственных полномочий по предоставлению мер социальной поддержки ветеранам труда и гражданам, приравненным к ним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4 880,1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4 820,1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предоставлению мер социальной поддержки  труженикам тыла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предоставлению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9990070690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9990070690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1 697,8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присвоению статуса многодетной семье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641,4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637,4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1 055,4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1 045,4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1 606,3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1 606,3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1 054,1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318,3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13 501,8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3 374,0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0420270280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0420270280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3 214,8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3 195,5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2 090,9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610,5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313,1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0410270280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0410270280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13,5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0410270280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0410270280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определению перечня должностных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0420370650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0420370650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0420451180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0420451180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дополнительного профессионального образования служащих, муниципальных служащих,</w:t>
            </w: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0430171340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0430171340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1010261010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1010261010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391,6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391,6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0410128050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391,6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0410128050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391,6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выравнивание бюджетной обеспеченности сельских поселений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0420180010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745AF8" w:rsidRPr="005F0CD0" w:rsidTr="002172CD">
        <w:trPr>
          <w:trHeight w:val="20"/>
        </w:trPr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0420180010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5F0CD0" w:rsidRDefault="00745AF8" w:rsidP="002172C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745AF8" w:rsidRPr="005F0CD0" w:rsidTr="002172CD">
        <w:trPr>
          <w:trHeight w:val="255"/>
        </w:trPr>
        <w:tc>
          <w:tcPr>
            <w:tcW w:w="888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F8" w:rsidRPr="005F0CD0" w:rsidRDefault="00745AF8" w:rsidP="002172C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5AF8" w:rsidRPr="005F0CD0" w:rsidRDefault="00745AF8" w:rsidP="002172C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</w:t>
            </w:r>
            <w:r w:rsidRPr="005F0CD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812,2</w:t>
            </w:r>
          </w:p>
        </w:tc>
      </w:tr>
    </w:tbl>
    <w:p w:rsidR="00745AF8" w:rsidRDefault="00745AF8" w:rsidP="00745AF8">
      <w:pPr>
        <w:pStyle w:val="1"/>
        <w:spacing w:before="80"/>
        <w:ind w:firstLine="6946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745AF8" w:rsidRPr="002C04A1" w:rsidRDefault="00745AF8" w:rsidP="00745AF8">
      <w:pPr>
        <w:rPr>
          <w:lang w:eastAsia="en-US"/>
        </w:rPr>
      </w:pPr>
    </w:p>
    <w:p w:rsidR="00745AF8" w:rsidRDefault="00745AF8" w:rsidP="00745AF8">
      <w:pPr>
        <w:spacing w:line="240" w:lineRule="exact"/>
        <w:ind w:left="720"/>
        <w:jc w:val="right"/>
        <w:rPr>
          <w:bCs/>
        </w:rPr>
      </w:pPr>
    </w:p>
    <w:p w:rsidR="00745AF8" w:rsidRDefault="00745AF8" w:rsidP="00745AF8">
      <w:pPr>
        <w:spacing w:line="240" w:lineRule="exact"/>
        <w:ind w:left="720"/>
        <w:jc w:val="right"/>
        <w:rPr>
          <w:bCs/>
        </w:rPr>
      </w:pPr>
    </w:p>
    <w:p w:rsidR="00745AF8" w:rsidRDefault="00745AF8" w:rsidP="00745AF8">
      <w:pPr>
        <w:spacing w:line="240" w:lineRule="exact"/>
        <w:ind w:left="720"/>
        <w:jc w:val="right"/>
        <w:rPr>
          <w:bCs/>
        </w:rPr>
      </w:pPr>
    </w:p>
    <w:p w:rsidR="00745AF8" w:rsidRDefault="00745AF8" w:rsidP="00745AF8">
      <w:pPr>
        <w:spacing w:line="240" w:lineRule="exact"/>
        <w:ind w:left="720"/>
        <w:jc w:val="right"/>
        <w:rPr>
          <w:bCs/>
        </w:rPr>
      </w:pPr>
    </w:p>
    <w:p w:rsidR="00745AF8" w:rsidRDefault="00745AF8" w:rsidP="00745AF8">
      <w:pPr>
        <w:spacing w:line="240" w:lineRule="exact"/>
        <w:ind w:left="720"/>
        <w:jc w:val="right"/>
        <w:rPr>
          <w:bCs/>
        </w:rPr>
      </w:pPr>
    </w:p>
    <w:p w:rsidR="00745AF8" w:rsidRDefault="00745AF8" w:rsidP="00745AF8">
      <w:pPr>
        <w:spacing w:line="240" w:lineRule="exact"/>
        <w:ind w:left="720"/>
        <w:jc w:val="right"/>
        <w:rPr>
          <w:bCs/>
        </w:rPr>
      </w:pPr>
    </w:p>
    <w:p w:rsidR="00745AF8" w:rsidRDefault="00745AF8" w:rsidP="00745AF8">
      <w:pPr>
        <w:spacing w:line="240" w:lineRule="exact"/>
        <w:ind w:left="720"/>
        <w:jc w:val="right"/>
        <w:rPr>
          <w:bCs/>
        </w:rPr>
      </w:pPr>
    </w:p>
    <w:p w:rsidR="00745AF8" w:rsidRDefault="00745AF8" w:rsidP="00745AF8">
      <w:pPr>
        <w:spacing w:line="240" w:lineRule="exact"/>
        <w:ind w:left="720"/>
        <w:jc w:val="right"/>
        <w:rPr>
          <w:bCs/>
        </w:rPr>
      </w:pPr>
    </w:p>
    <w:p w:rsidR="00745AF8" w:rsidRDefault="00745AF8" w:rsidP="00745AF8">
      <w:pPr>
        <w:spacing w:line="240" w:lineRule="exact"/>
        <w:ind w:left="720"/>
        <w:jc w:val="right"/>
        <w:rPr>
          <w:bCs/>
        </w:rPr>
      </w:pPr>
    </w:p>
    <w:p w:rsidR="00745AF8" w:rsidRDefault="00745AF8" w:rsidP="00745AF8">
      <w:pPr>
        <w:spacing w:line="240" w:lineRule="exact"/>
        <w:ind w:left="720"/>
        <w:jc w:val="right"/>
        <w:rPr>
          <w:bCs/>
        </w:rPr>
      </w:pPr>
    </w:p>
    <w:p w:rsidR="00745AF8" w:rsidRDefault="00745AF8" w:rsidP="00745AF8">
      <w:pPr>
        <w:spacing w:line="240" w:lineRule="exact"/>
        <w:ind w:left="720"/>
        <w:jc w:val="right"/>
        <w:rPr>
          <w:bCs/>
        </w:rPr>
      </w:pPr>
    </w:p>
    <w:p w:rsidR="00745AF8" w:rsidRDefault="00745AF8" w:rsidP="00745AF8">
      <w:pPr>
        <w:pStyle w:val="1"/>
        <w:spacing w:before="80" w:line="240" w:lineRule="exact"/>
        <w:rPr>
          <w:rFonts w:ascii="Times New Roman" w:hAnsi="Times New Roman"/>
          <w:b w:val="0"/>
          <w:sz w:val="18"/>
          <w:szCs w:val="18"/>
          <w:lang w:val="ru-RU"/>
        </w:rPr>
      </w:pPr>
      <w:r>
        <w:rPr>
          <w:rFonts w:ascii="Times New Roman" w:hAnsi="Times New Roman"/>
          <w:b w:val="0"/>
          <w:sz w:val="18"/>
          <w:szCs w:val="18"/>
          <w:lang w:val="ru-RU"/>
        </w:rPr>
        <w:lastRenderedPageBreak/>
        <w:t xml:space="preserve">                                   </w:t>
      </w:r>
    </w:p>
    <w:p w:rsidR="00745AF8" w:rsidRPr="00BB28CA" w:rsidRDefault="00745AF8" w:rsidP="00745AF8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18"/>
          <w:szCs w:val="18"/>
          <w:lang w:val="ru-RU"/>
        </w:rPr>
        <w:t xml:space="preserve">                                                                                                                   </w:t>
      </w:r>
      <w:r w:rsidRPr="00BB28CA">
        <w:rPr>
          <w:rFonts w:ascii="Times New Roman" w:hAnsi="Times New Roman"/>
          <w:b w:val="0"/>
          <w:sz w:val="22"/>
          <w:szCs w:val="22"/>
          <w:lang w:val="ru-RU"/>
        </w:rPr>
        <w:t xml:space="preserve">                                   </w:t>
      </w:r>
      <w:r w:rsidRPr="00BB28CA">
        <w:rPr>
          <w:rFonts w:ascii="Times New Roman" w:hAnsi="Times New Roman"/>
          <w:b w:val="0"/>
          <w:sz w:val="22"/>
          <w:szCs w:val="22"/>
        </w:rPr>
        <w:t>Приложение  11</w:t>
      </w:r>
    </w:p>
    <w:p w:rsidR="00745AF8" w:rsidRPr="00BB28CA" w:rsidRDefault="00745AF8" w:rsidP="00745AF8">
      <w:pPr>
        <w:spacing w:line="240" w:lineRule="exact"/>
        <w:ind w:left="5398"/>
        <w:jc w:val="both"/>
        <w:rPr>
          <w:sz w:val="22"/>
          <w:szCs w:val="22"/>
        </w:rPr>
      </w:pPr>
      <w:r w:rsidRPr="00BB28CA">
        <w:rPr>
          <w:sz w:val="22"/>
          <w:szCs w:val="22"/>
        </w:rPr>
        <w:t>к решению Думы Батецкого муниципального района «О бюджете Батецкого муниципального района на 2017 год и на плановый период 2018 и 2019 годов»</w:t>
      </w:r>
    </w:p>
    <w:p w:rsidR="00745AF8" w:rsidRDefault="00745AF8" w:rsidP="00745AF8">
      <w:pPr>
        <w:jc w:val="center"/>
      </w:pPr>
    </w:p>
    <w:p w:rsidR="00745AF8" w:rsidRDefault="00745AF8" w:rsidP="00745AF8">
      <w:pPr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     направлениям  деятельности) группам видов расходов на 2017 год</w:t>
      </w:r>
    </w:p>
    <w:p w:rsidR="00745AF8" w:rsidRPr="00F34BEE" w:rsidRDefault="00745AF8" w:rsidP="00745AF8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p w:rsidR="00745AF8" w:rsidRDefault="00745AF8" w:rsidP="00745AF8">
      <w:pPr>
        <w:jc w:val="center"/>
        <w:rPr>
          <w:rFonts w:ascii="Arial CYR" w:hAnsi="Arial CYR" w:cs="Arial CYR"/>
          <w:b/>
          <w:bCs/>
        </w:rPr>
      </w:pPr>
    </w:p>
    <w:tbl>
      <w:tblPr>
        <w:tblW w:w="9940" w:type="dxa"/>
        <w:tblInd w:w="93" w:type="dxa"/>
        <w:tblLook w:val="04A0"/>
      </w:tblPr>
      <w:tblGrid>
        <w:gridCol w:w="5711"/>
        <w:gridCol w:w="816"/>
        <w:gridCol w:w="1362"/>
        <w:gridCol w:w="816"/>
        <w:gridCol w:w="1235"/>
      </w:tblGrid>
      <w:tr w:rsidR="00745AF8" w:rsidRPr="00194C17" w:rsidTr="002172CD">
        <w:trPr>
          <w:trHeight w:val="20"/>
        </w:trPr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2017 год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32 675,3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1 125,1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1 125,1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847,6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13 594,4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0420270280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0420270280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конференций, круглых столов, фестивалей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1800128540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1800128540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12 784,6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8 762,7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2 558,6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783,3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Уплата налога на имущество организаций и земельного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131,5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131,5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324,9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206,0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62,2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3 214,8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3 195,5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610,5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313,1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0410228140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0410270280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0410270280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0410270280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0410270280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14 186,8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0420370650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0420370650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Модернизация и обновление компьютерной техники и оргтехники, приобретение лицензионного программного обеспечения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10302S2390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10302S2390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государственной поддержки коммерческим организациям на территориях Батецкого, Волотовского, Маревского, Парфинского и Поддорского  муниципальных районов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1210170110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8 850,0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1210170110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8 850,0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3 736,9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2 102,8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614,1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588,0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мероприятий по управлению муниципальной собственностью (оценка имущества)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701,1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701,1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324,2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324,2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0420451180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0420451180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189,6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804,1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734,1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729,1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562,0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ситуации, связанной с чрезвычайной (аварийной) ситуацией локального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9990028400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9990028400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коррупции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1040128200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1040128200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1101128530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1101128530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(уничтожению)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0610128120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0610128120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Осуществление дорожной деятельности в отношении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осуществление дорожной деятельности в отношении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безопасности дорожного движения на автомобильных дорогах местного значения вне границ населенных пунктов муниципального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Освещение деятельности ОМСУ в СМИ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1030128190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1030128190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02001L0640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02001L0640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и проведение выставок, ярмарок и иных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343,8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населения качественной питьевой водой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1700328520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1700328520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Строительство канализационно-насосной станции в системе водоотведения по ул. Комарова в п. Батецкий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1700428560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1700428560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67 970,2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19 283,1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5 525,2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5 288,2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237,0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0910172300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2 834,9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0910172300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2 834,9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09101S2300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708,7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09101S2300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708,7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0910370040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10 086,3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0910370040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10 086,3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пожарной безопасности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09108S2120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09108S2120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40 381,6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4 533,0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0910101100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4 533,0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0910172300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4 040,4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0910172300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4 040,4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09101S2300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09101S2300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0910370040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23 979,4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0910370040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23 979,4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0910570500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183,0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0910570500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183,0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0910670570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0910670570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0910770630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0910770630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пожарной безопасности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09108S2120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09108S2120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09109S2080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09109S2080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проведению ремонтов образовательных организаций района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0911128030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251,9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0911128030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251,9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4 843,9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1 144,0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334,0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3 365,9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2 513,3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БШИ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0710201110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1 044,2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0710201110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1 044,2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0710272300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0710272300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07102S2300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07102S2300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0920101100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1 468,5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0920101100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1 468,5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437,6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0500101110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0500101110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0500101110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военно-патриотического клуба "Беркут"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0500228280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0500228280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0920228020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0920228020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0930128020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0930128020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наркомании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5 354,6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дополнительного профессионального образования служащих, муниципальных служащих,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0430171340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0430171340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0910470060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(ЦБ)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3 095,8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2 325,1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669,5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0950101130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Обучение муниципальных служащих и служащих: повышение квалификации, переподготовка, участие в семинарах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10101S2280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10101S2280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1 339,5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951,2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559,3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168,9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21 198,5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19 004,6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(центры)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0710101110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9 734,0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0710101110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9 734,0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 (областная субсидия)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0710172300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0710172300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07101S2300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07101S2300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(библиотеки)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0710301110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6 154,7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0710301110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6 154,7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библиотеки(областная субсидия)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0710372300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601,1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0710372300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601,1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07103S2300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07103S2300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0710428030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0710428030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0710428030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расходов на организацию мероприятий по укреплению материально-технической базы муниципальных учреждений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07107S2190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07107S2190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2 193,9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0740101030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712,7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0740101030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0740101030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0740101030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0740101130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972,8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0740101130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0740101130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206,2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0740101130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30 070,7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1010261010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1010261010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19 601,5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гражданам на приобретение или строительство жилья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01000L0200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141,9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01000L0200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141,9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Социальные выплаты молодым семьям на приобретение (строительство) жилья в рамках подпрограммы "Обеспечение жильем молодых семей" федеральной целевой программы "Жилище" за счет субсидии из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01000R0200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578,9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01000R0200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578,9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5 749,6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5 649,6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областным законом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1 550,1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государственной  социальной помощи малоимущим семьям, малоимущим одиноко проживающим гражданам,   социальной поддержке отдельным категориям граждан, 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637,0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ветеранам труда Новгородской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3 367,7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3 319,7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2 125,6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2 105,6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отдельных государственных полномочий по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предоставлению мер социальной поддержки ветеранам труда и гражданам, приравненным к ним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4 880,1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4 820,1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предоставлению мер социальной поддержки  труженикам тыла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предоставлению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социальной выплаты на компенсацию (возмещение) расходов граждан по уплате процентов за пользование кредитом (займом)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9990070670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9990070670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9990070690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9990070690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30,5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7 236,1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0910270010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272,7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0910270010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272,7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0940170130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3 688,2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0940170130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2 181,8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0940170130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1 506,4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0940270600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0940270600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присвоению статуса многодетной семье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641,4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637,4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1 055,4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1 045,4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1 090,1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1 090,1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454,0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454,0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1 606,3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1 606,3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1 054,1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318,3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2 420,9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2 420,9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0800128040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0800128040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0800201120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1 956,9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0800201120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1 956,9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0800272300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0800272300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363,1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 МАУ "ФСК")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08002S2300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08002S2300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90,9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0410128050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0410128050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441,6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выравнивание бюджетной обеспеченности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0420180010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745AF8" w:rsidRPr="00194C17" w:rsidTr="002172CD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F8" w:rsidRPr="00FC6B3B" w:rsidRDefault="00745AF8" w:rsidP="002172C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C6B3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0420180010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AF8" w:rsidRPr="00194C17" w:rsidRDefault="00745AF8" w:rsidP="002172C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7 957,8</w:t>
            </w:r>
          </w:p>
        </w:tc>
      </w:tr>
      <w:tr w:rsidR="00745AF8" w:rsidRPr="00194C17" w:rsidTr="002172CD">
        <w:trPr>
          <w:trHeight w:val="255"/>
        </w:trPr>
        <w:tc>
          <w:tcPr>
            <w:tcW w:w="87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F8" w:rsidRPr="00194C17" w:rsidRDefault="00745AF8" w:rsidP="002172C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5AF8" w:rsidRPr="00194C17" w:rsidRDefault="00745AF8" w:rsidP="002172C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94C1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164 812,2</w:t>
            </w:r>
          </w:p>
        </w:tc>
      </w:tr>
    </w:tbl>
    <w:p w:rsidR="00745AF8" w:rsidRDefault="00745AF8" w:rsidP="00745AF8">
      <w:pPr>
        <w:jc w:val="center"/>
        <w:rPr>
          <w:rFonts w:ascii="Arial CYR" w:hAnsi="Arial CYR" w:cs="Arial CYR"/>
          <w:b/>
          <w:bCs/>
        </w:rPr>
      </w:pPr>
    </w:p>
    <w:p w:rsidR="00745AF8" w:rsidRDefault="00745AF8" w:rsidP="00745AF8">
      <w:pPr>
        <w:jc w:val="center"/>
        <w:rPr>
          <w:rFonts w:ascii="Arial CYR" w:hAnsi="Arial CYR" w:cs="Arial CYR"/>
          <w:b/>
          <w:bCs/>
        </w:rPr>
      </w:pPr>
    </w:p>
    <w:p w:rsidR="00745AF8" w:rsidRDefault="00745AF8" w:rsidP="00745AF8">
      <w:pPr>
        <w:jc w:val="center"/>
        <w:rPr>
          <w:rFonts w:ascii="Arial CYR" w:hAnsi="Arial CYR" w:cs="Arial CYR"/>
          <w:b/>
          <w:bCs/>
        </w:rPr>
      </w:pPr>
    </w:p>
    <w:p w:rsidR="00745AF8" w:rsidRDefault="00745AF8" w:rsidP="00745AF8">
      <w:pPr>
        <w:jc w:val="center"/>
        <w:rPr>
          <w:rFonts w:ascii="Arial CYR" w:hAnsi="Arial CYR" w:cs="Arial CYR"/>
          <w:b/>
          <w:bCs/>
        </w:rPr>
      </w:pPr>
    </w:p>
    <w:p w:rsidR="00745AF8" w:rsidRDefault="00745AF8" w:rsidP="00745AF8">
      <w:pPr>
        <w:jc w:val="center"/>
        <w:rPr>
          <w:rFonts w:ascii="Arial CYR" w:hAnsi="Arial CYR" w:cs="Arial CYR"/>
          <w:b/>
          <w:bCs/>
        </w:rPr>
      </w:pPr>
    </w:p>
    <w:p w:rsidR="00745AF8" w:rsidRDefault="00745AF8" w:rsidP="00745AF8">
      <w:pPr>
        <w:jc w:val="center"/>
        <w:rPr>
          <w:rFonts w:ascii="Arial CYR" w:hAnsi="Arial CYR" w:cs="Arial CYR"/>
          <w:b/>
          <w:bCs/>
        </w:rPr>
      </w:pPr>
    </w:p>
    <w:p w:rsidR="00745AF8" w:rsidRDefault="00745AF8" w:rsidP="00745AF8">
      <w:pPr>
        <w:jc w:val="center"/>
        <w:rPr>
          <w:rFonts w:ascii="Arial CYR" w:hAnsi="Arial CYR" w:cs="Arial CYR"/>
          <w:b/>
          <w:bCs/>
        </w:rPr>
      </w:pPr>
    </w:p>
    <w:p w:rsidR="00745AF8" w:rsidRDefault="00745AF8" w:rsidP="00745AF8">
      <w:pPr>
        <w:jc w:val="center"/>
        <w:rPr>
          <w:rFonts w:ascii="Arial CYR" w:hAnsi="Arial CYR" w:cs="Arial CYR"/>
          <w:b/>
          <w:bCs/>
        </w:rPr>
      </w:pPr>
    </w:p>
    <w:p w:rsidR="00745AF8" w:rsidRDefault="00745AF8" w:rsidP="00745AF8">
      <w:pPr>
        <w:jc w:val="center"/>
        <w:rPr>
          <w:rFonts w:ascii="Arial CYR" w:hAnsi="Arial CYR" w:cs="Arial CYR"/>
          <w:b/>
          <w:bCs/>
        </w:rPr>
      </w:pPr>
    </w:p>
    <w:p w:rsidR="00745AF8" w:rsidRDefault="00745AF8" w:rsidP="00745AF8">
      <w:pPr>
        <w:jc w:val="center"/>
        <w:rPr>
          <w:rFonts w:ascii="Arial CYR" w:hAnsi="Arial CYR" w:cs="Arial CYR"/>
          <w:b/>
          <w:bCs/>
        </w:rPr>
      </w:pPr>
    </w:p>
    <w:p w:rsidR="00745AF8" w:rsidRDefault="00745AF8" w:rsidP="00745AF8">
      <w:pPr>
        <w:jc w:val="center"/>
        <w:rPr>
          <w:rFonts w:ascii="Arial CYR" w:hAnsi="Arial CYR" w:cs="Arial CYR"/>
          <w:b/>
          <w:bCs/>
        </w:rPr>
      </w:pPr>
    </w:p>
    <w:p w:rsidR="00745AF8" w:rsidRDefault="00745AF8" w:rsidP="00745AF8">
      <w:pPr>
        <w:jc w:val="center"/>
        <w:rPr>
          <w:rFonts w:ascii="Arial CYR" w:hAnsi="Arial CYR" w:cs="Arial CYR"/>
          <w:b/>
          <w:bCs/>
        </w:rPr>
      </w:pPr>
    </w:p>
    <w:p w:rsidR="00745AF8" w:rsidRDefault="00745AF8" w:rsidP="00745AF8">
      <w:pPr>
        <w:jc w:val="center"/>
        <w:rPr>
          <w:rFonts w:ascii="Arial CYR" w:hAnsi="Arial CYR" w:cs="Arial CYR"/>
          <w:b/>
          <w:bCs/>
        </w:rPr>
      </w:pPr>
    </w:p>
    <w:tbl>
      <w:tblPr>
        <w:tblW w:w="1134" w:type="dxa"/>
        <w:tblInd w:w="93" w:type="dxa"/>
        <w:tblLook w:val="04A0"/>
      </w:tblPr>
      <w:tblGrid>
        <w:gridCol w:w="1134"/>
      </w:tblGrid>
      <w:tr w:rsidR="00745AF8" w:rsidRPr="00A64145" w:rsidTr="002172CD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AF8" w:rsidRPr="00A64145" w:rsidRDefault="00745AF8" w:rsidP="002172C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45AF8" w:rsidRPr="00CD4942" w:rsidRDefault="00745AF8" w:rsidP="00745AF8">
      <w:pPr>
        <w:jc w:val="right"/>
        <w:rPr>
          <w:lang w:eastAsia="en-US"/>
        </w:rPr>
      </w:pPr>
    </w:p>
    <w:p w:rsidR="00B75E98" w:rsidRDefault="00745AF8"/>
    <w:sectPr w:rsidR="00B75E98" w:rsidSect="00BF074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189"/>
    <w:multiLevelType w:val="hybridMultilevel"/>
    <w:tmpl w:val="11A66D4E"/>
    <w:lvl w:ilvl="0" w:tplc="A8625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D640B5"/>
    <w:multiLevelType w:val="hybridMultilevel"/>
    <w:tmpl w:val="E73CA5A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A16B6"/>
    <w:multiLevelType w:val="hybridMultilevel"/>
    <w:tmpl w:val="662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7088"/>
    <w:multiLevelType w:val="hybridMultilevel"/>
    <w:tmpl w:val="7B9EE0F4"/>
    <w:lvl w:ilvl="0" w:tplc="F4065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331F3"/>
    <w:multiLevelType w:val="hybridMultilevel"/>
    <w:tmpl w:val="EFC2712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C763E"/>
    <w:multiLevelType w:val="hybridMultilevel"/>
    <w:tmpl w:val="2BF0E9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13623"/>
    <w:multiLevelType w:val="hybridMultilevel"/>
    <w:tmpl w:val="00AE90CA"/>
    <w:lvl w:ilvl="0" w:tplc="62BA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436971"/>
    <w:multiLevelType w:val="hybridMultilevel"/>
    <w:tmpl w:val="D8C44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DD775B4"/>
    <w:multiLevelType w:val="hybridMultilevel"/>
    <w:tmpl w:val="38D82338"/>
    <w:lvl w:ilvl="0" w:tplc="04190011">
      <w:start w:val="5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7E66D6A"/>
    <w:multiLevelType w:val="multilevel"/>
    <w:tmpl w:val="B086A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2C0793"/>
    <w:multiLevelType w:val="hybridMultilevel"/>
    <w:tmpl w:val="64D496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77F47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4A2665"/>
    <w:multiLevelType w:val="hybridMultilevel"/>
    <w:tmpl w:val="458448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C13F8B"/>
    <w:multiLevelType w:val="hybridMultilevel"/>
    <w:tmpl w:val="2D1A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02C98"/>
    <w:multiLevelType w:val="hybridMultilevel"/>
    <w:tmpl w:val="0CAEC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F045C"/>
    <w:multiLevelType w:val="hybridMultilevel"/>
    <w:tmpl w:val="C0D2F0AA"/>
    <w:lvl w:ilvl="0" w:tplc="0D60A2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CE9695E"/>
    <w:multiLevelType w:val="hybridMultilevel"/>
    <w:tmpl w:val="25DCEA40"/>
    <w:lvl w:ilvl="0" w:tplc="ACA6D288">
      <w:start w:val="1"/>
      <w:numFmt w:val="decimal"/>
      <w:lvlText w:val="%1)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7">
    <w:nsid w:val="6CFF46EC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DCC5DB1"/>
    <w:multiLevelType w:val="hybridMultilevel"/>
    <w:tmpl w:val="2BACE6BE"/>
    <w:lvl w:ilvl="0" w:tplc="B676611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E793D05"/>
    <w:multiLevelType w:val="hybridMultilevel"/>
    <w:tmpl w:val="DF067E40"/>
    <w:lvl w:ilvl="0" w:tplc="C0482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C47EEC"/>
    <w:multiLevelType w:val="hybridMultilevel"/>
    <w:tmpl w:val="78F0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"/>
  </w:num>
  <w:num w:numId="5">
    <w:abstractNumId w:val="20"/>
  </w:num>
  <w:num w:numId="6">
    <w:abstractNumId w:val="5"/>
  </w:num>
  <w:num w:numId="7">
    <w:abstractNumId w:val="13"/>
  </w:num>
  <w:num w:numId="8">
    <w:abstractNumId w:val="15"/>
  </w:num>
  <w:num w:numId="9">
    <w:abstractNumId w:val="0"/>
  </w:num>
  <w:num w:numId="10">
    <w:abstractNumId w:val="12"/>
  </w:num>
  <w:num w:numId="11">
    <w:abstractNumId w:val="10"/>
  </w:num>
  <w:num w:numId="12">
    <w:abstractNumId w:val="18"/>
  </w:num>
  <w:num w:numId="13">
    <w:abstractNumId w:val="1"/>
  </w:num>
  <w:num w:numId="14">
    <w:abstractNumId w:val="8"/>
  </w:num>
  <w:num w:numId="15">
    <w:abstractNumId w:val="4"/>
  </w:num>
  <w:num w:numId="16">
    <w:abstractNumId w:val="3"/>
  </w:num>
  <w:num w:numId="17">
    <w:abstractNumId w:val="11"/>
  </w:num>
  <w:num w:numId="18">
    <w:abstractNumId w:val="17"/>
  </w:num>
  <w:num w:numId="19">
    <w:abstractNumId w:val="19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5AF8"/>
    <w:rsid w:val="00030C21"/>
    <w:rsid w:val="004D1DA0"/>
    <w:rsid w:val="00745AF8"/>
    <w:rsid w:val="00C2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AF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45A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745AF8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45A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745AF8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"/>
    <w:qFormat/>
    <w:rsid w:val="00745AF8"/>
    <w:pPr>
      <w:spacing w:before="240" w:after="60"/>
      <w:outlineLvl w:val="6"/>
    </w:pPr>
    <w:rPr>
      <w:rFonts w:ascii="Calibri" w:hAnsi="Calibri"/>
      <w:lang/>
    </w:rPr>
  </w:style>
  <w:style w:type="paragraph" w:styleId="9">
    <w:name w:val="heading 9"/>
    <w:basedOn w:val="a"/>
    <w:next w:val="a"/>
    <w:link w:val="90"/>
    <w:uiPriority w:val="9"/>
    <w:qFormat/>
    <w:rsid w:val="00745AF8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AF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745A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45AF8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5AF8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uiPriority w:val="9"/>
    <w:rsid w:val="00745AF8"/>
    <w:rPr>
      <w:rFonts w:ascii="Calibri" w:eastAsia="Times New Roman" w:hAnsi="Calibri" w:cs="Times New Roman"/>
      <w:b/>
      <w:bCs/>
      <w:lang/>
    </w:rPr>
  </w:style>
  <w:style w:type="character" w:customStyle="1" w:styleId="70">
    <w:name w:val="Заголовок 7 Знак"/>
    <w:basedOn w:val="a0"/>
    <w:link w:val="7"/>
    <w:uiPriority w:val="9"/>
    <w:rsid w:val="00745AF8"/>
    <w:rPr>
      <w:rFonts w:ascii="Calibri" w:eastAsia="Times New Roman" w:hAnsi="Calibri" w:cs="Times New Roman"/>
      <w:sz w:val="24"/>
      <w:szCs w:val="24"/>
      <w:lang/>
    </w:rPr>
  </w:style>
  <w:style w:type="character" w:customStyle="1" w:styleId="90">
    <w:name w:val="Заголовок 9 Знак"/>
    <w:basedOn w:val="a0"/>
    <w:link w:val="9"/>
    <w:uiPriority w:val="9"/>
    <w:rsid w:val="00745AF8"/>
    <w:rPr>
      <w:rFonts w:ascii="Cambria" w:eastAsia="Times New Roman" w:hAnsi="Cambria" w:cs="Times New Roman"/>
      <w:lang/>
    </w:rPr>
  </w:style>
  <w:style w:type="paragraph" w:customStyle="1" w:styleId="ConsPlusCell">
    <w:name w:val="ConsPlusCell"/>
    <w:rsid w:val="00745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45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45A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745AF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45AF8"/>
    <w:rPr>
      <w:color w:val="800080"/>
      <w:u w:val="single"/>
    </w:rPr>
  </w:style>
  <w:style w:type="paragraph" w:customStyle="1" w:styleId="xl65">
    <w:name w:val="xl65"/>
    <w:basedOn w:val="a"/>
    <w:rsid w:val="00745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745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745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"/>
    <w:rsid w:val="00745AF8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745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745AF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745AF8"/>
    <w:pPr>
      <w:ind w:left="708"/>
    </w:pPr>
  </w:style>
  <w:style w:type="paragraph" w:customStyle="1" w:styleId="xl63">
    <w:name w:val="xl63"/>
    <w:basedOn w:val="a"/>
    <w:rsid w:val="00745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745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745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745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745AF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745AF8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745AF8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a7">
    <w:name w:val=" Знак Знак Знак Знак"/>
    <w:basedOn w:val="a"/>
    <w:rsid w:val="00745AF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745AF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45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45AF8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745A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45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5AF8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basedOn w:val="a0"/>
    <w:link w:val="ac"/>
    <w:uiPriority w:val="99"/>
    <w:semiHidden/>
    <w:rsid w:val="00745AF8"/>
    <w:rPr>
      <w:rFonts w:ascii="Segoe UI" w:eastAsia="Times New Roman" w:hAnsi="Segoe UI" w:cs="Times New Roman"/>
      <w:sz w:val="18"/>
      <w:szCs w:val="18"/>
      <w:lang/>
    </w:rPr>
  </w:style>
  <w:style w:type="paragraph" w:styleId="3">
    <w:name w:val="Body Text 3"/>
    <w:basedOn w:val="a"/>
    <w:link w:val="30"/>
    <w:uiPriority w:val="99"/>
    <w:semiHidden/>
    <w:unhideWhenUsed/>
    <w:rsid w:val="00745AF8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5AF8"/>
    <w:rPr>
      <w:rFonts w:ascii="Times New Roman" w:eastAsia="Times New Roman" w:hAnsi="Times New Roman" w:cs="Times New Roman"/>
      <w:sz w:val="16"/>
      <w:szCs w:val="16"/>
      <w:lang/>
    </w:rPr>
  </w:style>
  <w:style w:type="paragraph" w:styleId="ae">
    <w:name w:val="header"/>
    <w:basedOn w:val="a"/>
    <w:link w:val="af"/>
    <w:rsid w:val="00745AF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basedOn w:val="a0"/>
    <w:link w:val="ae"/>
    <w:rsid w:val="00745AF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76">
    <w:name w:val="xl76"/>
    <w:basedOn w:val="a"/>
    <w:rsid w:val="00745AF8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745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745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745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745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745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745A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745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"/>
    <w:rsid w:val="00745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745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745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745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ConsPlusNormal">
    <w:name w:val="ConsPlusNormal"/>
    <w:rsid w:val="00745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0">
    <w:name w:val="font0"/>
    <w:basedOn w:val="a"/>
    <w:rsid w:val="00745AF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7">
    <w:name w:val="xl97"/>
    <w:basedOn w:val="a"/>
    <w:rsid w:val="00745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745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745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745AF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45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45AF8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45AF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745AF8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745AF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af0">
    <w:name w:val="Основной текст_"/>
    <w:link w:val="11"/>
    <w:rsid w:val="00745AF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45AF8"/>
    <w:pPr>
      <w:shd w:val="clear" w:color="auto" w:fill="FFFFFF"/>
      <w:spacing w:line="221" w:lineRule="exact"/>
      <w:jc w:val="right"/>
    </w:pPr>
    <w:rPr>
      <w:rFonts w:cstheme="minorBidi"/>
      <w:sz w:val="25"/>
      <w:szCs w:val="25"/>
      <w:lang w:eastAsia="en-US"/>
    </w:rPr>
  </w:style>
  <w:style w:type="paragraph" w:customStyle="1" w:styleId="xl106">
    <w:name w:val="xl106"/>
    <w:basedOn w:val="a"/>
    <w:rsid w:val="00745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745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745AF8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745AF8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14969</Words>
  <Characters>85327</Characters>
  <Application>Microsoft Office Word</Application>
  <DocSecurity>0</DocSecurity>
  <Lines>711</Lines>
  <Paragraphs>200</Paragraphs>
  <ScaleCrop>false</ScaleCrop>
  <Company>Microsoft</Company>
  <LinksUpToDate>false</LinksUpToDate>
  <CharactersWithSpaces>100096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2017-04-04T10:45:00Z</dcterms:created>
  <dcterms:modified xsi:type="dcterms:W3CDTF">2017-04-04T10:45:00Z</dcterms:modified>
</cp:coreProperties>
</file>