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2B6CA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E90C16" w:rsidRPr="00E90C16" w:rsidRDefault="00E90C16" w:rsidP="00E90C16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1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E90C16" w:rsidRPr="00E90C16" w:rsidRDefault="00E90C16" w:rsidP="00E90C16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Батецкого </w:t>
      </w:r>
    </w:p>
    <w:p w:rsidR="00E90C16" w:rsidRPr="00E90C16" w:rsidRDefault="00E90C16" w:rsidP="00E90C16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E90C16" w:rsidRPr="00E90C16" w:rsidRDefault="00E90C16" w:rsidP="00E90C16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19.04.2023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</w:t>
      </w:r>
      <w:r w:rsidRPr="00E90C16">
        <w:rPr>
          <w:rFonts w:ascii="Times New Roman" w:eastAsia="Times New Roman" w:hAnsi="Times New Roman" w:cs="Times New Roman"/>
          <w:sz w:val="28"/>
          <w:szCs w:val="28"/>
          <w:lang w:eastAsia="ru-RU"/>
        </w:rPr>
        <w:t>-РД</w:t>
      </w:r>
    </w:p>
    <w:p w:rsidR="002B6CAD" w:rsidRDefault="002B6CAD" w:rsidP="002B6CAD">
      <w:pPr>
        <w:spacing w:after="0" w:line="240" w:lineRule="auto"/>
        <w:ind w:firstLine="4394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B6CA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E1055E" w:rsidRPr="002B6CAD" w:rsidRDefault="00E1055E" w:rsidP="002B6CAD">
      <w:pPr>
        <w:spacing w:after="0" w:line="240" w:lineRule="auto"/>
        <w:ind w:firstLine="439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4E83" w:rsidRDefault="00D74E83" w:rsidP="00D74E8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  <w:r w:rsidRPr="000A4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74E83" w:rsidRDefault="00D74E83" w:rsidP="00D74E83">
      <w:pPr>
        <w:spacing w:after="0" w:line="240" w:lineRule="exact"/>
        <w:jc w:val="center"/>
        <w:rPr>
          <w:rFonts w:ascii="Arial" w:eastAsia="Times New Roman" w:hAnsi="Arial" w:cs="Arial"/>
          <w:color w:val="000000"/>
          <w:lang w:eastAsia="ru-RU"/>
        </w:rPr>
      </w:pPr>
      <w:r w:rsidRPr="000A4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порядке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принятия </w:t>
      </w:r>
      <w:r w:rsidR="00624097" w:rsidRPr="00624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лицами, замещающими муниципальные должности в Батецком муниципальном районе, муниципальными служащими Администрации Батецкого муниципального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A4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почетных и специальных званий, наград и иных знаков отличия (за исключением научных и спортивных) иностранных государств, международных организаций, а также политических партий, других общественных объединений и религиозных организаций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B6CAD" w:rsidRDefault="002B6CAD" w:rsidP="002B6C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E90C16" w:rsidRPr="002B6CAD" w:rsidRDefault="00E90C16" w:rsidP="002B6C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4E83" w:rsidRPr="006D65B6" w:rsidRDefault="006D65B6" w:rsidP="002B6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</w:t>
      </w:r>
      <w:r w:rsidR="002B6CAD" w:rsidRPr="006D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 порядок </w:t>
      </w:r>
      <w:r w:rsidR="00624097" w:rsidRPr="0062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принятия лицами, замещающими муниципальные должности в Батецком муниципальном районе, муниципальными служащими Администрации Батецкого муниципального района </w:t>
      </w:r>
      <w:r w:rsidR="00D74E83" w:rsidRPr="006D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почетных и специальных званий, наград и иных знаков отличия (за исключением научных и спортивных) иностранных государств, международных организаций, а также политических партий, других общественных объединений и религиозных организаций</w:t>
      </w:r>
      <w:r w:rsidR="000A5AF6" w:rsidRPr="006D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A5AF6" w:rsidRPr="006D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звание, награды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B6CAD" w:rsidRPr="006D65B6" w:rsidRDefault="002B6CAD" w:rsidP="002B6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A5AF6" w:rsidRPr="006D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замещающее муниципальную должность в Батецком муниципальном районе, муниципальные служащие Администрации Батецкого муниципального района</w:t>
      </w:r>
      <w:r w:rsidR="006D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5B6" w:rsidRPr="006D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Батецком муниципальном районе, муниципальные служащие</w:t>
      </w:r>
      <w:r w:rsidR="006D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5B6" w:rsidRPr="006D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0D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</w:t>
      </w:r>
      <w:r w:rsidR="006D65B6" w:rsidRPr="006D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лицо, замещающее муниципальную д</w:t>
      </w:r>
      <w:r w:rsidR="006D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олжность, муниципальные служащие</w:t>
      </w:r>
      <w:r w:rsidR="006D65B6" w:rsidRPr="006D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получившие</w:t>
      </w:r>
      <w:r w:rsidRPr="006D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звание, награду либо уведомленное иностранным государством, международной организацией, политической партией, другим общественным объединением и религиозным объединением о предстоящем их получении, в течение 3 рабочих дней со дня получения звания, награды </w:t>
      </w:r>
      <w:r w:rsidR="006D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получения соответствующего </w:t>
      </w:r>
      <w:r w:rsidRPr="006D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уведомления о предстоящем их получении, представляет в Управление </w:t>
      </w:r>
      <w:r w:rsidR="006D65B6" w:rsidRPr="006D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делами А</w:t>
      </w:r>
      <w:r w:rsidRPr="006D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6D65B6" w:rsidRPr="006D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Батецкого муниципального района</w:t>
      </w:r>
      <w:r w:rsidRPr="006D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другого общественного объединения и религиозного объединения (далее - ходатайство), составленное по форме согласно </w:t>
      </w:r>
      <w:r w:rsidRPr="00E90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№ 1</w:t>
      </w:r>
      <w:r w:rsidRPr="006D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Положению.</w:t>
      </w:r>
    </w:p>
    <w:p w:rsidR="002B6CAD" w:rsidRPr="007C4C38" w:rsidRDefault="002B6CAD" w:rsidP="002B6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0D6507"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замещающее муниципальную должность, муниципальный служащий</w:t>
      </w:r>
      <w:r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отказавшийся от звания, награды, в течение 3 рабочих дней со дня получения звания, награды либо получения соответствующего уведомления о предстоящем их получении, представляет в Управление </w:t>
      </w:r>
      <w:r w:rsidR="007C4C38"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делами Администрации Батецкого муниципального района</w:t>
      </w:r>
      <w:r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</w:t>
      </w:r>
      <w:r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политической партии, другого общественного объединения и религиозного объединения (далее - уведомление), составленное по форме согласно </w:t>
      </w:r>
      <w:r w:rsidRPr="00E90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№ 2</w:t>
      </w:r>
      <w:r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Положению.</w:t>
      </w:r>
    </w:p>
    <w:p w:rsidR="002B6CAD" w:rsidRDefault="007C4C38" w:rsidP="002B6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Ответственный с</w:t>
      </w:r>
      <w:r w:rsidR="00DD5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отрудник </w:t>
      </w:r>
      <w:r w:rsidR="002B6CAD"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</w:t>
      </w:r>
      <w:r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делами Администрации Батецкого муниципального района</w:t>
      </w:r>
      <w:r w:rsidR="00C0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Управление делами)</w:t>
      </w:r>
      <w:r w:rsidR="002B6CAD"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</w:t>
      </w:r>
      <w:r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C4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 дня</w:t>
      </w:r>
      <w:r w:rsidR="002B6CAD"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регистрирует поступившее ходатайство (уведомление) </w:t>
      </w:r>
      <w:r w:rsidR="00E1055E" w:rsidRPr="00E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журнале регистрации ходатайств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общественного объединения и религиозного объединения, и уведомлений об отказе в их принятии (далее - журнал), составленном по форме </w:t>
      </w:r>
      <w:r w:rsidR="00E1055E" w:rsidRPr="00E90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№ 3</w:t>
      </w:r>
      <w:r w:rsidR="00E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Положению, </w:t>
      </w:r>
      <w:r w:rsidR="002B6CAD"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течение одного рабочего дня со дня регистрации направляет Главе </w:t>
      </w:r>
      <w:r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Батецкого</w:t>
      </w:r>
      <w:r w:rsidR="002B6CAD"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2B6CAD"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рассмотрения и принятия решения.</w:t>
      </w:r>
    </w:p>
    <w:p w:rsidR="002B6CAD" w:rsidRPr="00E90C16" w:rsidRDefault="002B6CAD" w:rsidP="002B6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C4C38"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замещающее муниципальную должность, муниципальный служащий</w:t>
      </w:r>
      <w:r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получивший звание, награду до принятия Главой </w:t>
      </w:r>
      <w:r w:rsidR="007C4C38"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Батецкого </w:t>
      </w:r>
      <w:r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7C4C38"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либо его представителем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отдел </w:t>
      </w:r>
      <w:r w:rsidR="00E4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службы и кадров Управления делами Администрации Батецкого муниципального района</w:t>
      </w:r>
      <w:r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 рабочих дней со дня их получения по акту приема-передачи</w:t>
      </w:r>
      <w:r w:rsidR="00F3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</w:t>
      </w:r>
      <w:r w:rsidR="00E1055E" w:rsidRPr="00E90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 4</w:t>
      </w:r>
      <w:r w:rsidR="00F36E71" w:rsidRPr="00E9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Pr="00E90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6CAD" w:rsidRPr="00E45C25" w:rsidRDefault="002B6CAD" w:rsidP="00E45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случае если во время служебной командировки </w:t>
      </w:r>
      <w:r w:rsidR="00E45C25" w:rsidRPr="00E4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замещающее муниципальную должность, муниципальный служащий </w:t>
      </w:r>
      <w:r w:rsidRPr="00E4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 звание, награду или отказался от них, срок представления ходатайства (уведомления) исчисляется со дня возвращения должностного лица</w:t>
      </w:r>
      <w:r w:rsidR="00E45C25" w:rsidRPr="00E4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служебной командировки.</w:t>
      </w:r>
    </w:p>
    <w:p w:rsidR="002B6CAD" w:rsidRPr="00F36E71" w:rsidRDefault="002B6CAD" w:rsidP="002B6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 случае если </w:t>
      </w:r>
      <w:r w:rsidR="00367F77" w:rsidRPr="00F3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замещающее муниципальную должность, муниципальный служащий </w:t>
      </w:r>
      <w:r w:rsidRPr="00F3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пунктах 3, 5, 6 настоящего Положения, такое лицо о</w:t>
      </w:r>
      <w:r w:rsidR="00367F77" w:rsidRPr="00F3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бязано представить ходатайство либо уведомление</w:t>
      </w:r>
      <w:r w:rsidRPr="00F3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2B6CAD" w:rsidRDefault="00E1055E" w:rsidP="00E105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B6CAD" w:rsidRPr="00E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Срок рассмотрения ходатайства, уведомления и принятия по нему решения Главой </w:t>
      </w:r>
      <w:r w:rsidRPr="00E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Батецкого</w:t>
      </w:r>
      <w:r w:rsidR="002B6CAD" w:rsidRPr="00E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E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2B6CAD" w:rsidRPr="00E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превышать 10 рабочих дней со дня регистрации ходатайства, уведомления.</w:t>
      </w:r>
    </w:p>
    <w:p w:rsidR="00C031F5" w:rsidRDefault="00C031F5" w:rsidP="00C031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0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удовлетворения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Батецкого муниципального района</w:t>
      </w:r>
      <w:r w:rsidRPr="00C0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ходатайства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замещающего</w:t>
      </w:r>
      <w:r w:rsidRPr="00C0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пальную должность, муниципального</w:t>
      </w:r>
      <w:r w:rsidRPr="00C0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ащего</w:t>
      </w:r>
      <w:r w:rsidRPr="00C0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звания, награды ответственный сотрудник Управления делами</w:t>
      </w:r>
      <w:r w:rsidRPr="00C0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десяти рабочих дней передают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лицу, замещающему</w:t>
      </w:r>
      <w:r w:rsidRPr="00C0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альную должность, муниципальному служащему</w:t>
      </w:r>
      <w:r w:rsidRPr="00C0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оригиналы документов к званию, награду и оригиналы документов к 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0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31F5" w:rsidRPr="00C031F5" w:rsidRDefault="00C031F5" w:rsidP="00C031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C0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отказа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Батецкого</w:t>
      </w:r>
      <w:r w:rsidR="00DD5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C0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удовлетворении ходатайства </w:t>
      </w:r>
      <w:r w:rsidR="00DD5B1F" w:rsidRPr="00DD5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замещающего муниципальную должность, муниципального служащего </w:t>
      </w:r>
      <w:r w:rsidR="00DD5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 </w:t>
      </w:r>
      <w:r w:rsidR="00DD5B1F" w:rsidRPr="00DD5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DD5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D5B1F" w:rsidRPr="00DD5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службы и </w:t>
      </w:r>
      <w:r w:rsidR="00DD5B1F" w:rsidRPr="00DD5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кадров Управления делами Администрации Батецкого муниципального района </w:t>
      </w:r>
      <w:r w:rsidRPr="00C0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десяти рабочих дней сообщают об этом </w:t>
      </w:r>
      <w:r w:rsidR="00DD5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лицу, замещающему </w:t>
      </w:r>
      <w:r w:rsidR="00DD5B1F" w:rsidRPr="00DD5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</w:t>
      </w:r>
      <w:r w:rsidR="00DD5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альную должность, муниципальному служащему</w:t>
      </w:r>
      <w:r w:rsidR="00DD5B1F" w:rsidRPr="00DD5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направляе</w:t>
      </w:r>
      <w:r w:rsidRPr="00C0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2B6CAD" w:rsidRPr="002B6CAD" w:rsidRDefault="00C031F5" w:rsidP="00DD5B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CAD" w:rsidRDefault="002B6CAD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0C16" w:rsidRDefault="002B6CAD" w:rsidP="00E90C16">
      <w:pPr>
        <w:spacing w:after="0" w:line="240" w:lineRule="auto"/>
        <w:ind w:left="4154"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 xml:space="preserve">Приложение 1 </w:t>
      </w:r>
    </w:p>
    <w:p w:rsidR="002B6CAD" w:rsidRDefault="002B6CAD" w:rsidP="00DD5B1F">
      <w:pPr>
        <w:spacing w:after="0" w:line="240" w:lineRule="auto"/>
        <w:ind w:left="4154" w:firstLine="567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 xml:space="preserve">к Положению </w:t>
      </w:r>
      <w:r w:rsidR="00DD5B1F" w:rsidRPr="00DD5B1F">
        <w:rPr>
          <w:rFonts w:ascii="Arial" w:eastAsia="Times New Roman" w:hAnsi="Arial" w:cs="Arial"/>
          <w:color w:val="000000"/>
          <w:lang w:eastAsia="ru-RU"/>
        </w:rPr>
        <w:t>о порядке принятия лицами, замещающими муниципальные должности в Батецком муниципальном районе, муниципальными служащими Администрации Батецкого муниципального района почетных и специальных званий, наград и иных знаков отличия (за исключением научных и спортивных) иностранных государств, международных организаций, а также политических партий, других общественных объединений и религиозных организаций</w:t>
      </w:r>
      <w:r w:rsidRPr="002B6CA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DD5B1F" w:rsidRPr="002B6CAD" w:rsidRDefault="00DD5B1F" w:rsidP="00DD5B1F">
      <w:pPr>
        <w:spacing w:after="0" w:line="240" w:lineRule="auto"/>
        <w:ind w:left="4154" w:firstLine="567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2B6CAD" w:rsidRPr="002B6CAD" w:rsidRDefault="002B6CAD" w:rsidP="00DD5B1F">
      <w:pPr>
        <w:spacing w:after="0" w:line="240" w:lineRule="auto"/>
        <w:ind w:left="5265" w:hanging="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 xml:space="preserve">Главе </w:t>
      </w:r>
      <w:r w:rsidR="00DD5B1F">
        <w:rPr>
          <w:rFonts w:ascii="Arial" w:eastAsia="Times New Roman" w:hAnsi="Arial" w:cs="Arial"/>
          <w:color w:val="000000"/>
          <w:lang w:eastAsia="ru-RU"/>
        </w:rPr>
        <w:t>Батецкого муниципального района</w:t>
      </w:r>
    </w:p>
    <w:p w:rsidR="002B6CAD" w:rsidRPr="002B6CAD" w:rsidRDefault="002B6CAD" w:rsidP="00DD5B1F">
      <w:pPr>
        <w:spacing w:after="0" w:line="240" w:lineRule="auto"/>
        <w:ind w:left="5265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____________________________</w:t>
      </w:r>
    </w:p>
    <w:p w:rsidR="00DD5B1F" w:rsidRDefault="00DD5B1F" w:rsidP="002B6CAD">
      <w:pPr>
        <w:spacing w:after="0" w:line="240" w:lineRule="auto"/>
        <w:ind w:left="5265"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B6CAD" w:rsidRPr="002B6CAD" w:rsidRDefault="002B6CAD" w:rsidP="002B6CAD">
      <w:pPr>
        <w:spacing w:after="0" w:line="240" w:lineRule="auto"/>
        <w:ind w:left="5265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от __________________________</w:t>
      </w:r>
    </w:p>
    <w:p w:rsidR="002B6CAD" w:rsidRPr="002B6CAD" w:rsidRDefault="002B6CAD" w:rsidP="002B6CAD">
      <w:pPr>
        <w:spacing w:after="0" w:line="240" w:lineRule="auto"/>
        <w:ind w:left="5265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____________________________</w:t>
      </w:r>
    </w:p>
    <w:p w:rsidR="002B6CAD" w:rsidRPr="002B6CAD" w:rsidRDefault="002B6CAD" w:rsidP="002B6CAD">
      <w:pPr>
        <w:spacing w:after="0" w:line="240" w:lineRule="auto"/>
        <w:ind w:left="5265"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(фамилия, имя, отчество, замещаемая должность)</w:t>
      </w:r>
    </w:p>
    <w:p w:rsidR="002B6CAD" w:rsidRPr="002B6CAD" w:rsidRDefault="002B6CAD" w:rsidP="002B6CAD">
      <w:pPr>
        <w:spacing w:after="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1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1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b/>
          <w:bCs/>
          <w:color w:val="000000"/>
          <w:lang w:eastAsia="ru-RU"/>
        </w:rPr>
        <w:t>Ходатайство</w:t>
      </w:r>
    </w:p>
    <w:p w:rsidR="002B6CAD" w:rsidRPr="002B6CAD" w:rsidRDefault="002B6CAD" w:rsidP="002B6CAD">
      <w:pPr>
        <w:spacing w:after="0" w:line="240" w:lineRule="auto"/>
        <w:ind w:firstLine="8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b/>
          <w:bCs/>
          <w:color w:val="000000"/>
          <w:lang w:eastAsia="ru-RU"/>
        </w:rPr>
        <w:t>о разрешении принять почетное или специальное звание, награду или иной знак отличия (за исключением научного) иностранного государства, международной организации, политической партии, другого общественного объединения и религиозного объединения</w:t>
      </w:r>
    </w:p>
    <w:p w:rsidR="00DD5B1F" w:rsidRDefault="00DD5B1F" w:rsidP="002B6CAD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B6CAD" w:rsidRPr="002B6CAD" w:rsidRDefault="002B6CAD" w:rsidP="002B6CAD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Прошу разрешить мне принять _______________________________________________</w:t>
      </w:r>
      <w:r w:rsidR="00DF3394">
        <w:rPr>
          <w:rFonts w:ascii="Arial" w:eastAsia="Times New Roman" w:hAnsi="Arial" w:cs="Arial"/>
          <w:color w:val="000000"/>
          <w:lang w:eastAsia="ru-RU"/>
        </w:rPr>
        <w:t>_________________________</w:t>
      </w:r>
    </w:p>
    <w:p w:rsidR="002B6CAD" w:rsidRPr="002B6CAD" w:rsidRDefault="002B6CAD" w:rsidP="00DD5B1F">
      <w:pPr>
        <w:spacing w:after="0" w:line="240" w:lineRule="auto"/>
        <w:ind w:left="15" w:hanging="1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(наименование почетного или специального звания, награды</w:t>
      </w:r>
      <w:r w:rsidR="00DD5B1F">
        <w:rPr>
          <w:rFonts w:ascii="Arial" w:eastAsia="Times New Roman" w:hAnsi="Arial" w:cs="Arial"/>
          <w:color w:val="000000"/>
          <w:lang w:eastAsia="ru-RU"/>
        </w:rPr>
        <w:t>)</w:t>
      </w:r>
    </w:p>
    <w:p w:rsidR="002B6CAD" w:rsidRPr="002B6CAD" w:rsidRDefault="002B6CAD" w:rsidP="002B6CAD">
      <w:pPr>
        <w:spacing w:after="0" w:line="240" w:lineRule="auto"/>
        <w:ind w:left="15" w:hanging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__________________________________________________________________________</w:t>
      </w:r>
    </w:p>
    <w:p w:rsidR="002B6CAD" w:rsidRPr="002B6CAD" w:rsidRDefault="002B6CAD" w:rsidP="002B6CAD">
      <w:pPr>
        <w:spacing w:after="0" w:line="240" w:lineRule="auto"/>
        <w:ind w:left="15" w:hanging="1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или иного знака отличия)</w:t>
      </w:r>
    </w:p>
    <w:p w:rsidR="002B6CAD" w:rsidRPr="002B6CAD" w:rsidRDefault="002B6CAD" w:rsidP="002B6CAD">
      <w:pPr>
        <w:spacing w:after="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__________________________________________________________________________</w:t>
      </w:r>
    </w:p>
    <w:p w:rsidR="002B6CAD" w:rsidRPr="002B6CAD" w:rsidRDefault="002B6CAD" w:rsidP="002B6CAD">
      <w:pPr>
        <w:spacing w:after="0" w:line="240" w:lineRule="auto"/>
        <w:ind w:firstLine="1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(за какие заслуги присвоено и кем, за какие заслуги награжден(а) и кем)</w:t>
      </w:r>
    </w:p>
    <w:p w:rsidR="002B6CAD" w:rsidRPr="002B6CAD" w:rsidRDefault="002B6CAD" w:rsidP="002B6CAD">
      <w:pPr>
        <w:spacing w:after="0" w:line="240" w:lineRule="auto"/>
        <w:ind w:firstLine="1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____________________________________________________________________________ (дата и место вручения награды или иного знака отличия, документов к почетному или специальному званию)</w:t>
      </w:r>
    </w:p>
    <w:p w:rsidR="002B6CAD" w:rsidRPr="002B6CAD" w:rsidRDefault="002B6CAD" w:rsidP="002B6CAD">
      <w:pPr>
        <w:spacing w:after="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_________________________________________________________________________.</w:t>
      </w:r>
    </w:p>
    <w:p w:rsidR="002B6CAD" w:rsidRPr="002B6CAD" w:rsidRDefault="002B6CAD" w:rsidP="002B6C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Документы к почетному или специальному званию, награда и документы к ней, знак отличия и документы к нему (нужное подчеркнуть) __________________________________________________________________________</w:t>
      </w: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</w:t>
      </w:r>
    </w:p>
    <w:p w:rsidR="002B6CAD" w:rsidRPr="002B6CAD" w:rsidRDefault="002B6CAD" w:rsidP="002B6CA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(наименование почетного или специального звания, награды или иного знака отличия)</w:t>
      </w: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</w:t>
      </w:r>
    </w:p>
    <w:p w:rsidR="002B6CAD" w:rsidRPr="002B6CAD" w:rsidRDefault="002B6CAD" w:rsidP="002B6CA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(наименование документов к почетному или специальному званию, награде или иному знаку отличия)</w:t>
      </w:r>
    </w:p>
    <w:p w:rsidR="002B6CAD" w:rsidRPr="002B6CAD" w:rsidRDefault="002B6CAD" w:rsidP="002B6CAD">
      <w:pPr>
        <w:spacing w:after="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__________________________________________________________________________</w:t>
      </w:r>
    </w:p>
    <w:p w:rsidR="002B6CAD" w:rsidRPr="002B6CAD" w:rsidRDefault="002B6CAD" w:rsidP="002B6CAD">
      <w:pPr>
        <w:spacing w:after="0" w:line="240" w:lineRule="auto"/>
        <w:ind w:firstLine="1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сданы по акту приема-передачи № _____________ от «__» _____________ 20___ г.</w:t>
      </w:r>
    </w:p>
    <w:p w:rsidR="002B6CAD" w:rsidRPr="002B6CAD" w:rsidRDefault="002B6CAD" w:rsidP="002B6CAD">
      <w:pPr>
        <w:spacing w:after="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в _______________________________________________________________________</w:t>
      </w:r>
    </w:p>
    <w:p w:rsidR="002B6CAD" w:rsidRPr="002B6CAD" w:rsidRDefault="002B6CAD" w:rsidP="002B6C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(указать наименование уполномоченного подразделения, либо должностного лица представительного органа)</w:t>
      </w:r>
    </w:p>
    <w:p w:rsidR="002B6CAD" w:rsidRPr="002B6CAD" w:rsidRDefault="002B6CAD" w:rsidP="002B6CAD">
      <w:pPr>
        <w:spacing w:after="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«___» _____________ 20__ г.      ______________             __________________________</w:t>
      </w:r>
    </w:p>
    <w:p w:rsidR="002B6CAD" w:rsidRPr="002B6CAD" w:rsidRDefault="002B6CAD" w:rsidP="002B6CAD">
      <w:pPr>
        <w:spacing w:after="120" w:line="240" w:lineRule="auto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lastRenderedPageBreak/>
        <w:t>                                                            (</w:t>
      </w:r>
      <w:proofErr w:type="gramStart"/>
      <w:r w:rsidRPr="002B6CAD">
        <w:rPr>
          <w:rFonts w:ascii="Arial" w:eastAsia="Times New Roman" w:hAnsi="Arial" w:cs="Arial"/>
          <w:color w:val="000000"/>
          <w:lang w:eastAsia="ru-RU"/>
        </w:rPr>
        <w:t>подпись)   </w:t>
      </w:r>
      <w:proofErr w:type="gramEnd"/>
      <w:r w:rsidR="00E90C16">
        <w:rPr>
          <w:rFonts w:ascii="Arial" w:eastAsia="Times New Roman" w:hAnsi="Arial" w:cs="Arial"/>
          <w:color w:val="000000"/>
          <w:lang w:eastAsia="ru-RU"/>
        </w:rPr>
        <w:t>                     </w:t>
      </w:r>
      <w:r w:rsidRPr="002B6CAD">
        <w:rPr>
          <w:rFonts w:ascii="Arial" w:eastAsia="Times New Roman" w:hAnsi="Arial" w:cs="Arial"/>
          <w:color w:val="000000"/>
          <w:lang w:eastAsia="ru-RU"/>
        </w:rPr>
        <w:t xml:space="preserve"> (расшифровка подписи)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4A3A99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E90C16" w:rsidRDefault="002B6CAD" w:rsidP="00E90C16">
      <w:pPr>
        <w:spacing w:after="0" w:line="240" w:lineRule="auto"/>
        <w:ind w:left="4154"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 xml:space="preserve">Приложение 2 </w:t>
      </w:r>
    </w:p>
    <w:p w:rsidR="002B6CAD" w:rsidRDefault="002B6CAD" w:rsidP="00DD5B1F">
      <w:pPr>
        <w:spacing w:after="0" w:line="240" w:lineRule="auto"/>
        <w:ind w:left="4154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 xml:space="preserve">к Положению </w:t>
      </w:r>
      <w:r w:rsidR="00DD5B1F" w:rsidRPr="00DD5B1F">
        <w:rPr>
          <w:rFonts w:ascii="Arial" w:eastAsia="Times New Roman" w:hAnsi="Arial" w:cs="Arial"/>
          <w:color w:val="000000"/>
          <w:lang w:eastAsia="ru-RU"/>
        </w:rPr>
        <w:t>о порядке принятия лицами, замещающими муниципальные должности в Батецком муниципальном районе, муниципальными служащими Администрации Батецкого муниципального района почетных и специальных званий, наград и иных знаков отличия (за исключением научных и спортивных) иностранных государств, международных организаций, а также политических партий, других общественных объединений и религиозных организаций</w:t>
      </w: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E90C16" w:rsidRPr="002B6CAD" w:rsidRDefault="00E90C16" w:rsidP="00DD5B1F">
      <w:pPr>
        <w:spacing w:after="0" w:line="240" w:lineRule="auto"/>
        <w:ind w:left="4154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CAD" w:rsidRPr="002B6CAD" w:rsidRDefault="002B6CAD" w:rsidP="00DD5B1F">
      <w:pPr>
        <w:spacing w:after="0" w:line="240" w:lineRule="auto"/>
        <w:ind w:left="5265" w:hanging="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 xml:space="preserve">Главе </w:t>
      </w:r>
      <w:r w:rsidR="00DD5B1F">
        <w:rPr>
          <w:rFonts w:ascii="Arial" w:eastAsia="Times New Roman" w:hAnsi="Arial" w:cs="Arial"/>
          <w:color w:val="000000"/>
          <w:lang w:eastAsia="ru-RU"/>
        </w:rPr>
        <w:t>Батецкого</w:t>
      </w:r>
      <w:r w:rsidRPr="002B6CAD">
        <w:rPr>
          <w:rFonts w:ascii="Arial" w:eastAsia="Times New Roman" w:hAnsi="Arial" w:cs="Arial"/>
          <w:color w:val="000000"/>
          <w:lang w:eastAsia="ru-RU"/>
        </w:rPr>
        <w:t xml:space="preserve"> муниципального </w:t>
      </w:r>
      <w:r w:rsidR="00DD5B1F">
        <w:rPr>
          <w:rFonts w:ascii="Arial" w:eastAsia="Times New Roman" w:hAnsi="Arial" w:cs="Arial"/>
          <w:color w:val="000000"/>
          <w:lang w:eastAsia="ru-RU"/>
        </w:rPr>
        <w:t>района</w:t>
      </w:r>
    </w:p>
    <w:p w:rsidR="002B6CAD" w:rsidRPr="002B6CAD" w:rsidRDefault="002B6CAD" w:rsidP="002B6CAD">
      <w:pPr>
        <w:spacing w:after="0" w:line="240" w:lineRule="auto"/>
        <w:ind w:left="5265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от __________________________</w:t>
      </w:r>
    </w:p>
    <w:p w:rsidR="002B6CAD" w:rsidRPr="002B6CAD" w:rsidRDefault="002B6CAD" w:rsidP="002B6CAD">
      <w:pPr>
        <w:spacing w:after="0" w:line="240" w:lineRule="auto"/>
        <w:ind w:left="5265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____________________________</w:t>
      </w:r>
    </w:p>
    <w:p w:rsidR="002B6CAD" w:rsidRPr="002B6CAD" w:rsidRDefault="002B6CAD" w:rsidP="002B6CAD">
      <w:pPr>
        <w:spacing w:after="0" w:line="240" w:lineRule="auto"/>
        <w:ind w:left="5265"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(фамилия, имя, отчество, замещаемая должность)</w:t>
      </w:r>
    </w:p>
    <w:p w:rsidR="002B6CAD" w:rsidRPr="002B6CAD" w:rsidRDefault="002B6CAD" w:rsidP="002B6CAD">
      <w:pPr>
        <w:spacing w:after="0" w:line="283" w:lineRule="atLeast"/>
        <w:ind w:left="5265"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b/>
          <w:bCs/>
          <w:color w:val="000000"/>
          <w:lang w:eastAsia="ru-RU"/>
        </w:rPr>
        <w:t>Уведомление</w:t>
      </w:r>
    </w:p>
    <w:p w:rsidR="002B6CAD" w:rsidRPr="002B6CAD" w:rsidRDefault="002B6CAD" w:rsidP="002B6CAD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b/>
          <w:bCs/>
          <w:color w:val="000000"/>
          <w:lang w:eastAsia="ru-RU"/>
        </w:rPr>
        <w:t>об отказе в получении почетного или специального звания, награды или иного знака отличия (за исключением научного) иностранного государства, международной организации, политической партии, другого</w:t>
      </w:r>
      <w:bookmarkStart w:id="1" w:name="undefined"/>
      <w:bookmarkEnd w:id="1"/>
      <w:r w:rsidRPr="002B6CAD">
        <w:rPr>
          <w:rFonts w:ascii="Arial" w:eastAsia="Times New Roman" w:hAnsi="Arial" w:cs="Arial"/>
          <w:b/>
          <w:bCs/>
          <w:color w:val="000000"/>
          <w:lang w:eastAsia="ru-RU"/>
        </w:rPr>
        <w:t> общественного объединения и религиозного объединения</w:t>
      </w: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69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Уведомляю о принятом мною решении отказаться от получения ____________________________________________________________________________________________________________________________________________________</w:t>
      </w:r>
    </w:p>
    <w:p w:rsidR="002B6CAD" w:rsidRPr="002B6CAD" w:rsidRDefault="002B6CAD" w:rsidP="002B6CA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(наименование почетного или специального звания, награды или иного знака отличия)</w:t>
      </w: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</w:t>
      </w:r>
    </w:p>
    <w:p w:rsidR="002B6CAD" w:rsidRPr="002B6CAD" w:rsidRDefault="002B6CAD" w:rsidP="002B6CA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(за какие заслуги присвоено и кем, за какие заслуги награжден(а) и кем)</w:t>
      </w: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8A33F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«___» _____________ 20__ г.      ______________             __________________________</w:t>
      </w:r>
    </w:p>
    <w:p w:rsidR="002B6CAD" w:rsidRPr="008A33F9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A33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 (</w:t>
      </w:r>
      <w:proofErr w:type="gramStart"/>
      <w:r w:rsidRPr="008A33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подпись)   </w:t>
      </w:r>
      <w:proofErr w:type="gramEnd"/>
      <w:r w:rsidR="00DD5B1F" w:rsidRPr="008A33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</w:t>
      </w:r>
      <w:r w:rsidR="00E90C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</w:t>
      </w:r>
      <w:r w:rsidRPr="008A33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(расшифровка подписи)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DD5B1F" w:rsidRDefault="00DD5B1F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A3A99" w:rsidRDefault="004A3A99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A3A99" w:rsidRDefault="004A3A99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A33F9" w:rsidRDefault="008A33F9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A33F9" w:rsidRDefault="008A33F9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Pr="002B6CAD" w:rsidRDefault="00DD5B1F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E90C16" w:rsidRDefault="00DD5B1F" w:rsidP="00E90C16">
      <w:pPr>
        <w:spacing w:after="0" w:line="240" w:lineRule="auto"/>
        <w:ind w:left="4154"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 xml:space="preserve">Приложение </w:t>
      </w:r>
      <w:r>
        <w:rPr>
          <w:rFonts w:ascii="Arial" w:eastAsia="Times New Roman" w:hAnsi="Arial" w:cs="Arial"/>
          <w:color w:val="000000"/>
          <w:lang w:eastAsia="ru-RU"/>
        </w:rPr>
        <w:t>3</w:t>
      </w:r>
      <w:r w:rsidRPr="002B6CAD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DD5B1F" w:rsidRPr="002B6CAD" w:rsidRDefault="00DD5B1F" w:rsidP="00DD5B1F">
      <w:pPr>
        <w:spacing w:after="0" w:line="240" w:lineRule="auto"/>
        <w:ind w:left="4154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 xml:space="preserve">к Положению </w:t>
      </w:r>
      <w:r w:rsidRPr="00DD5B1F">
        <w:rPr>
          <w:rFonts w:ascii="Arial" w:eastAsia="Times New Roman" w:hAnsi="Arial" w:cs="Arial"/>
          <w:color w:val="000000"/>
          <w:lang w:eastAsia="ru-RU"/>
        </w:rPr>
        <w:t>о порядке принятия лицами, замещающими муниципальные должности в Батецком муниципальном районе, муниципальными служащими Администрации Батецкого муниципального района почетных и специальных званий, наград и иных знаков отличия (за исключением научных и спортивных) иностранных государств, международных организаций, а также политических партий, других общественных объединений и религиозных организаций</w:t>
      </w: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E1055E" w:rsidRPr="00802543" w:rsidRDefault="00E1055E" w:rsidP="00E10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055E" w:rsidRPr="00802543" w:rsidRDefault="00E1055E" w:rsidP="00E10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055E" w:rsidRPr="00DD5B1F" w:rsidRDefault="00DD5B1F" w:rsidP="00E1055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5B1F">
        <w:rPr>
          <w:rFonts w:ascii="Arial" w:eastAsia="Times New Roman" w:hAnsi="Arial" w:cs="Arial"/>
          <w:color w:val="000000"/>
          <w:lang w:eastAsia="ru-RU"/>
        </w:rPr>
        <w:t>Журнал</w:t>
      </w:r>
    </w:p>
    <w:p w:rsidR="00E1055E" w:rsidRPr="00DD5B1F" w:rsidRDefault="00E90C16" w:rsidP="00E1055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регистрации ходатайств о разрешении принять </w:t>
      </w:r>
      <w:r w:rsidR="00DD5B1F" w:rsidRPr="00DD5B1F">
        <w:rPr>
          <w:rFonts w:ascii="Arial" w:eastAsia="Times New Roman" w:hAnsi="Arial" w:cs="Arial"/>
          <w:color w:val="000000"/>
          <w:lang w:eastAsia="ru-RU"/>
        </w:rPr>
        <w:t>награды,</w:t>
      </w:r>
    </w:p>
    <w:p w:rsidR="00E1055E" w:rsidRPr="00DD5B1F" w:rsidRDefault="00DD5B1F" w:rsidP="00E1055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</w:t>
      </w:r>
      <w:r w:rsidR="00E90C16">
        <w:rPr>
          <w:rFonts w:ascii="Arial" w:eastAsia="Times New Roman" w:hAnsi="Arial" w:cs="Arial"/>
          <w:color w:val="000000"/>
          <w:lang w:eastAsia="ru-RU"/>
        </w:rPr>
        <w:t xml:space="preserve">очетные или специальные звания, уведомлений об </w:t>
      </w:r>
      <w:r w:rsidRPr="00DD5B1F">
        <w:rPr>
          <w:rFonts w:ascii="Arial" w:eastAsia="Times New Roman" w:hAnsi="Arial" w:cs="Arial"/>
          <w:color w:val="000000"/>
          <w:lang w:eastAsia="ru-RU"/>
        </w:rPr>
        <w:t>отказе</w:t>
      </w:r>
    </w:p>
    <w:p w:rsidR="00E1055E" w:rsidRPr="00802543" w:rsidRDefault="00E1055E" w:rsidP="00E10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498" w:type="dxa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284"/>
        <w:gridCol w:w="1985"/>
        <w:gridCol w:w="1417"/>
        <w:gridCol w:w="2410"/>
        <w:gridCol w:w="2843"/>
      </w:tblGrid>
      <w:tr w:rsidR="004A3A99" w:rsidRPr="00DD5B1F" w:rsidTr="004A3A9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3A99" w:rsidRDefault="004A3A99" w:rsidP="004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</w:t>
            </w:r>
          </w:p>
          <w:p w:rsidR="00E1055E" w:rsidRPr="00DD5B1F" w:rsidRDefault="00E1055E" w:rsidP="004A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DD5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3A99" w:rsidRDefault="00E1055E" w:rsidP="004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 </w:t>
            </w:r>
          </w:p>
          <w:p w:rsidR="00E1055E" w:rsidRPr="00DD5B1F" w:rsidRDefault="00E1055E" w:rsidP="004A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регистрации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3A99" w:rsidRDefault="00E1055E" w:rsidP="004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Ф.И.О., должность </w:t>
            </w:r>
          </w:p>
          <w:p w:rsidR="004A3A99" w:rsidRDefault="00E1055E" w:rsidP="004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муниципального </w:t>
            </w:r>
            <w:r w:rsidR="00DD5B1F" w:rsidRPr="00DD5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D5B1F" w:rsidRPr="00DD5B1F" w:rsidRDefault="00E1055E" w:rsidP="004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служащего, </w:t>
            </w:r>
            <w:proofErr w:type="spellStart"/>
            <w:proofErr w:type="gramStart"/>
            <w:r w:rsidRPr="00DD5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предста</w:t>
            </w:r>
            <w:proofErr w:type="spellEnd"/>
            <w:r w:rsidR="004A3A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DD5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вившего</w:t>
            </w:r>
            <w:proofErr w:type="gramEnd"/>
            <w:r w:rsidRPr="00DD5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ходатайство </w:t>
            </w:r>
          </w:p>
          <w:p w:rsidR="00E1055E" w:rsidRPr="00DD5B1F" w:rsidRDefault="00E1055E" w:rsidP="004A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(уведомление)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3A99" w:rsidRDefault="00E1055E" w:rsidP="004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Краткое </w:t>
            </w:r>
          </w:p>
          <w:p w:rsidR="004A3A99" w:rsidRDefault="00E1055E" w:rsidP="004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 </w:t>
            </w:r>
          </w:p>
          <w:p w:rsidR="004A3A99" w:rsidRDefault="00E1055E" w:rsidP="004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ходатайства </w:t>
            </w:r>
          </w:p>
          <w:p w:rsidR="00E1055E" w:rsidRPr="00DD5B1F" w:rsidRDefault="00E1055E" w:rsidP="004A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(уведомления)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3A99" w:rsidRDefault="00E1055E" w:rsidP="004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Должность, Ф.И.О., </w:t>
            </w:r>
          </w:p>
          <w:p w:rsidR="004A3A99" w:rsidRDefault="00E1055E" w:rsidP="004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подпись муниципального </w:t>
            </w:r>
          </w:p>
          <w:p w:rsidR="004A3A99" w:rsidRDefault="00E1055E" w:rsidP="004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служащего, принявшего </w:t>
            </w:r>
          </w:p>
          <w:p w:rsidR="004A3A99" w:rsidRDefault="00E1055E" w:rsidP="004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ходатайство </w:t>
            </w:r>
          </w:p>
          <w:p w:rsidR="00E1055E" w:rsidRPr="00DD5B1F" w:rsidRDefault="00E1055E" w:rsidP="004A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(уведомление)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3A99" w:rsidRDefault="00E1055E" w:rsidP="004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Информация о результатах </w:t>
            </w:r>
          </w:p>
          <w:p w:rsidR="004A3A99" w:rsidRDefault="00E1055E" w:rsidP="004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рассмотрения ходатайства </w:t>
            </w:r>
          </w:p>
          <w:p w:rsidR="00E1055E" w:rsidRPr="00DD5B1F" w:rsidRDefault="00E1055E" w:rsidP="004A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 принятии наград, почетных и специальных званий</w:t>
            </w:r>
          </w:p>
        </w:tc>
      </w:tr>
      <w:tr w:rsidR="004A3A99" w:rsidRPr="00DD5B1F" w:rsidTr="004A3A9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055E" w:rsidRPr="004A3A99" w:rsidRDefault="00E1055E" w:rsidP="004A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A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055E" w:rsidRPr="004A3A99" w:rsidRDefault="00E1055E" w:rsidP="004A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A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055E" w:rsidRPr="004A3A99" w:rsidRDefault="00E1055E" w:rsidP="004A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A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055E" w:rsidRPr="004A3A99" w:rsidRDefault="00E1055E" w:rsidP="004A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A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055E" w:rsidRPr="004A3A99" w:rsidRDefault="00E1055E" w:rsidP="004A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A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055E" w:rsidRPr="004A3A99" w:rsidRDefault="00E1055E" w:rsidP="004A3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A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4A3A99" w:rsidRPr="00DD5B1F" w:rsidTr="004A3A9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055E" w:rsidRPr="00DD5B1F" w:rsidRDefault="00E1055E" w:rsidP="004A3A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055E" w:rsidRPr="00DD5B1F" w:rsidRDefault="00E1055E" w:rsidP="004A3A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055E" w:rsidRPr="00DD5B1F" w:rsidRDefault="00E1055E" w:rsidP="004A3A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055E" w:rsidRPr="00DD5B1F" w:rsidRDefault="00E1055E" w:rsidP="004A3A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055E" w:rsidRPr="00DD5B1F" w:rsidRDefault="00E1055E" w:rsidP="004A3A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055E" w:rsidRPr="00DD5B1F" w:rsidRDefault="00E1055E" w:rsidP="004A3A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4A3A99" w:rsidRPr="00DD5B1F" w:rsidTr="004A3A99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055E" w:rsidRPr="00DD5B1F" w:rsidRDefault="00E1055E" w:rsidP="004A3A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055E" w:rsidRPr="00DD5B1F" w:rsidRDefault="00E1055E" w:rsidP="004A3A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055E" w:rsidRPr="00DD5B1F" w:rsidRDefault="00E1055E" w:rsidP="004A3A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055E" w:rsidRPr="00DD5B1F" w:rsidRDefault="00E1055E" w:rsidP="004A3A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055E" w:rsidRPr="00DD5B1F" w:rsidRDefault="00E1055E" w:rsidP="004A3A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055E" w:rsidRPr="00DD5B1F" w:rsidRDefault="00E1055E" w:rsidP="004A3A9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5B1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E1055E" w:rsidRPr="00802543" w:rsidRDefault="00E1055E" w:rsidP="007900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55E" w:rsidRPr="000E043A" w:rsidRDefault="00790088" w:rsidP="007900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A99" w:rsidRDefault="004A3A99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A99" w:rsidRDefault="004A3A99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A99" w:rsidRDefault="004A3A99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A99" w:rsidRDefault="004A3A99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A99" w:rsidRDefault="004A3A99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A99" w:rsidRDefault="004A3A99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A99" w:rsidRDefault="004A3A99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A99" w:rsidRDefault="004A3A99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A99" w:rsidRDefault="004A3A99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A99" w:rsidRDefault="004A3A99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A99" w:rsidRDefault="004A3A99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A99" w:rsidRDefault="004A3A99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A99" w:rsidRDefault="004A3A99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3A99" w:rsidRPr="002B6CAD" w:rsidRDefault="004A3A99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lastRenderedPageBreak/>
        <w:t> 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E90C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 </w:t>
      </w:r>
    </w:p>
    <w:p w:rsidR="00E90C16" w:rsidRDefault="004A3A99" w:rsidP="00E90C16">
      <w:pPr>
        <w:spacing w:after="0" w:line="240" w:lineRule="auto"/>
        <w:ind w:left="4154"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 xml:space="preserve">Приложение </w:t>
      </w:r>
      <w:r>
        <w:rPr>
          <w:rFonts w:ascii="Arial" w:eastAsia="Times New Roman" w:hAnsi="Arial" w:cs="Arial"/>
          <w:color w:val="000000"/>
          <w:lang w:eastAsia="ru-RU"/>
        </w:rPr>
        <w:t>4</w:t>
      </w:r>
    </w:p>
    <w:p w:rsidR="004A3A99" w:rsidRPr="002B6CAD" w:rsidRDefault="004A3A99" w:rsidP="004A3A99">
      <w:pPr>
        <w:spacing w:after="0" w:line="240" w:lineRule="auto"/>
        <w:ind w:left="4154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 xml:space="preserve"> к Положению </w:t>
      </w:r>
      <w:r w:rsidRPr="00DD5B1F">
        <w:rPr>
          <w:rFonts w:ascii="Arial" w:eastAsia="Times New Roman" w:hAnsi="Arial" w:cs="Arial"/>
          <w:color w:val="000000"/>
          <w:lang w:eastAsia="ru-RU"/>
        </w:rPr>
        <w:t>о порядке принятия лицами, замещающими муниципальные должности в Батецком муниципальном районе, муниципальными служащими Администрации Батецкого муниципального района почетных и специальных званий, наград и иных знаков отличия (за исключением научных и спортивных) иностранных государств, международных организаций, а также политических партий, других общественных объединений и религиозных организаций</w:t>
      </w: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 </w:t>
      </w:r>
    </w:p>
    <w:p w:rsidR="002B6CAD" w:rsidRPr="002B6CAD" w:rsidRDefault="002B6CAD" w:rsidP="002B6CAD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АКТ</w:t>
      </w:r>
    </w:p>
    <w:p w:rsidR="002B6CAD" w:rsidRPr="002B6CAD" w:rsidRDefault="002B6CAD" w:rsidP="002B6CAD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приема-передачи</w:t>
      </w: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"__"______________ года                             г. ____________________</w:t>
      </w: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4A3A99" w:rsidRDefault="002B6CAD" w:rsidP="004A3A99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 сдает,</w:t>
      </w:r>
    </w:p>
    <w:p w:rsidR="002B6CAD" w:rsidRPr="002B6CAD" w:rsidRDefault="002B6CAD" w:rsidP="004A3A99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принимает _________________________________________________________________</w:t>
      </w:r>
    </w:p>
    <w:p w:rsidR="002B6CAD" w:rsidRPr="002B6CAD" w:rsidRDefault="002B6CAD" w:rsidP="002B6C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740"/>
        <w:gridCol w:w="4111"/>
      </w:tblGrid>
      <w:tr w:rsidR="002B6CAD" w:rsidRPr="002B6CAD" w:rsidTr="002B6CA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6CAD" w:rsidRPr="002B6CAD" w:rsidRDefault="002B6CAD" w:rsidP="004A3A99">
            <w:pPr>
              <w:spacing w:after="0" w:line="240" w:lineRule="auto"/>
              <w:ind w:firstLine="7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CAD">
              <w:rPr>
                <w:rFonts w:ascii="Arial" w:eastAsia="Times New Roman" w:hAnsi="Arial" w:cs="Arial"/>
                <w:lang w:eastAsia="ru-RU"/>
              </w:rPr>
              <w:t>N</w:t>
            </w:r>
          </w:p>
          <w:p w:rsidR="002B6CAD" w:rsidRPr="002B6CAD" w:rsidRDefault="002B6CAD" w:rsidP="004A3A99">
            <w:pPr>
              <w:spacing w:after="0" w:line="240" w:lineRule="auto"/>
              <w:ind w:firstLine="7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CAD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6CAD" w:rsidRPr="002B6CAD" w:rsidRDefault="002B6CAD" w:rsidP="004A3A99">
            <w:pPr>
              <w:spacing w:after="0" w:line="240" w:lineRule="auto"/>
              <w:ind w:firstLine="7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CAD">
              <w:rPr>
                <w:rFonts w:ascii="Arial" w:eastAsia="Times New Roman" w:hAnsi="Arial" w:cs="Arial"/>
                <w:lang w:eastAsia="ru-RU"/>
              </w:rPr>
              <w:t>Наименование почетного или специального звания, награды или иного знака отличия иностранного государства, международной организации, политической партии, другого общественного объединения и религиозного объединения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6CAD" w:rsidRPr="002B6CAD" w:rsidRDefault="002B6CAD" w:rsidP="004A3A99">
            <w:pPr>
              <w:spacing w:after="0" w:line="240" w:lineRule="auto"/>
              <w:ind w:firstLine="7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CAD">
              <w:rPr>
                <w:rFonts w:ascii="Arial" w:eastAsia="Times New Roman" w:hAnsi="Arial" w:cs="Arial"/>
                <w:lang w:eastAsia="ru-RU"/>
              </w:rPr>
              <w:t>Наименование документов к почетному или специальному званию, награде или иному знаку отличия</w:t>
            </w:r>
          </w:p>
        </w:tc>
      </w:tr>
      <w:tr w:rsidR="002B6CAD" w:rsidRPr="002B6CAD" w:rsidTr="002B6CA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6CAD" w:rsidRPr="002B6CAD" w:rsidRDefault="008A33F9" w:rsidP="008A33F9">
            <w:pPr>
              <w:spacing w:after="0" w:line="240" w:lineRule="auto"/>
              <w:ind w:firstLine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6CAD" w:rsidRPr="002B6CAD" w:rsidRDefault="002B6CAD" w:rsidP="002B6CA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CA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6CAD" w:rsidRPr="002B6CAD" w:rsidRDefault="002B6CAD" w:rsidP="002B6CA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CA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B6CAD" w:rsidRPr="002B6CAD" w:rsidTr="002B6CA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6CAD" w:rsidRPr="002B6CAD" w:rsidRDefault="002B6CAD" w:rsidP="008A33F9">
            <w:pPr>
              <w:spacing w:after="0" w:line="240" w:lineRule="auto"/>
              <w:ind w:firstLine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CA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6CAD" w:rsidRPr="002B6CAD" w:rsidRDefault="002B6CAD" w:rsidP="002B6CA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CA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6CAD" w:rsidRPr="002B6CAD" w:rsidRDefault="002B6CAD" w:rsidP="002B6CA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CA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2B6CAD" w:rsidRPr="002B6CAD" w:rsidTr="002B6CAD">
        <w:tc>
          <w:tcPr>
            <w:tcW w:w="9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6CAD" w:rsidRPr="002B6CAD" w:rsidRDefault="002B6CAD" w:rsidP="002B6CAD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CA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</w:tr>
    </w:tbl>
    <w:p w:rsidR="002B6CAD" w:rsidRPr="002B6CAD" w:rsidRDefault="002B6CAD" w:rsidP="002B6C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Сдал/</w:t>
      </w:r>
      <w:proofErr w:type="gramStart"/>
      <w:r w:rsidRPr="002B6CAD">
        <w:rPr>
          <w:rFonts w:ascii="Arial" w:eastAsia="Times New Roman" w:hAnsi="Arial" w:cs="Arial"/>
          <w:color w:val="000000"/>
          <w:lang w:eastAsia="ru-RU"/>
        </w:rPr>
        <w:t>принял:   </w:t>
      </w:r>
      <w:proofErr w:type="gramEnd"/>
      <w:r w:rsidRPr="002B6CAD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                                             Принял/сдал:</w:t>
      </w: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______________________                                             _______________________</w:t>
      </w: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 xml:space="preserve">(подпись, </w:t>
      </w:r>
      <w:proofErr w:type="gramStart"/>
      <w:r w:rsidRPr="002B6CAD">
        <w:rPr>
          <w:rFonts w:ascii="Arial" w:eastAsia="Times New Roman" w:hAnsi="Arial" w:cs="Arial"/>
          <w:color w:val="000000"/>
          <w:lang w:eastAsia="ru-RU"/>
        </w:rPr>
        <w:t>расшифровка)   </w:t>
      </w:r>
      <w:proofErr w:type="gramEnd"/>
      <w:r w:rsidRPr="002B6CAD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                    (подпись, расшифровка)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53" w:lineRule="atLeast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439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sectPr w:rsidR="002B6CAD" w:rsidRPr="002B6CAD" w:rsidSect="00E90C1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C5047"/>
    <w:multiLevelType w:val="multilevel"/>
    <w:tmpl w:val="D720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73780"/>
    <w:multiLevelType w:val="multilevel"/>
    <w:tmpl w:val="D01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63758"/>
    <w:multiLevelType w:val="multilevel"/>
    <w:tmpl w:val="E09C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B4"/>
    <w:rsid w:val="000A4CFE"/>
    <w:rsid w:val="000A5AF6"/>
    <w:rsid w:val="000D6507"/>
    <w:rsid w:val="000E043A"/>
    <w:rsid w:val="00100DDB"/>
    <w:rsid w:val="00126C18"/>
    <w:rsid w:val="00140BA1"/>
    <w:rsid w:val="001D2DB8"/>
    <w:rsid w:val="002B6CAD"/>
    <w:rsid w:val="00367F77"/>
    <w:rsid w:val="003B0160"/>
    <w:rsid w:val="004A3A99"/>
    <w:rsid w:val="005B5159"/>
    <w:rsid w:val="005C7BB7"/>
    <w:rsid w:val="00624097"/>
    <w:rsid w:val="00657CA4"/>
    <w:rsid w:val="006D65B6"/>
    <w:rsid w:val="007460B3"/>
    <w:rsid w:val="00790088"/>
    <w:rsid w:val="007C4C38"/>
    <w:rsid w:val="007D636A"/>
    <w:rsid w:val="00802543"/>
    <w:rsid w:val="008A33F9"/>
    <w:rsid w:val="008D5153"/>
    <w:rsid w:val="00972987"/>
    <w:rsid w:val="00973415"/>
    <w:rsid w:val="00AA354E"/>
    <w:rsid w:val="00BA2446"/>
    <w:rsid w:val="00BB46B4"/>
    <w:rsid w:val="00C031F5"/>
    <w:rsid w:val="00D43891"/>
    <w:rsid w:val="00D74E83"/>
    <w:rsid w:val="00DD5B1F"/>
    <w:rsid w:val="00DF3394"/>
    <w:rsid w:val="00E02A17"/>
    <w:rsid w:val="00E1055E"/>
    <w:rsid w:val="00E45C25"/>
    <w:rsid w:val="00E90C16"/>
    <w:rsid w:val="00F36E71"/>
    <w:rsid w:val="00FB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AC5F8-77E7-4BD1-894D-55D0B5A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4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2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Maksim Aleksandrov</cp:lastModifiedBy>
  <cp:revision>2</cp:revision>
  <cp:lastPrinted>2023-04-14T11:48:00Z</cp:lastPrinted>
  <dcterms:created xsi:type="dcterms:W3CDTF">2023-04-25T08:47:00Z</dcterms:created>
  <dcterms:modified xsi:type="dcterms:W3CDTF">2023-04-25T08:47:00Z</dcterms:modified>
</cp:coreProperties>
</file>