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F34" w:rsidRDefault="00563F34" w:rsidP="00563F34">
      <w:pPr>
        <w:pStyle w:val="1"/>
        <w:spacing w:before="80" w:line="240" w:lineRule="exact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Приложение  11</w:t>
      </w:r>
    </w:p>
    <w:p w:rsidR="00563F34" w:rsidRDefault="00563F34" w:rsidP="00563F34">
      <w:pPr>
        <w:spacing w:line="240" w:lineRule="exact"/>
        <w:ind w:left="5398"/>
        <w:jc w:val="both"/>
      </w:pPr>
      <w:r>
        <w:t>к решению Думы Батецкого муниципального района «О бюджете Батецкого муниципального района на 201</w:t>
      </w:r>
      <w:r w:rsidR="00FC4E77">
        <w:t>9</w:t>
      </w:r>
      <w:r>
        <w:t xml:space="preserve"> год и на плановый период 20</w:t>
      </w:r>
      <w:r w:rsidR="00FC4E77">
        <w:t>20</w:t>
      </w:r>
      <w:r>
        <w:t xml:space="preserve"> и 20</w:t>
      </w:r>
      <w:r w:rsidR="005937E1">
        <w:t>2</w:t>
      </w:r>
      <w:r w:rsidR="00FC4E77">
        <w:t>1</w:t>
      </w:r>
      <w:r>
        <w:t xml:space="preserve"> годов»</w:t>
      </w:r>
    </w:p>
    <w:p w:rsidR="00563F34" w:rsidRDefault="00563F34" w:rsidP="00563F34"/>
    <w:p w:rsidR="00563F34" w:rsidRDefault="00563F34" w:rsidP="00563F34">
      <w:pPr>
        <w:jc w:val="center"/>
      </w:pPr>
      <w:r>
        <w:rPr>
          <w:rFonts w:ascii="Arial CYR" w:hAnsi="Arial CYR" w:cs="Arial CYR"/>
          <w:b/>
          <w:bCs/>
        </w:rPr>
        <w:t>Распределение бюджетных ассигнований по разделам, подразделам,</w:t>
      </w:r>
    </w:p>
    <w:p w:rsidR="00563F34" w:rsidRDefault="00563F34" w:rsidP="00563F34">
      <w:pPr>
        <w:ind w:left="720"/>
        <w:jc w:val="center"/>
      </w:pPr>
      <w:r>
        <w:rPr>
          <w:rFonts w:ascii="Arial CYR" w:hAnsi="Arial CYR" w:cs="Arial CYR"/>
          <w:b/>
          <w:bCs/>
        </w:rPr>
        <w:t>целевым статьям (муниципальным программам и непрограммным направлениям деятельности) группам видов расходов на 201</w:t>
      </w:r>
      <w:r w:rsidR="00FC4E77">
        <w:rPr>
          <w:rFonts w:ascii="Arial CYR" w:hAnsi="Arial CYR" w:cs="Arial CYR"/>
          <w:b/>
          <w:bCs/>
        </w:rPr>
        <w:t>9</w:t>
      </w:r>
      <w:r>
        <w:rPr>
          <w:rFonts w:ascii="Arial CYR" w:hAnsi="Arial CYR" w:cs="Arial CYR"/>
          <w:b/>
          <w:bCs/>
        </w:rPr>
        <w:t xml:space="preserve"> год</w:t>
      </w:r>
      <w:r>
        <w:t xml:space="preserve"> </w:t>
      </w:r>
    </w:p>
    <w:p w:rsidR="00563F34" w:rsidRDefault="00563F34" w:rsidP="00563F34"/>
    <w:p w:rsidR="00563F34" w:rsidRDefault="00563F34" w:rsidP="00563F34">
      <w:pPr>
        <w:jc w:val="right"/>
      </w:pPr>
      <w:r>
        <w:t>Тыс. руб.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957"/>
        <w:gridCol w:w="850"/>
        <w:gridCol w:w="1418"/>
        <w:gridCol w:w="850"/>
        <w:gridCol w:w="1276"/>
      </w:tblGrid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A9" w:rsidRPr="008051A9" w:rsidRDefault="008051A9" w:rsidP="008051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A9" w:rsidRPr="008051A9" w:rsidRDefault="008051A9" w:rsidP="008051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A9" w:rsidRPr="008051A9" w:rsidRDefault="008051A9" w:rsidP="008051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Ц.ст</w:t>
            </w:r>
            <w:proofErr w:type="spellEnd"/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A9" w:rsidRPr="008051A9" w:rsidRDefault="008051A9" w:rsidP="008051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A9" w:rsidRPr="008051A9" w:rsidRDefault="008051A9" w:rsidP="008051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2019 год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28 638,9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1 357,7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1 357,7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1 357,7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1 357,7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1 357,7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526,5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526,5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526,5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526,5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521,5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15 709,8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 на 2014-2020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155,1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 на 2014-2020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155,1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Содержание штатных единиц, осуществляющих переданные отдельные полномочия области бюджетам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0422270280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155,1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0422270280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155,1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Непрограммные расходы бюджета Батецкого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15 554,7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15 554,7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14 708,3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13 965,4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736,3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6,6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Выплаты депутатам муниципального района на обеспечение материальных и финансовых условий их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9990028100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60,3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9990028100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60,3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Членские взносы в Ассоциацию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67,0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67,0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604,0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569,1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34,9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жилищно-коммунальные услуги органам местного самоуправления (областная субсидия)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92,1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92,1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жилищно-коммунальные услуги органам местного самоуправления (</w:t>
            </w:r>
            <w:proofErr w:type="spellStart"/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Финансовое обеспечение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3 755,9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 на 2014-2020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3 755,9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Подпрограмма "Организация и обеспечение осуществления бюджетного процесса, </w:t>
            </w: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управление муниципальным долгом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3 755,9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комитета финансов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0415128140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3 737,6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0415128140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3 398,5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0415128140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338,1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0415128140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0415170280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18,3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0415170280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17,7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0415170280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9990028070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9990028070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7 220,0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 на 2014-2020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 на 2014-2020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 бюджетам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0422270650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0422270650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"Патриотическое воспитание населения в Батецком муниципальном районе ( 2017-2020 годы)"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89,1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по патриотическому воспитанию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0503601110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89,1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0503601110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88,1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0503601110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и совершенствование форм поддержки соци</w:t>
            </w:r>
            <w:r w:rsid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ально-ориентированных некоммерче</w:t>
            </w: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ских организаций </w:t>
            </w: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на территории Батецкого муниципального района на 2018-2020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1500128380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1500128380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"Гармонизация межнациональных отношений на территории Батецкого муниципального района на 2017-2019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Организация проведения круглых столов, семинаров, конференций по вопросам воспитания толерантности в молодежной среде, пропаганде идей патриотизма, популяризации истории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1801328541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1801328541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7 121,9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7 121,9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учреждений по иным программным и непрограммным мероприятиям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3 836,2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3 080,5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655,7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учреждений по иным программным и непрограммным мероприятиям за счет доходов от платных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1 550,0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1 550,0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Организация мероприятий по управлению муниципальной собственностью (оценка имущества)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9990028510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9990028510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Проведение работ по описанию местоположения границ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9990028610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102,3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9990028610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102,3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608,2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484,4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123,8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9990059301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72,2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9990059301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14,1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9990059301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58,1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9990070650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9990070650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жилищно-коммунальные услуги органам местного самоуправления (областная субсидия)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745,2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745,2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жилищно-коммунальные услуги органам местного самоуправления (</w:t>
            </w:r>
            <w:proofErr w:type="spellStart"/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186,3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186,3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357,8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357,8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 на 2014-2020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149,8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 на 2014-2020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149,8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бюджетам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0422251180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149,8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0422251180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149,8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208,0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208,0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Осуществление 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208,0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197,5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10,5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996,9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946,9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946,9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946,9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учреждений по иным программным и непрограммным мероприятиям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946,9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941,9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 на 2017-2019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"Противодействие коррупции в Батецком муниципальном районе" муниципальной программы "Совершенствование системы муниципального управления и развитие местного самоуправления в Батецком муниципальном районе на 2017-2019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Реализация мероприятий по противодействию коррупции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1042428200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1042428200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"Профилактика терроризма и экстремизма в Батецком муниципальном районе" на 2017-2021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Реализация комплекса мер по усилению антитеррористической защищенности критически важных объектов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1101228530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1101228530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622,7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54,7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54,7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54,7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вакцинации, стерилизации, </w:t>
            </w:r>
            <w:proofErr w:type="spellStart"/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чипирования</w:t>
            </w:r>
            <w:proofErr w:type="spellEnd"/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владельцам, передачи новым владельцам или возврата в прежнюю среду обитания (в место отлова) отловленных безнадзорных животных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9990070720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54,7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9990070720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54,7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253,0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Муниципальная программа "Развитие и </w:t>
            </w: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совершенствование автомобильных дорог местного значения вне границ населенных пунктов в границах Батецкого муниципального района на период 2017-2019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253,0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местного значения вне границ населенных пунктов муниципального района" муниципальной программы "Развитие и совершенствование автомобильных дорог местного значения вне границ населенных пунктов в границах Батецкого муниципального района на период 2017-2019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253,0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Формирование муниципальных дорожных фондов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0610171510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90,0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0610171510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90,0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Содержание автомобильных дорог местного значения вне границ населенных пунктов в границах Батецкого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0610228120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163,0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0610228120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163,0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 на 2017-2019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"Противодействие коррупции в Батецком муниципальном районе" муниципальной программы "Совершенствование системы муниципального управления и развитие местного самоуправления в Батецком муниципальном районе на 2017-2019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Освещение деятельности ОМСУ в СМИ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1042528190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1042528190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235,0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малого и среднего предпринимательства в Батецком муниципальном районе на 2018-2020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Поддержка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0202528700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0202528700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"Обеспечение экономического развития Батецкого муниципального района на 2018-2020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торговли в Батецком муниципальном районе" муниципальной программы "Обеспечение экономического развития Батецкого муниципального района на 2018-2020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1220000000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Организация и проведение выставок, ярмарок и иных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1221799990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1221799990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инфраструктуры водоснабжения населенных пунктов Батецкого муниципального района на 2015-2018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Подготовка и постановка на кадастровый учет земельных участков под источниками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1701528670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1701528670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Прочие мероприятия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9990028080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9990028080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467,2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285,2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285,2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285,2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ремонт и содержание жилищного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9990028430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9990028430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Взносы на формирования фонда капитального ремонта жилищного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9990029980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265,2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9990029980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265,2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182,0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инфраструктуры водоснабжения населенных пунктов Батецкого муниципального района на 2015-2018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182,0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Приобретение и монтаж оборудования для очистки воды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17012S2370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17012S2370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населения качественной питьевой водой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1701328520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1701328520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ввода в эксплуатацию канализационно-насосной станции в системе водоотведения по ул. Комарова в п. Батецкий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1702228680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1702228680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111 545,8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58 784,2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 на 2014-2020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58 784,2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 на 2014-2020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58 784,2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на финансовое обеспечение выполнения муниципальных заданий дошкольным образовательным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0911301100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5 694,8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0911301100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5 694,8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Подготовка проектно-сметной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0911328600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38 619,6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0911328600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38 619,6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Расходы муниципальных казенных, бюджетных и автономных учреждений по приобретению </w:t>
            </w: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коммунальных услуг сады (областная субсидия)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0911372300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2 910,3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0911372300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2 910,3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</w:t>
            </w:r>
            <w:proofErr w:type="spellStart"/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09113S2300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727,6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09113S2300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727,6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информационно-телекоммуникационной сети «Интернет»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0911470040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10 012,9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0911470040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10 012,9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Субсидии на обеспечение деятельности учреждений образования (льготное питание)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0911501100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326,3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0911501100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326,3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пожарной безопасности, антитерр</w:t>
            </w:r>
            <w:r w:rsid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ор</w:t>
            </w:r>
            <w:bookmarkStart w:id="0" w:name="_GoBack"/>
            <w:bookmarkEnd w:id="0"/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0911772120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383,8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0911772120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383,8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реализации мероприятий по пожарной безопасности дошкольных образовательных организаций (</w:t>
            </w:r>
            <w:proofErr w:type="spellStart"/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09117S2120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100,9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09117S2120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100,9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оказанию мер социальной </w:t>
            </w: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поддержки обучающимся (обучающимся до дня выпуска) муниципальных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0913870060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0913870060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41 454,4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 на 2014-2020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36 779,1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 на 2014-2020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36 779,1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0913170570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118,4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0913170570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118,4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(областная субсидия)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0913172081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7,2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0913172081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7,2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Обеспечение пожарной безопасности, </w:t>
            </w:r>
            <w:proofErr w:type="spellStart"/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антитерристической</w:t>
            </w:r>
            <w:proofErr w:type="spellEnd"/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0913172120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371,4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0913172120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371,4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Приобретение или изготовление бланков документов об образовании и (или) о квалификации (</w:t>
            </w:r>
            <w:proofErr w:type="spellStart"/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09131S2081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09131S2081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реализации мероприятий по пожарной безопасности образовательных организаций (</w:t>
            </w:r>
            <w:proofErr w:type="spellStart"/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09131S2120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93,0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09131S2120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93,0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Реализация мероприятий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09132L0971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975,1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09132L0971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975,1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0913570500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197,4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0913570500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197,4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на финансовое обеспечение выполнения муниципальных заданий общеобразовательным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0913601110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4 752,0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0913601110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4 752,0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0913672300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4 150,2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0913672300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4 150,2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</w:t>
            </w:r>
            <w:proofErr w:type="spellStart"/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09136S2300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1 037,6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09136S2300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1 037,6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0913770040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23 800,4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0913770040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23 800,4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по оказанию мер социальной поддержки обучающимся (обучающимся до дня выпуска) муниципальных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0913870060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827,5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0913870060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68,8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0913870060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758,7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0913970630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448,8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0913970630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448,8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4 675,3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4 675,3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проезда к месту учебы и обратно обучающихся общеобразовательных организаций, проживающих в сельских населенных пунктах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4 675,3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1 566,0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3 109,3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3 152,9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 в Батецком муниципальном районе ( 2014-2020 годы)"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1 611,6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"Культура Батецкого муниципального района" муниципальной программы "Развитие культуры и туризма в Батецком муниципальном районе (2014-2020 годы)"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1 611,6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учреждений культуры БШИ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0712101110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1 611,0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0712101110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1 611,0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БШИ (областная субсидия)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0712172300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0712172300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БШИ (</w:t>
            </w:r>
            <w:proofErr w:type="spellStart"/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07121S2300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07121S2300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 на 2014-2020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1 541,3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дополнительного образования в Батецком муниципальном районе" муниципальной программы "Развитие образования в Батецком муниципальном районе на 2014-2020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1 541,3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учреждений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0924301100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1 521,3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0924301100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1 521,3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Обеспечение пожарной безопасности, </w:t>
            </w:r>
            <w:proofErr w:type="spellStart"/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антитерристической</w:t>
            </w:r>
            <w:proofErr w:type="spellEnd"/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(ЦДТ)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0924472120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0924472120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 на 2017-2019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муниципальной службы в Батецком муниципальном районе" муниципальной программы "Совершенствование системы муниципального управления и развитие местного самоуправления в Батецком муниципальном районе на 2017-2019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Обучение муниципальных служащих и служащих, повышение квалификации, переподготовка, участие в семинарах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10111S2280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10111S2280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314,0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"Патриотическое воспитание населения в Батецком муниципальном районе ( 2017-2020 годы)"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Организация деятельности военно-патриотического клуба "Беркут"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0503428280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0503428280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 на 2014-2020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"Вовлечение молодежи Батецкого муниципального района в социальную практику" муниципальной программы "Развитие образования в Батецком муниципальном районе на 2014-2020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Реализация мероприятий в области молодежной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0937128020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0937128020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Муниципальная программа "Комплексные меры противодействия наркомании и зависимости от других </w:t>
            </w:r>
            <w:proofErr w:type="spellStart"/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психоактивных</w:t>
            </w:r>
            <w:proofErr w:type="spellEnd"/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веществ в Батецком муниципальном районе на 2018-2020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Реализация мероприятий по противодействию наркомании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1402199990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1402199990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279,0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279,0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Мероприятия по проведению оздоровительной </w:t>
            </w: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кампании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9990028010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279,0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9990028010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279,0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7 835,2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 на 2014-2020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5 309,2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 на 2014-2020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60,5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по оказанию мер социальной поддержки обучающимся (обучающимся до дня выпуска) муниципальных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0911970060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60,5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0911970060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0911970060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"Обеспечение реализации муниципальной программы "Развитие образования в Батецком муниципальном районе на 2014-2020 годы" муниципальной программы "Развитие образования в Батецком муниципальном районе на 2014-2020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5 248,7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подведомственных учреждений (ЦБ)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0951201130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5 248,7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0951201130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5 159,3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0951201130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89,4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2 526,0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2 526,0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1 544,4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1 521,4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Независимая оценка качества образовательных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9990028760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9990028760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959,6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913,3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46,3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29 942,3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26 644,2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 в Батецком муниципальном районе ( 2014-2020 годы)"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26 644,2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"Культура Батецкого муниципального района" муниципальной программы "Развитие культуры и туризма в Батецком муниципальном районе (2014-2020 годы)"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26 644,2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учреждений культуры (центры)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0711101111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14 475,7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0711101111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14 475,7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учреждений культуры (библиотеки)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0711101112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8 368,7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0711101112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8 368,7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ДК(областная субсидия)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0711172301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2 241,1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0711172301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2 241,1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библиотеки (областная субсидия)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0711172302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585,2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0711172302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585,2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ДК (</w:t>
            </w:r>
            <w:proofErr w:type="spellStart"/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07111S2301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560,2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07111S2301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560,2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библиотеки (</w:t>
            </w:r>
            <w:proofErr w:type="spellStart"/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07111S2302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146,3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07111S2302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146,3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Организация проведения районных конкурсов, фестивалей, государственных и профессиональных праздников, знаменательных и юбилейных дат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0711528030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0711528030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0711528030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proofErr w:type="spellStart"/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расходов на организацию мероприятий по укреплению материально-технической базы муниципальных учреждений в сфере культуры (ДК)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07141L5581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07141L5581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3 298,1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 в Батецком муниципальном районе ( 2014-2020 годы)"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2 682,4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"Обеспечение реализации муниципальной программы Батецкого района "Развитие культуры и туризма в Батецком муниципальном районе (2014-2020 годы)" муниципальной программы "Развитие культуры и туризма в Батецком муниципальном районе (2014-2020 годы)"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2 682,4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подведомственных учреждений (отдел туризма, ИМЦ)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0741101030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1 664,9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0741101030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1 650,4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0741101030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0741101030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подведомственных учреждений (ЦБ)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0741101130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1 017,5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0741101130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983,0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0741101130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34,5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615,7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615,7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615,7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606,7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12 349,4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2 353,0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 на 2017-2019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2 353,0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муниципальной службы в Батецком муниципальном районе" муниципальной программы "Совершенствование системы муниципального управления и развитие местного самоуправления в Батецком муниципальном районе на 2017-2019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2 353,0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Выплаты доплаты к трудовым пенсиям пенсионерам, замещавшим муниципальные должности и должности муниципальной службы в Батецком муниципальном районе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1011561010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2 353,0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1011561010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2 353,0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3 773,1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"Обеспечение жильем молодых семей в Батецком муниципальном районе" на 2014-2018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208,3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Выплаты молодым семьям на приобретение (строительство) жилья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01019L4970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208,3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01019L4970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208,3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3 564,8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3 564,8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граждан, работающих и проживающих в сельских населенных пунктах и поселках городского типа Новгородской области, в соответствии с областным законом "О предоставлении мер социальной поддержки по оплате жилья и коммунальных услуг отдельным категориям граждан, работающих и проживающих в сельских населенных пунктах и поселках городского типа"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9990070070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1 783,5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9990070070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1 783,5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по предоставлению мер социальной поддержки педагогическим работникам (в том числе вышедшим на пенсию), членам их семей, проживающим в сельских населенных пунктах, рабочих поселках (поселках городского типа) Новгородской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9990070310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1 781,3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9990070310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1 781,3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6 223,3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 на 2014-2020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4 420,6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 на 2014-2020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398,5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0911670010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398,5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0911670010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398,5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Подпрограмма "Социальная адаптация детей-сирот и детей, оставшихся без попечения </w:t>
            </w:r>
            <w:proofErr w:type="spellStart"/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родителей,а</w:t>
            </w:r>
            <w:proofErr w:type="spellEnd"/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также лиц из числа детей-сирот и детей, оставшихся без попечения родителей" муниципальной программы "Развитие образования в Батецком муниципальном районе на 2014-2020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4 022,1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0941570130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3 986,0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0941570130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3 986,0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Единовременная выплата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0943270600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36,1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0943270600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36,1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1 802,7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1 802,7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99900N0820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1 492,7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99900N0820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1 492,7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99900R0820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310,0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99900R0820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310,0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2 804,3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2 804,3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Муниципальная </w:t>
            </w:r>
            <w:proofErr w:type="spellStart"/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программа"Развитие</w:t>
            </w:r>
            <w:proofErr w:type="spellEnd"/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физической культуры и спорта на территории  Батецкого муниципального района на 2018-2020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2 804,3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Реализация мероприятий в области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0801128040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0801128040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Организация деятельности МАУ "ФСК" и обеспечение расходов на содержание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0802101120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2 268,5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0802101120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2 268,5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ФСК (областная субсидия)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0802172300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408,7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0802172300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408,7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</w:t>
            </w:r>
            <w:proofErr w:type="spellStart"/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ФСК)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08021S2300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102,1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08021S2300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102,1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40,3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 на 2014-2020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40,3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"Организация и обеспечение осуществления бюджетного процесса, управление муниципальным долгом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40,3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Обеспечение исполнения долговых обязательств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0411228050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40,3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0411228050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40,3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7 478,1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7 478,1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 на 2014-2020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7 478,1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 на 2014-2020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7 478,1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дотаций на выравнивание бюджетной обеспеченности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0421280010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7 478,1</w:t>
            </w:r>
          </w:p>
        </w:tc>
      </w:tr>
      <w:tr w:rsidR="008051A9" w:rsidRPr="008051A9" w:rsidTr="008051A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A9" w:rsidRPr="00CF6255" w:rsidRDefault="008051A9" w:rsidP="00CF625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F625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0421280010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7 478,1</w:t>
            </w:r>
          </w:p>
        </w:tc>
      </w:tr>
      <w:tr w:rsidR="008051A9" w:rsidRPr="008051A9" w:rsidTr="008051A9">
        <w:trPr>
          <w:trHeight w:val="20"/>
        </w:trPr>
        <w:tc>
          <w:tcPr>
            <w:tcW w:w="8075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A9" w:rsidRPr="008051A9" w:rsidRDefault="008051A9" w:rsidP="008051A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051A9" w:rsidRPr="008051A9" w:rsidRDefault="008051A9" w:rsidP="008051A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051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195 243,7</w:t>
            </w:r>
          </w:p>
        </w:tc>
      </w:tr>
    </w:tbl>
    <w:p w:rsidR="00232937" w:rsidRDefault="00232937"/>
    <w:sectPr w:rsidR="00232937" w:rsidSect="00AB0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63F34"/>
    <w:rsid w:val="000330B1"/>
    <w:rsid w:val="001216B6"/>
    <w:rsid w:val="00142415"/>
    <w:rsid w:val="001B42B4"/>
    <w:rsid w:val="00232937"/>
    <w:rsid w:val="002B42A7"/>
    <w:rsid w:val="00345010"/>
    <w:rsid w:val="00377165"/>
    <w:rsid w:val="00382287"/>
    <w:rsid w:val="003940E0"/>
    <w:rsid w:val="00396DDA"/>
    <w:rsid w:val="00494E2B"/>
    <w:rsid w:val="004963FD"/>
    <w:rsid w:val="00561307"/>
    <w:rsid w:val="00563F34"/>
    <w:rsid w:val="005937E1"/>
    <w:rsid w:val="006433DE"/>
    <w:rsid w:val="00667C17"/>
    <w:rsid w:val="0075389B"/>
    <w:rsid w:val="00761BED"/>
    <w:rsid w:val="008051A9"/>
    <w:rsid w:val="008C17B3"/>
    <w:rsid w:val="00941DB7"/>
    <w:rsid w:val="009969CD"/>
    <w:rsid w:val="009D0E73"/>
    <w:rsid w:val="00A73818"/>
    <w:rsid w:val="00AB0244"/>
    <w:rsid w:val="00AB3224"/>
    <w:rsid w:val="00C7017E"/>
    <w:rsid w:val="00CA55FC"/>
    <w:rsid w:val="00CF6255"/>
    <w:rsid w:val="00DE27E9"/>
    <w:rsid w:val="00E72896"/>
    <w:rsid w:val="00EC46D8"/>
    <w:rsid w:val="00EF36AB"/>
    <w:rsid w:val="00F339C9"/>
    <w:rsid w:val="00F43DF8"/>
    <w:rsid w:val="00F93412"/>
    <w:rsid w:val="00FC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4E4F4E-E5B3-4941-9DC1-8A080EBC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F3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3F34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F34"/>
    <w:rPr>
      <w:rFonts w:ascii="Cambria" w:hAnsi="Cambria"/>
      <w:b/>
      <w:bCs/>
      <w:kern w:val="32"/>
      <w:sz w:val="32"/>
      <w:szCs w:val="32"/>
      <w:lang w:eastAsia="en-US"/>
    </w:rPr>
  </w:style>
  <w:style w:type="character" w:styleId="a3">
    <w:name w:val="Hyperlink"/>
    <w:basedOn w:val="a0"/>
    <w:uiPriority w:val="99"/>
    <w:semiHidden/>
    <w:unhideWhenUsed/>
    <w:rsid w:val="00563F3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63F34"/>
    <w:rPr>
      <w:color w:val="800080"/>
      <w:u w:val="single"/>
    </w:rPr>
  </w:style>
  <w:style w:type="paragraph" w:customStyle="1" w:styleId="xl97">
    <w:name w:val="xl97"/>
    <w:basedOn w:val="a"/>
    <w:rsid w:val="00563F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8">
    <w:name w:val="xl98"/>
    <w:basedOn w:val="a"/>
    <w:rsid w:val="00563F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563F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0">
    <w:name w:val="xl100"/>
    <w:basedOn w:val="a"/>
    <w:rsid w:val="00563F34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563F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563F34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5937E1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msonormal0">
    <w:name w:val="msonormal"/>
    <w:basedOn w:val="a"/>
    <w:rsid w:val="00FC4E77"/>
    <w:pPr>
      <w:spacing w:before="100" w:beforeAutospacing="1" w:after="100" w:afterAutospacing="1"/>
    </w:pPr>
  </w:style>
  <w:style w:type="paragraph" w:customStyle="1" w:styleId="xl92">
    <w:name w:val="xl92"/>
    <w:basedOn w:val="a"/>
    <w:rsid w:val="00FC4E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FC4E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FC4E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FC4E77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FC4E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F6255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25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1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Normal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15</TotalTime>
  <Pages>1</Pages>
  <Words>7479</Words>
  <Characters>42636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Tanya</cp:lastModifiedBy>
  <cp:revision>8</cp:revision>
  <cp:lastPrinted>2018-11-15T08:42:00Z</cp:lastPrinted>
  <dcterms:created xsi:type="dcterms:W3CDTF">2016-12-27T11:57:00Z</dcterms:created>
  <dcterms:modified xsi:type="dcterms:W3CDTF">2018-11-15T08:42:00Z</dcterms:modified>
</cp:coreProperties>
</file>