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AE" w:rsidRDefault="009108AE" w:rsidP="009108AE">
      <w:pPr>
        <w:keepNext/>
        <w:autoSpaceDE w:val="0"/>
        <w:autoSpaceDN w:val="0"/>
        <w:spacing w:after="60"/>
        <w:jc w:val="center"/>
        <w:outlineLvl w:val="3"/>
        <w:rPr>
          <w:bCs/>
          <w:noProof/>
          <w:szCs w:val="28"/>
        </w:rPr>
      </w:pPr>
      <w:bookmarkStart w:id="0" w:name="_GoBack"/>
      <w:bookmarkEnd w:id="0"/>
      <w:r w:rsidRPr="00457F12">
        <w:rPr>
          <w:bCs/>
          <w:noProof/>
          <w:szCs w:val="28"/>
        </w:rPr>
        <w:t>ПРОЕКТ</w:t>
      </w:r>
    </w:p>
    <w:p w:rsidR="009108AE" w:rsidRPr="00457F12" w:rsidRDefault="009108AE" w:rsidP="009108AE">
      <w:pPr>
        <w:keepNext/>
        <w:autoSpaceDE w:val="0"/>
        <w:autoSpaceDN w:val="0"/>
        <w:spacing w:after="60"/>
        <w:jc w:val="center"/>
        <w:outlineLvl w:val="3"/>
        <w:rPr>
          <w:bCs/>
          <w:noProof/>
          <w:szCs w:val="28"/>
        </w:rPr>
      </w:pPr>
      <w:r>
        <w:rPr>
          <w:bCs/>
          <w:noProof/>
          <w:szCs w:val="28"/>
        </w:rPr>
        <w:t>Выносится на заседание Совета депутатов 21 июля  2020 года</w:t>
      </w:r>
    </w:p>
    <w:p w:rsidR="009108AE" w:rsidRPr="00457F12" w:rsidRDefault="009108AE" w:rsidP="009108AE">
      <w:pPr>
        <w:keepNext/>
        <w:autoSpaceDE w:val="0"/>
        <w:autoSpaceDN w:val="0"/>
        <w:spacing w:after="60"/>
        <w:jc w:val="center"/>
        <w:outlineLvl w:val="3"/>
        <w:rPr>
          <w:b/>
          <w:bCs/>
          <w:sz w:val="26"/>
          <w:szCs w:val="26"/>
        </w:rPr>
      </w:pPr>
      <w:r w:rsidRPr="00457F12">
        <w:rPr>
          <w:b/>
          <w:bCs/>
          <w:sz w:val="26"/>
          <w:szCs w:val="26"/>
        </w:rPr>
        <w:t>Российская Федерация</w:t>
      </w:r>
    </w:p>
    <w:p w:rsidR="009108AE" w:rsidRPr="00457F12" w:rsidRDefault="009108AE" w:rsidP="009108AE">
      <w:pPr>
        <w:keepNext/>
        <w:autoSpaceDE w:val="0"/>
        <w:autoSpaceDN w:val="0"/>
        <w:spacing w:after="60"/>
        <w:jc w:val="center"/>
        <w:outlineLvl w:val="3"/>
        <w:rPr>
          <w:b/>
          <w:bCs/>
          <w:sz w:val="26"/>
          <w:szCs w:val="26"/>
        </w:rPr>
      </w:pPr>
      <w:r w:rsidRPr="00457F12">
        <w:rPr>
          <w:b/>
          <w:bCs/>
          <w:sz w:val="26"/>
          <w:szCs w:val="26"/>
        </w:rPr>
        <w:t>Новгородская область</w:t>
      </w:r>
    </w:p>
    <w:p w:rsidR="009108AE" w:rsidRPr="00457F12" w:rsidRDefault="009108AE" w:rsidP="009108AE">
      <w:pPr>
        <w:keepNext/>
        <w:autoSpaceDE w:val="0"/>
        <w:autoSpaceDN w:val="0"/>
        <w:spacing w:before="240" w:after="60"/>
        <w:jc w:val="center"/>
        <w:outlineLvl w:val="2"/>
        <w:rPr>
          <w:b/>
          <w:bCs/>
          <w:caps/>
          <w:sz w:val="26"/>
          <w:szCs w:val="26"/>
        </w:rPr>
      </w:pPr>
      <w:r w:rsidRPr="00457F12">
        <w:rPr>
          <w:b/>
          <w:bCs/>
          <w:sz w:val="26"/>
          <w:szCs w:val="26"/>
        </w:rPr>
        <w:t>СОВЕТ ДЕПУТАТОВ БАТЕЦКОГО СЕЛЬСКОГО ПОСЕЛЕНИЯ</w:t>
      </w:r>
    </w:p>
    <w:p w:rsidR="009108AE" w:rsidRDefault="009108AE" w:rsidP="009108AE">
      <w:pPr>
        <w:keepNext/>
        <w:autoSpaceDE w:val="0"/>
        <w:autoSpaceDN w:val="0"/>
        <w:spacing w:after="60"/>
        <w:jc w:val="center"/>
        <w:outlineLvl w:val="1"/>
        <w:rPr>
          <w:b/>
          <w:bCs/>
          <w:iCs/>
          <w:sz w:val="26"/>
          <w:szCs w:val="26"/>
        </w:rPr>
      </w:pPr>
    </w:p>
    <w:p w:rsidR="009108AE" w:rsidRPr="00457F12" w:rsidRDefault="009108AE" w:rsidP="009108AE">
      <w:pPr>
        <w:keepNext/>
        <w:autoSpaceDE w:val="0"/>
        <w:autoSpaceDN w:val="0"/>
        <w:spacing w:after="60"/>
        <w:jc w:val="center"/>
        <w:outlineLvl w:val="1"/>
        <w:rPr>
          <w:b/>
          <w:bCs/>
          <w:iCs/>
          <w:sz w:val="26"/>
          <w:szCs w:val="26"/>
        </w:rPr>
      </w:pPr>
      <w:r w:rsidRPr="00457F12">
        <w:rPr>
          <w:b/>
          <w:bCs/>
          <w:iCs/>
          <w:sz w:val="26"/>
          <w:szCs w:val="26"/>
        </w:rPr>
        <w:t>Р Е Ш Е Н И Е</w:t>
      </w:r>
    </w:p>
    <w:p w:rsidR="009108AE" w:rsidRPr="00457F12" w:rsidRDefault="009108AE" w:rsidP="009108AE">
      <w:pPr>
        <w:autoSpaceDE w:val="0"/>
        <w:autoSpaceDN w:val="0"/>
        <w:jc w:val="center"/>
        <w:rPr>
          <w:sz w:val="26"/>
          <w:szCs w:val="26"/>
        </w:rPr>
      </w:pPr>
    </w:p>
    <w:p w:rsidR="009108AE" w:rsidRPr="00396BB6" w:rsidRDefault="009108AE" w:rsidP="009108AE">
      <w:pPr>
        <w:autoSpaceDE w:val="0"/>
        <w:autoSpaceDN w:val="0"/>
        <w:jc w:val="center"/>
        <w:rPr>
          <w:b/>
          <w:szCs w:val="28"/>
        </w:rPr>
      </w:pPr>
      <w:r w:rsidRPr="00396BB6">
        <w:rPr>
          <w:b/>
          <w:szCs w:val="28"/>
        </w:rPr>
        <w:t>О проекте решения Совета депутатов Батецкого сельского поселения                              «О внесении изменений в Устав Батецкого  сельского поселения»</w:t>
      </w:r>
    </w:p>
    <w:p w:rsidR="009108AE" w:rsidRPr="00457F12" w:rsidRDefault="009108AE" w:rsidP="009108AE">
      <w:pPr>
        <w:autoSpaceDE w:val="0"/>
        <w:autoSpaceDN w:val="0"/>
        <w:jc w:val="center"/>
        <w:rPr>
          <w:b/>
          <w:sz w:val="20"/>
        </w:rPr>
      </w:pPr>
    </w:p>
    <w:p w:rsidR="009108AE" w:rsidRPr="00457F12" w:rsidRDefault="009108AE" w:rsidP="009108AE">
      <w:pPr>
        <w:autoSpaceDE w:val="0"/>
        <w:autoSpaceDN w:val="0"/>
        <w:jc w:val="center"/>
        <w:rPr>
          <w:sz w:val="24"/>
        </w:rPr>
      </w:pPr>
      <w:r w:rsidRPr="00457F12">
        <w:rPr>
          <w:sz w:val="24"/>
        </w:rPr>
        <w:t>Принято Советом депутатов Батецкого сельского поселения  ____</w:t>
      </w:r>
      <w:r>
        <w:rPr>
          <w:sz w:val="24"/>
        </w:rPr>
        <w:t xml:space="preserve"> </w:t>
      </w:r>
      <w:r w:rsidR="0020444C">
        <w:rPr>
          <w:sz w:val="24"/>
        </w:rPr>
        <w:t>июля</w:t>
      </w:r>
      <w:r>
        <w:rPr>
          <w:sz w:val="24"/>
        </w:rPr>
        <w:t xml:space="preserve">  2020</w:t>
      </w:r>
      <w:r w:rsidRPr="00457F12">
        <w:rPr>
          <w:sz w:val="24"/>
        </w:rPr>
        <w:t xml:space="preserve"> года</w:t>
      </w:r>
    </w:p>
    <w:p w:rsidR="009108AE" w:rsidRDefault="009108AE" w:rsidP="009108AE">
      <w:pPr>
        <w:autoSpaceDE w:val="0"/>
        <w:autoSpaceDN w:val="0"/>
        <w:rPr>
          <w:sz w:val="20"/>
        </w:rPr>
      </w:pPr>
    </w:p>
    <w:p w:rsidR="001E4D20" w:rsidRPr="00457F12" w:rsidRDefault="001E4D20" w:rsidP="009108AE">
      <w:pPr>
        <w:autoSpaceDE w:val="0"/>
        <w:autoSpaceDN w:val="0"/>
        <w:rPr>
          <w:sz w:val="20"/>
        </w:rPr>
      </w:pPr>
    </w:p>
    <w:p w:rsidR="009108AE" w:rsidRPr="00457F12" w:rsidRDefault="009108AE" w:rsidP="009108AE">
      <w:pPr>
        <w:autoSpaceDE w:val="0"/>
        <w:autoSpaceDN w:val="0"/>
        <w:ind w:firstLine="709"/>
        <w:jc w:val="both"/>
        <w:rPr>
          <w:szCs w:val="28"/>
        </w:rPr>
      </w:pPr>
      <w:r w:rsidRPr="00457F12">
        <w:rPr>
          <w:szCs w:val="28"/>
        </w:rPr>
        <w:t>В соответствии с Федеральным зак</w:t>
      </w:r>
      <w:r w:rsidRPr="00F1436B">
        <w:rPr>
          <w:szCs w:val="28"/>
        </w:rPr>
        <w:t xml:space="preserve">оном от 6 октября 2003 года </w:t>
      </w:r>
      <w:r w:rsidRPr="00457F12">
        <w:rPr>
          <w:szCs w:val="28"/>
        </w:rPr>
        <w:t>№ 131-ФЗ «Об общих принципах организации местного самоуправления в Российской Федерации Совет депутатов Батецкого сельского поселения</w:t>
      </w:r>
    </w:p>
    <w:p w:rsidR="009108AE" w:rsidRPr="00457F12" w:rsidRDefault="009108AE" w:rsidP="009108AE">
      <w:pPr>
        <w:autoSpaceDE w:val="0"/>
        <w:autoSpaceDN w:val="0"/>
        <w:ind w:firstLine="709"/>
        <w:jc w:val="both"/>
        <w:rPr>
          <w:b/>
          <w:szCs w:val="28"/>
        </w:rPr>
      </w:pPr>
      <w:r w:rsidRPr="00457F12">
        <w:rPr>
          <w:b/>
          <w:szCs w:val="28"/>
        </w:rPr>
        <w:t>РЕШИЛ:</w:t>
      </w:r>
    </w:p>
    <w:p w:rsidR="009108AE" w:rsidRPr="00F1436B" w:rsidRDefault="009108AE" w:rsidP="009108AE">
      <w:pPr>
        <w:ind w:firstLine="709"/>
        <w:jc w:val="both"/>
        <w:rPr>
          <w:szCs w:val="28"/>
        </w:rPr>
      </w:pPr>
      <w:r w:rsidRPr="00457F12">
        <w:rPr>
          <w:szCs w:val="28"/>
        </w:rPr>
        <w:t xml:space="preserve">1. Принять к рассмотрению прилагаемый проект решения Совета депутатов Батецкого сельского поселения </w:t>
      </w:r>
      <w:r w:rsidRPr="00F1436B">
        <w:rPr>
          <w:szCs w:val="28"/>
        </w:rPr>
        <w:t>«О внесении изменений в Устав Батецкого  сельского поселения».</w:t>
      </w:r>
    </w:p>
    <w:p w:rsidR="009108AE" w:rsidRPr="00457F12" w:rsidRDefault="009108AE" w:rsidP="009108AE">
      <w:pPr>
        <w:ind w:firstLine="709"/>
        <w:jc w:val="both"/>
        <w:rPr>
          <w:szCs w:val="28"/>
        </w:rPr>
      </w:pPr>
      <w:r w:rsidRPr="00457F12">
        <w:rPr>
          <w:szCs w:val="28"/>
        </w:rPr>
        <w:t>2. Назначить публичные слушания по проекту решения Совета депутатов Батецкого сельского поселения «</w:t>
      </w:r>
      <w:r w:rsidRPr="00F1436B">
        <w:rPr>
          <w:szCs w:val="28"/>
        </w:rPr>
        <w:t>О внесении изменений в Устав Батецкого  сельского поселения»</w:t>
      </w:r>
      <w:r w:rsidRPr="00457F12">
        <w:rPr>
          <w:szCs w:val="28"/>
        </w:rPr>
        <w:t xml:space="preserve">  на  </w:t>
      </w:r>
      <w:r w:rsidR="001F252E">
        <w:rPr>
          <w:szCs w:val="28"/>
        </w:rPr>
        <w:t xml:space="preserve">18 августа </w:t>
      </w:r>
      <w:r>
        <w:rPr>
          <w:szCs w:val="28"/>
        </w:rPr>
        <w:t>2020</w:t>
      </w:r>
      <w:r w:rsidRPr="00F1436B">
        <w:rPr>
          <w:szCs w:val="28"/>
        </w:rPr>
        <w:t xml:space="preserve"> года в 1</w:t>
      </w:r>
      <w:r>
        <w:rPr>
          <w:szCs w:val="28"/>
        </w:rPr>
        <w:t>2</w:t>
      </w:r>
      <w:r w:rsidRPr="00457F12">
        <w:rPr>
          <w:szCs w:val="28"/>
        </w:rPr>
        <w:t xml:space="preserve"> часов </w:t>
      </w:r>
      <w:r w:rsidRPr="00F1436B">
        <w:rPr>
          <w:szCs w:val="28"/>
        </w:rPr>
        <w:t xml:space="preserve"> </w:t>
      </w:r>
      <w:r>
        <w:rPr>
          <w:szCs w:val="28"/>
        </w:rPr>
        <w:t>30</w:t>
      </w:r>
      <w:r w:rsidRPr="00F1436B">
        <w:rPr>
          <w:szCs w:val="28"/>
        </w:rPr>
        <w:t xml:space="preserve"> минут </w:t>
      </w:r>
      <w:r>
        <w:rPr>
          <w:szCs w:val="28"/>
        </w:rPr>
        <w:t xml:space="preserve">дня в  Доме культуры </w:t>
      </w:r>
      <w:r w:rsidRPr="00457F12">
        <w:rPr>
          <w:szCs w:val="28"/>
        </w:rPr>
        <w:t xml:space="preserve"> п. Батецкий.</w:t>
      </w:r>
    </w:p>
    <w:p w:rsidR="009108AE" w:rsidRPr="00457F12" w:rsidRDefault="009108AE" w:rsidP="009108AE">
      <w:pPr>
        <w:ind w:firstLine="709"/>
        <w:jc w:val="both"/>
        <w:rPr>
          <w:szCs w:val="28"/>
        </w:rPr>
      </w:pPr>
      <w:r w:rsidRPr="00457F12">
        <w:rPr>
          <w:szCs w:val="28"/>
        </w:rPr>
        <w:t>3. Назначить ответственного за проведение публичных слушаний председателя Совета депутатов Батецкого сельского поселения  Резника С.Я.</w:t>
      </w:r>
    </w:p>
    <w:p w:rsidR="009108AE" w:rsidRPr="00457F12" w:rsidRDefault="009108AE" w:rsidP="009108AE">
      <w:pPr>
        <w:autoSpaceDE w:val="0"/>
        <w:autoSpaceDN w:val="0"/>
        <w:adjustRightInd w:val="0"/>
        <w:ind w:firstLine="709"/>
        <w:jc w:val="both"/>
        <w:rPr>
          <w:szCs w:val="28"/>
        </w:rPr>
      </w:pPr>
      <w:r w:rsidRPr="00457F12">
        <w:rPr>
          <w:szCs w:val="28"/>
        </w:rPr>
        <w:t xml:space="preserve">4. Опубликовать настоящее решение, проект решения Совета депутатов Батецкого сельского поселения </w:t>
      </w:r>
      <w:r w:rsidRPr="00F1436B">
        <w:rPr>
          <w:szCs w:val="28"/>
        </w:rPr>
        <w:t>«О внесении изменений в Устав</w:t>
      </w:r>
      <w:r>
        <w:rPr>
          <w:szCs w:val="28"/>
        </w:rPr>
        <w:t xml:space="preserve"> Батецкого  сельского поселения</w:t>
      </w:r>
      <w:r w:rsidRPr="00457F12">
        <w:rPr>
          <w:szCs w:val="28"/>
        </w:rPr>
        <w:t>», п</w:t>
      </w:r>
      <w:r w:rsidRPr="00457F12">
        <w:rPr>
          <w:bCs/>
          <w:szCs w:val="28"/>
        </w:rPr>
        <w:t xml:space="preserve">орядок участия граждан в обсуждении проекта  Устава  Батецкого сельского поселения, порядок учета предложений граждан по проекту изменений в Устав Батецкого сельского поселения </w:t>
      </w:r>
      <w:r w:rsidRPr="00457F12">
        <w:rPr>
          <w:szCs w:val="28"/>
        </w:rPr>
        <w:t>в</w:t>
      </w:r>
      <w:r w:rsidR="00153060">
        <w:rPr>
          <w:szCs w:val="28"/>
        </w:rPr>
        <w:t xml:space="preserve">  муниципальной газете «Батецкие вести</w:t>
      </w:r>
      <w:r w:rsidRPr="00457F12">
        <w:rPr>
          <w:szCs w:val="28"/>
        </w:rPr>
        <w:t>» и разместить на официальном сайте Администрации Батецкого муниципального района в информационно-телекоммуникационной сети «Интернет» в разделе Батецкое сельское поселение.</w:t>
      </w:r>
    </w:p>
    <w:tbl>
      <w:tblPr>
        <w:tblW w:w="9889" w:type="dxa"/>
        <w:tblLook w:val="04A0" w:firstRow="1" w:lastRow="0" w:firstColumn="1" w:lastColumn="0" w:noHBand="0" w:noVBand="1"/>
      </w:tblPr>
      <w:tblGrid>
        <w:gridCol w:w="4644"/>
        <w:gridCol w:w="5245"/>
      </w:tblGrid>
      <w:tr w:rsidR="009108AE" w:rsidRPr="00457F12" w:rsidTr="00207140">
        <w:tc>
          <w:tcPr>
            <w:tcW w:w="4644" w:type="dxa"/>
          </w:tcPr>
          <w:p w:rsidR="009108AE" w:rsidRPr="00457F12" w:rsidRDefault="009108AE" w:rsidP="009108AE">
            <w:pPr>
              <w:tabs>
                <w:tab w:val="left" w:pos="2115"/>
              </w:tabs>
              <w:ind w:firstLine="709"/>
              <w:rPr>
                <w:b/>
                <w:sz w:val="26"/>
                <w:szCs w:val="26"/>
              </w:rPr>
            </w:pPr>
          </w:p>
        </w:tc>
        <w:tc>
          <w:tcPr>
            <w:tcW w:w="5245" w:type="dxa"/>
          </w:tcPr>
          <w:p w:rsidR="009108AE" w:rsidRPr="00457F12" w:rsidRDefault="009108AE" w:rsidP="009108AE">
            <w:pPr>
              <w:tabs>
                <w:tab w:val="left" w:pos="2115"/>
              </w:tabs>
              <w:ind w:firstLine="709"/>
              <w:rPr>
                <w:b/>
                <w:sz w:val="26"/>
                <w:szCs w:val="26"/>
              </w:rPr>
            </w:pPr>
          </w:p>
        </w:tc>
      </w:tr>
    </w:tbl>
    <w:p w:rsidR="009108AE" w:rsidRPr="00457F12" w:rsidRDefault="009108AE" w:rsidP="009108AE">
      <w:pPr>
        <w:autoSpaceDE w:val="0"/>
        <w:autoSpaceDN w:val="0"/>
        <w:adjustRightInd w:val="0"/>
        <w:ind w:firstLine="709"/>
        <w:jc w:val="both"/>
        <w:rPr>
          <w:sz w:val="26"/>
          <w:szCs w:val="26"/>
        </w:rPr>
      </w:pPr>
    </w:p>
    <w:p w:rsidR="009108AE" w:rsidRPr="00457F12" w:rsidRDefault="009108AE" w:rsidP="009108AE">
      <w:pPr>
        <w:autoSpaceDE w:val="0"/>
        <w:autoSpaceDN w:val="0"/>
        <w:adjustRightInd w:val="0"/>
        <w:ind w:firstLine="709"/>
        <w:jc w:val="both"/>
        <w:rPr>
          <w:sz w:val="26"/>
          <w:szCs w:val="26"/>
        </w:rPr>
      </w:pPr>
    </w:p>
    <w:p w:rsidR="009108AE" w:rsidRDefault="009108AE" w:rsidP="009108AE">
      <w:pPr>
        <w:autoSpaceDE w:val="0"/>
        <w:autoSpaceDN w:val="0"/>
        <w:adjustRightInd w:val="0"/>
        <w:ind w:firstLine="709"/>
        <w:jc w:val="both"/>
        <w:rPr>
          <w:sz w:val="26"/>
          <w:szCs w:val="26"/>
        </w:rPr>
      </w:pPr>
      <w:r w:rsidRPr="00457F12">
        <w:rPr>
          <w:sz w:val="26"/>
          <w:szCs w:val="26"/>
        </w:rPr>
        <w:t>Проект внесен: зав.юридическим отделом                                         В.Т.Волосач</w:t>
      </w:r>
    </w:p>
    <w:p w:rsidR="009108AE" w:rsidRPr="00457F12" w:rsidRDefault="009108AE" w:rsidP="009108AE">
      <w:pPr>
        <w:autoSpaceDE w:val="0"/>
        <w:autoSpaceDN w:val="0"/>
        <w:adjustRightInd w:val="0"/>
        <w:ind w:firstLine="709"/>
        <w:jc w:val="both"/>
        <w:rPr>
          <w:sz w:val="26"/>
          <w:szCs w:val="26"/>
        </w:rPr>
      </w:pPr>
    </w:p>
    <w:p w:rsidR="009108AE" w:rsidRDefault="009108AE" w:rsidP="009108AE">
      <w:pPr>
        <w:autoSpaceDE w:val="0"/>
        <w:autoSpaceDN w:val="0"/>
        <w:adjustRightInd w:val="0"/>
        <w:ind w:firstLine="709"/>
        <w:jc w:val="both"/>
        <w:rPr>
          <w:sz w:val="26"/>
          <w:szCs w:val="26"/>
        </w:rPr>
      </w:pPr>
      <w:r>
        <w:rPr>
          <w:sz w:val="26"/>
          <w:szCs w:val="26"/>
        </w:rPr>
        <w:t xml:space="preserve">Согласовано:   </w:t>
      </w:r>
      <w:r w:rsidRPr="00457F12">
        <w:rPr>
          <w:sz w:val="26"/>
          <w:szCs w:val="26"/>
        </w:rPr>
        <w:t xml:space="preserve">    Глава Батецкого с/п                                                   С.Я.Резник</w:t>
      </w:r>
    </w:p>
    <w:p w:rsidR="009108AE" w:rsidRDefault="009108AE" w:rsidP="009108AE">
      <w:pPr>
        <w:autoSpaceDE w:val="0"/>
        <w:autoSpaceDN w:val="0"/>
        <w:adjustRightInd w:val="0"/>
        <w:ind w:firstLine="709"/>
        <w:jc w:val="both"/>
        <w:rPr>
          <w:sz w:val="26"/>
          <w:szCs w:val="26"/>
        </w:rPr>
      </w:pPr>
    </w:p>
    <w:p w:rsidR="009108AE" w:rsidRDefault="009108AE" w:rsidP="009108AE">
      <w:pPr>
        <w:keepNext/>
        <w:autoSpaceDE w:val="0"/>
        <w:autoSpaceDN w:val="0"/>
        <w:ind w:firstLine="709"/>
        <w:jc w:val="center"/>
        <w:outlineLvl w:val="3"/>
        <w:rPr>
          <w:b/>
          <w:bCs/>
          <w:sz w:val="26"/>
          <w:szCs w:val="26"/>
        </w:rPr>
      </w:pPr>
      <w:r>
        <w:rPr>
          <w:b/>
          <w:bCs/>
          <w:sz w:val="26"/>
          <w:szCs w:val="26"/>
        </w:rPr>
        <w:lastRenderedPageBreak/>
        <w:t>ПРОЕКТ</w:t>
      </w:r>
    </w:p>
    <w:p w:rsidR="009108AE" w:rsidRDefault="009108AE" w:rsidP="009108AE">
      <w:pPr>
        <w:keepNext/>
        <w:autoSpaceDE w:val="0"/>
        <w:autoSpaceDN w:val="0"/>
        <w:ind w:firstLine="709"/>
        <w:jc w:val="center"/>
        <w:outlineLvl w:val="3"/>
        <w:rPr>
          <w:b/>
          <w:bCs/>
          <w:sz w:val="26"/>
          <w:szCs w:val="26"/>
        </w:rPr>
      </w:pP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Российская Федерация</w:t>
      </w:r>
    </w:p>
    <w:p w:rsidR="009108AE" w:rsidRPr="00457F12" w:rsidRDefault="009108AE" w:rsidP="009108AE">
      <w:pPr>
        <w:keepNext/>
        <w:autoSpaceDE w:val="0"/>
        <w:autoSpaceDN w:val="0"/>
        <w:ind w:firstLine="709"/>
        <w:jc w:val="center"/>
        <w:outlineLvl w:val="3"/>
        <w:rPr>
          <w:b/>
          <w:bCs/>
          <w:sz w:val="26"/>
          <w:szCs w:val="26"/>
        </w:rPr>
      </w:pPr>
      <w:r w:rsidRPr="00457F12">
        <w:rPr>
          <w:b/>
          <w:bCs/>
          <w:sz w:val="26"/>
          <w:szCs w:val="26"/>
        </w:rPr>
        <w:t>Новгородская область</w:t>
      </w:r>
    </w:p>
    <w:p w:rsidR="009108AE" w:rsidRPr="00457F12" w:rsidRDefault="009108AE" w:rsidP="009108AE">
      <w:pPr>
        <w:keepNext/>
        <w:autoSpaceDE w:val="0"/>
        <w:autoSpaceDN w:val="0"/>
        <w:ind w:firstLine="709"/>
        <w:jc w:val="center"/>
        <w:outlineLvl w:val="2"/>
        <w:rPr>
          <w:b/>
          <w:bCs/>
          <w:caps/>
          <w:sz w:val="26"/>
          <w:szCs w:val="26"/>
        </w:rPr>
      </w:pPr>
      <w:r w:rsidRPr="00457F12">
        <w:rPr>
          <w:b/>
          <w:bCs/>
          <w:sz w:val="26"/>
          <w:szCs w:val="26"/>
        </w:rPr>
        <w:t>СОВЕТ ДЕПУТАТОВ БАТЕЦКОГО СЕЛЬСКОГО ПОСЕЛЕНИЯ</w:t>
      </w:r>
    </w:p>
    <w:p w:rsidR="009108AE" w:rsidRDefault="009108AE" w:rsidP="009108AE">
      <w:pPr>
        <w:keepNext/>
        <w:autoSpaceDE w:val="0"/>
        <w:autoSpaceDN w:val="0"/>
        <w:ind w:firstLine="709"/>
        <w:jc w:val="center"/>
        <w:outlineLvl w:val="1"/>
        <w:rPr>
          <w:b/>
          <w:bCs/>
          <w:iCs/>
          <w:sz w:val="26"/>
          <w:szCs w:val="26"/>
        </w:rPr>
      </w:pPr>
    </w:p>
    <w:p w:rsidR="009108AE" w:rsidRPr="00457F12" w:rsidRDefault="009108AE" w:rsidP="009108AE">
      <w:pPr>
        <w:keepNext/>
        <w:autoSpaceDE w:val="0"/>
        <w:autoSpaceDN w:val="0"/>
        <w:ind w:firstLine="709"/>
        <w:jc w:val="center"/>
        <w:outlineLvl w:val="1"/>
        <w:rPr>
          <w:b/>
          <w:bCs/>
          <w:iCs/>
          <w:sz w:val="26"/>
          <w:szCs w:val="26"/>
        </w:rPr>
      </w:pPr>
      <w:r w:rsidRPr="00457F12">
        <w:rPr>
          <w:b/>
          <w:bCs/>
          <w:iCs/>
          <w:sz w:val="26"/>
          <w:szCs w:val="26"/>
        </w:rPr>
        <w:t>Р Е Ш Е Н И Е</w:t>
      </w:r>
    </w:p>
    <w:p w:rsidR="009108AE" w:rsidRDefault="009108AE" w:rsidP="009108AE">
      <w:pPr>
        <w:keepNext/>
        <w:keepLines/>
        <w:tabs>
          <w:tab w:val="left" w:pos="0"/>
        </w:tabs>
        <w:ind w:firstLine="709"/>
        <w:jc w:val="center"/>
        <w:outlineLvl w:val="3"/>
        <w:rPr>
          <w:b/>
          <w:bCs/>
          <w:iCs/>
          <w:color w:val="000000"/>
          <w:szCs w:val="28"/>
        </w:rPr>
      </w:pPr>
    </w:p>
    <w:p w:rsidR="009108AE" w:rsidRPr="006833DC" w:rsidRDefault="009108AE" w:rsidP="009108AE">
      <w:pPr>
        <w:ind w:firstLine="709"/>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Pr>
          <w:sz w:val="24"/>
          <w:szCs w:val="24"/>
        </w:rPr>
        <w:t>________</w:t>
      </w:r>
      <w:r w:rsidRPr="009108AE">
        <w:rPr>
          <w:sz w:val="24"/>
          <w:szCs w:val="24"/>
        </w:rPr>
        <w:t xml:space="preserve"> 2020 года</w:t>
      </w:r>
    </w:p>
    <w:p w:rsidR="000C7D41" w:rsidRPr="00F929F9" w:rsidRDefault="000C7D41" w:rsidP="009108AE">
      <w:pPr>
        <w:pStyle w:val="ConsPlusNormal"/>
        <w:widowControl/>
        <w:ind w:firstLine="709"/>
        <w:jc w:val="both"/>
        <w:rPr>
          <w:rFonts w:ascii="Times New Roman" w:hAnsi="Times New Roman" w:cs="Times New Roman"/>
          <w:sz w:val="24"/>
          <w:szCs w:val="24"/>
        </w:rPr>
      </w:pPr>
    </w:p>
    <w:p w:rsidR="007524B3" w:rsidRPr="00AC7CAF" w:rsidRDefault="007524B3" w:rsidP="009108AE">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9108AE">
      <w:pPr>
        <w:autoSpaceDE w:val="0"/>
        <w:autoSpaceDN w:val="0"/>
        <w:adjustRightInd w:val="0"/>
        <w:ind w:firstLine="709"/>
        <w:jc w:val="both"/>
        <w:rPr>
          <w:b/>
          <w:szCs w:val="28"/>
        </w:rPr>
      </w:pPr>
      <w:r w:rsidRPr="00AC7CAF">
        <w:rPr>
          <w:b/>
          <w:szCs w:val="28"/>
        </w:rPr>
        <w:t xml:space="preserve">РЕШИЛ: </w:t>
      </w:r>
    </w:p>
    <w:p w:rsidR="00070AC2" w:rsidRPr="00D13EE1" w:rsidRDefault="00070AC2" w:rsidP="009108AE">
      <w:pPr>
        <w:autoSpaceDE w:val="0"/>
        <w:autoSpaceDN w:val="0"/>
        <w:adjustRightInd w:val="0"/>
        <w:ind w:firstLine="709"/>
        <w:jc w:val="both"/>
        <w:rPr>
          <w:b/>
          <w:sz w:val="20"/>
        </w:rPr>
      </w:pPr>
    </w:p>
    <w:p w:rsidR="007524B3" w:rsidRDefault="000B7A45" w:rsidP="009108AE">
      <w:pPr>
        <w:pStyle w:val="a3"/>
        <w:numPr>
          <w:ilvl w:val="0"/>
          <w:numId w:val="1"/>
        </w:numPr>
        <w:ind w:left="0" w:firstLine="709"/>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445096" w:rsidRPr="00AB62DD" w:rsidRDefault="00AB62DD" w:rsidP="009108AE">
      <w:pPr>
        <w:pStyle w:val="a6"/>
        <w:numPr>
          <w:ilvl w:val="0"/>
          <w:numId w:val="27"/>
        </w:numPr>
        <w:adjustRightInd w:val="0"/>
        <w:ind w:left="0" w:firstLine="709"/>
        <w:jc w:val="both"/>
        <w:rPr>
          <w:b/>
          <w:szCs w:val="28"/>
        </w:rPr>
      </w:pPr>
      <w:bookmarkStart w:id="1" w:name="Par122"/>
      <w:bookmarkEnd w:id="1"/>
      <w:r w:rsidRPr="00AB62DD">
        <w:rPr>
          <w:b/>
          <w:szCs w:val="28"/>
        </w:rPr>
        <w:t>Изложить статью 8</w:t>
      </w:r>
      <w:r w:rsidR="00445096" w:rsidRPr="00AB62DD">
        <w:rPr>
          <w:b/>
          <w:szCs w:val="28"/>
        </w:rPr>
        <w:t xml:space="preserve"> Устава в новой редакции:</w:t>
      </w:r>
    </w:p>
    <w:p w:rsidR="00AB62DD" w:rsidRPr="00AB62DD"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B62DD" w:rsidRPr="00AB62DD">
        <w:rPr>
          <w:b/>
          <w:bCs/>
          <w:color w:val="000000"/>
          <w:sz w:val="28"/>
          <w:szCs w:val="28"/>
        </w:rPr>
        <w:t>Статья 8. Вопросы местного значения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К вопросам местного значения поселения относятся: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2) установление, изменение и отмена местных налогов и сборов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владение, пользование и распоряжение имуществом, находящимся в муниципальной собственности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обеспечение первичных мер пожарной безопасности в границах населенных пунктов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6) создание условий для организации досуга и обеспечения жителей поселения услугами организаций культуры;</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8) формирование архивных фондов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9)</w:t>
      </w:r>
      <w:r w:rsidR="009108AE">
        <w:rPr>
          <w:color w:val="000000"/>
          <w:sz w:val="28"/>
          <w:szCs w:val="28"/>
        </w:rPr>
        <w:t xml:space="preserve"> </w:t>
      </w:r>
      <w:r w:rsidRPr="00AB62DD">
        <w:rPr>
          <w:color w:val="000000"/>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AB62DD">
        <w:rPr>
          <w:color w:val="000000"/>
          <w:sz w:val="28"/>
          <w:szCs w:val="28"/>
        </w:rPr>
        <w:lastRenderedPageBreak/>
        <w:t>границах поселения, изменение, аннулирование таких наименований, размещение информации в государственном адресном реестре;</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12) организация и осуществление мероприятий по работе с детьми и молодежью в поселении;</w:t>
      </w:r>
    </w:p>
    <w:p w:rsid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2DD" w:rsidRPr="009108AE" w:rsidRDefault="00AB62DD" w:rsidP="009108AE">
      <w:pPr>
        <w:pStyle w:val="af3"/>
        <w:spacing w:before="0" w:beforeAutospacing="0" w:after="0" w:afterAutospacing="0"/>
        <w:ind w:firstLine="709"/>
        <w:jc w:val="both"/>
        <w:rPr>
          <w:sz w:val="28"/>
          <w:szCs w:val="28"/>
        </w:rPr>
      </w:pPr>
      <w:r w:rsidRPr="009108AE">
        <w:rPr>
          <w:b/>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08AE">
        <w:rPr>
          <w:b/>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статьи 14 Федерального закона № 131-ФЗ вопросов местного значения городских поселений.</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Федерального закона № 131-ФЗ, на территории поселения решаются органами местного самоуправления Батецкого муниципального района (далее – района).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w:t>
      </w:r>
      <w:r w:rsidR="001E4D20">
        <w:rPr>
          <w:color w:val="000000"/>
          <w:sz w:val="28"/>
          <w:szCs w:val="28"/>
        </w:rPr>
        <w:t xml:space="preserve"> </w:t>
      </w:r>
      <w:r w:rsidRPr="00AB62DD">
        <w:rPr>
          <w:color w:val="000000"/>
          <w:sz w:val="28"/>
          <w:szCs w:val="28"/>
        </w:rPr>
        <w:t> </w:t>
      </w:r>
      <w:hyperlink r:id="rId8" w:tgtFrame="_blank" w:history="1">
        <w:r w:rsidRPr="00AB62DD">
          <w:rPr>
            <w:rStyle w:val="1"/>
            <w:rFonts w:eastAsiaTheme="minorEastAsia"/>
            <w:color w:val="0000FF"/>
            <w:sz w:val="28"/>
            <w:szCs w:val="28"/>
          </w:rPr>
          <w:t>Бюджетным кодексом Российской Федерации</w:t>
        </w:r>
      </w:hyperlink>
      <w:r w:rsidRPr="00AB62DD">
        <w:rPr>
          <w:color w:val="000000"/>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009108AE">
        <w:rPr>
          <w:color w:val="000000"/>
          <w:sz w:val="28"/>
          <w:szCs w:val="28"/>
        </w:rPr>
        <w:t>»</w:t>
      </w:r>
    </w:p>
    <w:p w:rsidR="008632FC" w:rsidRDefault="005100B6" w:rsidP="009108AE">
      <w:pPr>
        <w:adjustRightInd w:val="0"/>
        <w:ind w:firstLine="709"/>
        <w:jc w:val="both"/>
        <w:rPr>
          <w:b/>
          <w:szCs w:val="28"/>
        </w:rPr>
      </w:pPr>
      <w:r>
        <w:rPr>
          <w:b/>
          <w:szCs w:val="28"/>
        </w:rPr>
        <w:t>2</w:t>
      </w:r>
      <w:r w:rsidR="008632FC">
        <w:rPr>
          <w:b/>
          <w:szCs w:val="28"/>
        </w:rPr>
        <w:t xml:space="preserve">. Изложить статью </w:t>
      </w:r>
      <w:r w:rsidR="00AB62DD">
        <w:rPr>
          <w:b/>
          <w:szCs w:val="28"/>
        </w:rPr>
        <w:t>10</w:t>
      </w:r>
      <w:r w:rsidR="008632FC">
        <w:rPr>
          <w:b/>
          <w:szCs w:val="28"/>
        </w:rPr>
        <w:t xml:space="preserve"> Устава в новой редакции:</w:t>
      </w:r>
    </w:p>
    <w:p w:rsidR="00AB62DD" w:rsidRPr="00AB62DD"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B62DD" w:rsidRPr="00AB62DD">
        <w:rPr>
          <w:b/>
          <w:bCs/>
          <w:color w:val="000000"/>
          <w:sz w:val="28"/>
          <w:szCs w:val="28"/>
        </w:rPr>
        <w:t>Статья 10. Полномочия органов местного самоуправления по решению вопросов местного значения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lastRenderedPageBreak/>
        <w:t>2) установление официальных символов сельского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5</w:t>
      </w:r>
      <w:r w:rsidRPr="00AB62DD">
        <w:rPr>
          <w:color w:val="000000"/>
          <w:sz w:val="28"/>
          <w:szCs w:val="28"/>
        </w:rPr>
        <w:t>) полномочиями по организации теплоснабжения, предусмотренными Федеральным законом «О теплоснабжении»;</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6</w:t>
      </w:r>
      <w:r w:rsidRPr="00AB62DD">
        <w:rPr>
          <w:color w:val="000000"/>
          <w:sz w:val="28"/>
          <w:szCs w:val="28"/>
        </w:rPr>
        <w:t>) полномочиями в сфере водоснабжения и водоотведения, предусмотренными Федеральным законом «О водоснабжении и водоотведении»;</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6</w:t>
      </w:r>
      <w:r w:rsidRPr="00AB62DD">
        <w:rPr>
          <w:color w:val="000000"/>
          <w:sz w:val="28"/>
          <w:szCs w:val="28"/>
        </w:rPr>
        <w:t>.1) полномочиями в сфере стратегического планирования, предусмотренными </w:t>
      </w:r>
      <w:hyperlink r:id="rId9" w:tgtFrame="_blank" w:history="1">
        <w:r w:rsidRPr="00AB62DD">
          <w:rPr>
            <w:rStyle w:val="1"/>
            <w:rFonts w:eastAsiaTheme="minorEastAsia"/>
            <w:color w:val="0000FF"/>
            <w:sz w:val="28"/>
            <w:szCs w:val="28"/>
          </w:rPr>
          <w:t>Федеральным законом от 28 июня 2014 года № 172-ФЗ</w:t>
        </w:r>
      </w:hyperlink>
      <w:r w:rsidRPr="00AB62DD">
        <w:rPr>
          <w:color w:val="000000"/>
          <w:sz w:val="28"/>
          <w:szCs w:val="28"/>
        </w:rPr>
        <w:t> </w:t>
      </w:r>
      <w:r w:rsidR="009108AE">
        <w:rPr>
          <w:color w:val="000000"/>
          <w:sz w:val="28"/>
          <w:szCs w:val="28"/>
        </w:rPr>
        <w:t xml:space="preserve"> </w:t>
      </w:r>
      <w:r w:rsidRPr="00AB62DD">
        <w:rPr>
          <w:color w:val="000000"/>
          <w:sz w:val="28"/>
          <w:szCs w:val="28"/>
        </w:rPr>
        <w:t>"О стратегическом планировании в Российской Федерации";</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7</w:t>
      </w:r>
      <w:r w:rsidRPr="00AB62DD">
        <w:rPr>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8</w:t>
      </w:r>
      <w:r w:rsidRPr="00AB62DD">
        <w:rPr>
          <w:color w:val="000000"/>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9</w:t>
      </w:r>
      <w:r w:rsidRPr="00AB62DD">
        <w:rPr>
          <w:color w:val="000000"/>
          <w:sz w:val="28"/>
          <w:szCs w:val="28"/>
        </w:rPr>
        <w:t>)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0</w:t>
      </w:r>
      <w:r w:rsidRPr="00AB62DD">
        <w:rPr>
          <w:color w:val="000000"/>
          <w:sz w:val="28"/>
          <w:szCs w:val="28"/>
        </w:rPr>
        <w:t>) осуществление международных и внешнеэкономических связей в соответствии с федеральными законами;</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11</w:t>
      </w:r>
      <w:r w:rsidRPr="00AB62DD">
        <w:rPr>
          <w:color w:val="000000"/>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2</w:t>
      </w:r>
      <w:r w:rsidRPr="00AB62DD">
        <w:rPr>
          <w:color w:val="000000"/>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AB62DD">
        <w:rPr>
          <w:color w:val="000000"/>
          <w:sz w:val="28"/>
          <w:szCs w:val="28"/>
        </w:rPr>
        <w:lastRenderedPageBreak/>
        <w:t>предусмотренных законодательством об энергосбережении и о повышении энергетической эффективности;</w:t>
      </w:r>
    </w:p>
    <w:p w:rsidR="00AB62DD" w:rsidRPr="00AB62DD" w:rsidRDefault="00AB62DD" w:rsidP="009108AE">
      <w:pPr>
        <w:pStyle w:val="af3"/>
        <w:spacing w:before="0" w:beforeAutospacing="0" w:after="0" w:afterAutospacing="0"/>
        <w:ind w:firstLine="709"/>
        <w:jc w:val="both"/>
        <w:rPr>
          <w:color w:val="000000"/>
          <w:sz w:val="28"/>
          <w:szCs w:val="28"/>
        </w:rPr>
      </w:pPr>
      <w:r>
        <w:rPr>
          <w:color w:val="000000"/>
          <w:sz w:val="28"/>
          <w:szCs w:val="28"/>
        </w:rPr>
        <w:t>13</w:t>
      </w:r>
      <w:r w:rsidRPr="00AB62DD">
        <w:rPr>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4</w:t>
      </w:r>
      <w:r w:rsidRPr="00AB62DD">
        <w:rPr>
          <w:color w:val="000000"/>
          <w:sz w:val="28"/>
          <w:szCs w:val="28"/>
        </w:rPr>
        <w:t>) иными полномочиями в соответствии с </w:t>
      </w:r>
      <w:hyperlink r:id="rId10" w:tgtFrame="_blank" w:history="1">
        <w:r w:rsidRPr="00AB62DD">
          <w:rPr>
            <w:rStyle w:val="1"/>
            <w:rFonts w:eastAsiaTheme="minorEastAsia"/>
            <w:color w:val="0000FF"/>
            <w:sz w:val="28"/>
            <w:szCs w:val="28"/>
          </w:rPr>
          <w:t>Федеральным законом № 131-ФЗ</w:t>
        </w:r>
      </w:hyperlink>
      <w:r w:rsidRPr="00AB62DD">
        <w:rPr>
          <w:color w:val="000000"/>
          <w:sz w:val="28"/>
          <w:szCs w:val="28"/>
        </w:rPr>
        <w:t>, настоящим Уставом.</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2. По вопросам, отнесенным в соответствии со статьей 14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сельского поселения по решению указанных вопросов местного значения.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Федерального закона № 131-ФЗ.</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К социально значимым работам относятся только работы, не требующие специальной профессиональной подготовки.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w:t>
      </w:r>
      <w:r w:rsidRPr="00AB62DD">
        <w:rPr>
          <w:color w:val="000000"/>
          <w:sz w:val="28"/>
          <w:szCs w:val="28"/>
        </w:rPr>
        <w:lastRenderedPageBreak/>
        <w:t>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sidR="009108AE">
        <w:rPr>
          <w:color w:val="000000"/>
          <w:sz w:val="28"/>
          <w:szCs w:val="28"/>
        </w:rPr>
        <w:t>».</w:t>
      </w:r>
    </w:p>
    <w:p w:rsidR="00575E25" w:rsidRDefault="009B7582" w:rsidP="009108AE">
      <w:pPr>
        <w:adjustRightInd w:val="0"/>
        <w:ind w:firstLine="709"/>
        <w:jc w:val="both"/>
        <w:rPr>
          <w:b/>
          <w:szCs w:val="28"/>
        </w:rPr>
      </w:pPr>
      <w:r>
        <w:rPr>
          <w:b/>
          <w:szCs w:val="28"/>
        </w:rPr>
        <w:t xml:space="preserve">3. </w:t>
      </w:r>
      <w:r w:rsidR="00575E25">
        <w:rPr>
          <w:b/>
          <w:szCs w:val="28"/>
        </w:rPr>
        <w:t xml:space="preserve">Изложить статью </w:t>
      </w:r>
      <w:r w:rsidR="00A76506">
        <w:rPr>
          <w:b/>
          <w:szCs w:val="28"/>
        </w:rPr>
        <w:t>25</w:t>
      </w:r>
      <w:r w:rsidR="00575E25">
        <w:rPr>
          <w:b/>
          <w:szCs w:val="28"/>
        </w:rPr>
        <w:t xml:space="preserve"> Устава в новой редакции:</w:t>
      </w:r>
    </w:p>
    <w:p w:rsidR="00A76506" w:rsidRPr="00A76506"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76506" w:rsidRPr="00A76506">
        <w:rPr>
          <w:b/>
          <w:bCs/>
          <w:color w:val="000000"/>
          <w:sz w:val="28"/>
          <w:szCs w:val="28"/>
        </w:rPr>
        <w:t>Статья 25. Глава поселения</w:t>
      </w:r>
    </w:p>
    <w:p w:rsidR="00A76506" w:rsidRPr="00A76506" w:rsidRDefault="00A76506" w:rsidP="009108AE">
      <w:pPr>
        <w:pStyle w:val="af3"/>
        <w:spacing w:before="0" w:beforeAutospacing="0" w:after="0" w:afterAutospacing="0"/>
        <w:ind w:firstLine="709"/>
        <w:jc w:val="both"/>
        <w:rPr>
          <w:color w:val="000000"/>
          <w:sz w:val="28"/>
          <w:szCs w:val="28"/>
        </w:rPr>
      </w:pPr>
      <w:bookmarkStart w:id="2" w:name="Par564"/>
      <w:bookmarkStart w:id="3" w:name="Par586"/>
      <w:bookmarkStart w:id="4" w:name="Par621"/>
      <w:bookmarkEnd w:id="2"/>
      <w:bookmarkEnd w:id="3"/>
      <w:bookmarkEnd w:id="4"/>
      <w:r w:rsidRPr="00A76506">
        <w:rPr>
          <w:color w:val="000000"/>
          <w:sz w:val="28"/>
          <w:szCs w:val="28"/>
        </w:rPr>
        <w:t>1. Глава поселения является высшим должностным лицом поселения, наделяется настоящим Уставом в соответствии со статьей 36 Федерального закона № 131-ФЗ собственными полномочиями по решению вопросов местного значения.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lastRenderedPageBreak/>
        <w:t>2. Глава поселения исполняет полномочия председателя Совета депутатов на общественных началах.</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3. Глава поселения избирается Советом депутатов из своего состава на первом заседании Совета депутатов нового созыва открытым голосованием и исполняет полномочия лишь председателя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4. Глава поселения избирается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 состава Совета депутатов</w:t>
      </w:r>
      <w:r w:rsidRPr="00A76506">
        <w:rPr>
          <w:i/>
          <w:iCs/>
          <w:color w:val="000000"/>
          <w:sz w:val="28"/>
          <w:szCs w:val="28"/>
        </w:rPr>
        <w:t>.</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5. Выдвижение (самовыдвижение) кандидатов на должность Главы поселения происходит непосредственно на заседании Совета депутатов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Голосование по вопросу избрания Главы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поселения каждый депутат может проголосовать только за одного кандидата. В случае, если в результате голосования по выборам Главы поселения более двух, ни один из кандидатов не набрал большинство голосов, в тот же день проводится</w:t>
      </w:r>
      <w:r w:rsidRPr="00A76506">
        <w:rPr>
          <w:b/>
          <w:bCs/>
          <w:color w:val="000000"/>
          <w:sz w:val="28"/>
          <w:szCs w:val="28"/>
        </w:rPr>
        <w:t> </w:t>
      </w:r>
      <w:r w:rsidRPr="00A76506">
        <w:rPr>
          <w:color w:val="000000"/>
          <w:sz w:val="28"/>
          <w:szCs w:val="28"/>
        </w:rPr>
        <w:t>второй тур голосования, в котором участвуют два кандидата, набравшие наибольшее число голосов.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Избрание Главы поселения оформляется решением Совета депутатов, которое подлежит официальному опубликованию в течение 10 дней с даты принятия этого решения.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6. Глава поселения вступает в должность в течение 10 дней после официального опубликования решения об избрании Главы поселения.</w:t>
      </w:r>
      <w:r w:rsidRPr="00A76506">
        <w:rPr>
          <w:b/>
          <w:bCs/>
          <w:color w:val="000000"/>
          <w:sz w:val="28"/>
          <w:szCs w:val="28"/>
        </w:rPr>
        <w:t> </w:t>
      </w:r>
      <w:r w:rsidRPr="00A76506">
        <w:rPr>
          <w:color w:val="000000"/>
          <w:sz w:val="28"/>
          <w:szCs w:val="28"/>
        </w:rPr>
        <w:t>Дата и порядок вступления в должность определяется нормативным правовым актом Совета депутатов.</w:t>
      </w:r>
    </w:p>
    <w:p w:rsid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7. Глава поселения осуществляет свои полномочия на общественных началах, не на постоянной основе.</w:t>
      </w:r>
    </w:p>
    <w:p w:rsidR="00A76506" w:rsidRPr="009108AE" w:rsidRDefault="00A76506" w:rsidP="009108AE">
      <w:pPr>
        <w:autoSpaceDE w:val="0"/>
        <w:autoSpaceDN w:val="0"/>
        <w:adjustRightInd w:val="0"/>
        <w:ind w:firstLine="709"/>
        <w:jc w:val="both"/>
        <w:rPr>
          <w:b/>
          <w:szCs w:val="28"/>
        </w:rPr>
      </w:pPr>
      <w:r w:rsidRPr="009108AE">
        <w:rPr>
          <w:b/>
          <w:szCs w:val="28"/>
        </w:rPr>
        <w:t xml:space="preserve">7.1. Глава сельского поселения должен соблюдать ограничения, запреты, исполнять обязанности, которые установлены Федеральным </w:t>
      </w:r>
      <w:hyperlink r:id="rId11" w:history="1">
        <w:r w:rsidRPr="009108AE">
          <w:rPr>
            <w:b/>
            <w:szCs w:val="28"/>
          </w:rPr>
          <w:t>законом</w:t>
        </w:r>
      </w:hyperlink>
      <w:r w:rsidRPr="009108AE">
        <w:rPr>
          <w:b/>
          <w:szCs w:val="28"/>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9108AE">
          <w:rPr>
            <w:b/>
            <w:szCs w:val="28"/>
          </w:rPr>
          <w:t>законом</w:t>
        </w:r>
      </w:hyperlink>
      <w:r w:rsidRPr="009108AE">
        <w:rPr>
          <w:b/>
          <w:szCs w:val="28"/>
        </w:rPr>
        <w:t xml:space="preserve"> от 25 декабря 2008 года N 273-ФЗ "О противодействии коррупции", Федеральным </w:t>
      </w:r>
      <w:hyperlink r:id="rId13" w:history="1">
        <w:r w:rsidRPr="009108AE">
          <w:rPr>
            <w:b/>
            <w:szCs w:val="28"/>
          </w:rPr>
          <w:t>законом</w:t>
        </w:r>
      </w:hyperlink>
      <w:r w:rsidRPr="009108AE">
        <w:rPr>
          <w:b/>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9108AE">
          <w:rPr>
            <w:b/>
            <w:szCs w:val="28"/>
          </w:rPr>
          <w:t>законом</w:t>
        </w:r>
      </w:hyperlink>
      <w:r w:rsidRPr="009108AE">
        <w:rPr>
          <w:b/>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9108AE">
        <w:rPr>
          <w:b/>
          <w:szCs w:val="28"/>
        </w:rPr>
        <w:lastRenderedPageBreak/>
        <w:t>предусмотрено Федеральным законом от 06.10.2003 № 131-ФЗ «Об общих принципах организации местного самоуправления в Российской Федерации».</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8. Глава поселения подконтролен и подотчетен населению и Совету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9.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w:t>
      </w:r>
      <w:r>
        <w:rPr>
          <w:color w:val="000000"/>
          <w:sz w:val="28"/>
          <w:szCs w:val="28"/>
        </w:rPr>
        <w:t>1</w:t>
      </w:r>
      <w:r w:rsidRPr="00A76506">
        <w:rPr>
          <w:color w:val="000000"/>
          <w:sz w:val="28"/>
          <w:szCs w:val="28"/>
        </w:rPr>
        <w:t>. Глава поселения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A76506" w:rsidRPr="009108AE" w:rsidRDefault="00A76506" w:rsidP="009108AE">
      <w:pPr>
        <w:autoSpaceDE w:val="0"/>
        <w:autoSpaceDN w:val="0"/>
        <w:adjustRightInd w:val="0"/>
        <w:ind w:firstLine="709"/>
        <w:jc w:val="both"/>
        <w:rPr>
          <w:szCs w:val="28"/>
        </w:rPr>
      </w:pPr>
      <w:r w:rsidRPr="00A76506">
        <w:rPr>
          <w:color w:val="000000"/>
          <w:szCs w:val="28"/>
        </w:rPr>
        <w:t> </w:t>
      </w:r>
      <w:r w:rsidRPr="009108AE">
        <w:rPr>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9108AE">
          <w:rPr>
            <w:color w:val="000000" w:themeColor="text1"/>
            <w:szCs w:val="28"/>
          </w:rPr>
          <w:t>законодательством</w:t>
        </w:r>
      </w:hyperlink>
      <w:r w:rsidRPr="009108AE">
        <w:rPr>
          <w:szCs w:val="28"/>
        </w:rPr>
        <w:t xml:space="preserve"> Российской Федерации о противодействии коррупции Главой сельского поселения, проводится по решению Губернатора Новгородской области в порядке, установленном законом субъекта Российской Федерации.</w:t>
      </w:r>
    </w:p>
    <w:p w:rsidR="00A76506" w:rsidRPr="009108AE" w:rsidRDefault="00A76506" w:rsidP="009108AE">
      <w:pPr>
        <w:ind w:firstLine="709"/>
        <w:jc w:val="both"/>
        <w:rPr>
          <w:rFonts w:eastAsia="Calibri"/>
          <w:b/>
          <w:bCs/>
          <w:color w:val="000000" w:themeColor="text1"/>
          <w:szCs w:val="28"/>
          <w:lang w:eastAsia="en-US"/>
        </w:rPr>
      </w:pPr>
      <w:r w:rsidRPr="009108AE">
        <w:rPr>
          <w:szCs w:val="28"/>
        </w:rPr>
        <w:t>14.</w:t>
      </w:r>
      <w:r w:rsidRPr="009108AE">
        <w:rPr>
          <w:rFonts w:eastAsia="Calibri"/>
          <w:b/>
          <w:bCs/>
          <w:color w:val="000000" w:themeColor="text1"/>
          <w:szCs w:val="28"/>
          <w:lang w:eastAsia="en-US"/>
        </w:rPr>
        <w:t xml:space="preserve">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16" w:history="1">
        <w:r w:rsidRPr="009108AE">
          <w:rPr>
            <w:rFonts w:eastAsia="Calibri"/>
            <w:b/>
            <w:bCs/>
            <w:color w:val="000000" w:themeColor="text1"/>
            <w:szCs w:val="28"/>
            <w:lang w:eastAsia="en-US"/>
          </w:rPr>
          <w:t>законом</w:t>
        </w:r>
      </w:hyperlink>
      <w:r w:rsidRPr="009108AE">
        <w:rPr>
          <w:rFonts w:eastAsia="Calibri"/>
          <w:b/>
          <w:bCs/>
          <w:color w:val="000000" w:themeColor="text1"/>
          <w:szCs w:val="28"/>
          <w:lang w:eastAsia="en-US"/>
        </w:rPr>
        <w:t xml:space="preserve"> от 25 декабря 2008 года № 273-ФЗ "О противодействии коррупции", Федеральным </w:t>
      </w:r>
      <w:hyperlink r:id="rId17" w:history="1">
        <w:r w:rsidRPr="009108AE">
          <w:rPr>
            <w:rFonts w:eastAsia="Calibri"/>
            <w:b/>
            <w:bCs/>
            <w:color w:val="000000" w:themeColor="text1"/>
            <w:szCs w:val="28"/>
            <w:lang w:eastAsia="en-US"/>
          </w:rPr>
          <w:t>законом</w:t>
        </w:r>
      </w:hyperlink>
      <w:r w:rsidRPr="009108AE">
        <w:rPr>
          <w:rFonts w:eastAsia="Calibri"/>
          <w:b/>
          <w:bCs/>
          <w:color w:val="000000" w:themeColor="text1"/>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9108AE">
          <w:rPr>
            <w:rFonts w:eastAsia="Calibri"/>
            <w:b/>
            <w:bCs/>
            <w:color w:val="000000" w:themeColor="text1"/>
            <w:szCs w:val="28"/>
            <w:lang w:eastAsia="en-US"/>
          </w:rPr>
          <w:t>законом</w:t>
        </w:r>
      </w:hyperlink>
      <w:r w:rsidRPr="009108AE">
        <w:rPr>
          <w:rFonts w:eastAsia="Calibri"/>
          <w:b/>
          <w:bCs/>
          <w:color w:val="000000" w:themeColor="text1"/>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сельского поселения </w:t>
      </w:r>
      <w:r w:rsidRPr="001E4D20">
        <w:rPr>
          <w:rFonts w:eastAsia="Calibri"/>
          <w:b/>
          <w:szCs w:val="28"/>
        </w:rPr>
        <w:t>или применении в отношении указанного лица иной меры ответственности</w:t>
      </w:r>
      <w:r w:rsidRPr="009108AE">
        <w:rPr>
          <w:rFonts w:eastAsia="Calibri"/>
          <w:b/>
          <w:color w:val="FF3300"/>
          <w:szCs w:val="28"/>
        </w:rPr>
        <w:t xml:space="preserve"> </w:t>
      </w:r>
      <w:r w:rsidRPr="009108AE">
        <w:rPr>
          <w:rFonts w:eastAsia="Calibri"/>
          <w:b/>
          <w:bCs/>
          <w:color w:val="000000" w:themeColor="text1"/>
          <w:szCs w:val="28"/>
          <w:lang w:eastAsia="en-US"/>
        </w:rPr>
        <w:t>в орган местного самоуправления, уполномоченный принимать соответствующее решение, или в суд.</w:t>
      </w:r>
    </w:p>
    <w:p w:rsidR="00A76506" w:rsidRPr="001E4D20" w:rsidRDefault="00A76506" w:rsidP="009108AE">
      <w:pPr>
        <w:ind w:firstLine="709"/>
        <w:jc w:val="both"/>
        <w:rPr>
          <w:b/>
          <w:szCs w:val="28"/>
        </w:rPr>
      </w:pPr>
      <w:r w:rsidRPr="001E4D20">
        <w:rPr>
          <w:b/>
          <w:szCs w:val="28"/>
        </w:rPr>
        <w:t xml:space="preserve">15. Порядок принятия решения о применении к Главе </w:t>
      </w:r>
      <w:r w:rsidRPr="001E4D20">
        <w:rPr>
          <w:rFonts w:eastAsia="Calibri"/>
          <w:b/>
          <w:bCs/>
          <w:szCs w:val="28"/>
          <w:lang w:eastAsia="en-US"/>
        </w:rPr>
        <w:t>сельского поселения</w:t>
      </w:r>
      <w:r w:rsidRPr="001E4D20">
        <w:rPr>
          <w:b/>
          <w:szCs w:val="28"/>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A76506" w:rsidRDefault="00A76506" w:rsidP="009108AE">
      <w:pPr>
        <w:autoSpaceDE w:val="0"/>
        <w:autoSpaceDN w:val="0"/>
        <w:adjustRightInd w:val="0"/>
        <w:ind w:firstLine="709"/>
        <w:jc w:val="both"/>
        <w:rPr>
          <w:szCs w:val="28"/>
        </w:rPr>
      </w:pPr>
      <w:r w:rsidRPr="009108AE">
        <w:rPr>
          <w:szCs w:val="28"/>
        </w:rPr>
        <w:lastRenderedPageBreak/>
        <w:t>16.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szCs w:val="28"/>
        </w:rPr>
        <w:t>».</w:t>
      </w:r>
    </w:p>
    <w:p w:rsidR="001562FB" w:rsidRPr="009B7582" w:rsidRDefault="001562FB" w:rsidP="009108AE">
      <w:pPr>
        <w:pStyle w:val="a6"/>
        <w:numPr>
          <w:ilvl w:val="0"/>
          <w:numId w:val="26"/>
        </w:numPr>
        <w:ind w:left="0" w:firstLine="709"/>
        <w:jc w:val="both"/>
        <w:rPr>
          <w:b/>
          <w:szCs w:val="28"/>
        </w:rPr>
      </w:pPr>
      <w:r w:rsidRPr="009B7582">
        <w:rPr>
          <w:b/>
          <w:szCs w:val="28"/>
        </w:rPr>
        <w:t xml:space="preserve">Изложить статью </w:t>
      </w:r>
      <w:r w:rsidR="0039696E">
        <w:rPr>
          <w:b/>
          <w:szCs w:val="28"/>
        </w:rPr>
        <w:t>27</w:t>
      </w:r>
      <w:r w:rsidRPr="009B7582">
        <w:rPr>
          <w:b/>
          <w:szCs w:val="28"/>
        </w:rPr>
        <w:t xml:space="preserve"> Устава в новой редакции:</w:t>
      </w:r>
    </w:p>
    <w:p w:rsidR="0039696E" w:rsidRPr="0039696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39696E" w:rsidRPr="0039696E">
        <w:rPr>
          <w:b/>
          <w:bCs/>
          <w:color w:val="000000"/>
          <w:sz w:val="28"/>
          <w:szCs w:val="28"/>
        </w:rPr>
        <w:t>Статья 27. Досрочное прекращение полномочий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 Полномочия Главы поселения прекращаются досрочно в случаях:</w:t>
      </w:r>
    </w:p>
    <w:p w:rsidR="0039696E" w:rsidRPr="0039696E" w:rsidRDefault="0039696E" w:rsidP="009108AE">
      <w:pPr>
        <w:pStyle w:val="af3"/>
        <w:spacing w:before="0" w:beforeAutospacing="0" w:after="0" w:afterAutospacing="0"/>
        <w:ind w:firstLine="709"/>
        <w:jc w:val="both"/>
        <w:rPr>
          <w:color w:val="000000"/>
          <w:sz w:val="28"/>
          <w:szCs w:val="28"/>
        </w:rPr>
      </w:pPr>
      <w:bookmarkStart w:id="5" w:name="Par626"/>
      <w:bookmarkEnd w:id="5"/>
      <w:r w:rsidRPr="0039696E">
        <w:rPr>
          <w:color w:val="000000"/>
          <w:sz w:val="28"/>
          <w:szCs w:val="28"/>
        </w:rPr>
        <w:t>1) смерти – со дня смерти;</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2) отставки по собственному желанию – со дня опубликования (обнародования) соответствующего решения Совета депутатов об отставке по собственному желанию в муниципальной газете «Батецкий вестник» и (или) в муниципальной газете «Батецкий вестник». В случае непринятия Советом депутатов отставки по собственному желанию Главы поселения его полномочия прекращаются по истечении двухнедельного срока с момента подачи заявления об отставке;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удаления в отставку в соответствии со статьей 74.1 Федерального закона</w:t>
      </w:r>
      <w:r w:rsidR="009108AE">
        <w:rPr>
          <w:color w:val="000000"/>
          <w:sz w:val="28"/>
          <w:szCs w:val="28"/>
        </w:rPr>
        <w:t xml:space="preserve">           </w:t>
      </w:r>
      <w:r w:rsidRPr="0039696E">
        <w:rPr>
          <w:color w:val="000000"/>
          <w:sz w:val="28"/>
          <w:szCs w:val="28"/>
        </w:rPr>
        <w:t> № 131-ФЗ</w:t>
      </w:r>
      <w:r w:rsidR="009108AE">
        <w:rPr>
          <w:color w:val="000000"/>
          <w:sz w:val="28"/>
          <w:szCs w:val="28"/>
        </w:rPr>
        <w:t xml:space="preserve"> </w:t>
      </w:r>
      <w:r w:rsidRPr="0039696E">
        <w:rPr>
          <w:color w:val="000000"/>
          <w:sz w:val="28"/>
          <w:szCs w:val="28"/>
        </w:rPr>
        <w:t> – с момента вступления в силу решения Совета депутатов об удалении Главы поселения в отставку;</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отрешения от должности в соответствии со статьей 74 Федерального закона </w:t>
      </w:r>
      <w:r w:rsidR="009108AE">
        <w:rPr>
          <w:color w:val="000000"/>
          <w:sz w:val="28"/>
          <w:szCs w:val="28"/>
        </w:rPr>
        <w:t xml:space="preserve"> </w:t>
      </w:r>
      <w:r w:rsidRPr="0039696E">
        <w:rPr>
          <w:color w:val="000000"/>
          <w:sz w:val="28"/>
          <w:szCs w:val="28"/>
        </w:rPr>
        <w:t>№ 131-ФЗ</w:t>
      </w:r>
      <w:r w:rsidR="009108AE">
        <w:rPr>
          <w:color w:val="000000"/>
          <w:sz w:val="28"/>
          <w:szCs w:val="28"/>
        </w:rPr>
        <w:t xml:space="preserve"> </w:t>
      </w:r>
      <w:r w:rsidRPr="0039696E">
        <w:rPr>
          <w:color w:val="000000"/>
          <w:sz w:val="28"/>
          <w:szCs w:val="28"/>
        </w:rPr>
        <w:t> – со дня вступления в силу правового акта Губернатора Новгородской области об отрешении от должности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признания судом недееспособным или ограниченно дееспособным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признания судом безвестно отсутствующим или объявления умершим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8) выезда за пределы Российской Федерации на постоянное место жительства – со дня такого выезда;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10)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lastRenderedPageBreak/>
        <w:t>11) преобразования поселения, осуществляемого в соответствии с</w:t>
      </w:r>
      <w:r w:rsidR="009108AE">
        <w:rPr>
          <w:color w:val="000000"/>
          <w:sz w:val="28"/>
          <w:szCs w:val="28"/>
        </w:rPr>
        <w:t xml:space="preserve"> </w:t>
      </w:r>
      <w:r w:rsidRPr="0039696E">
        <w:rPr>
          <w:color w:val="000000"/>
          <w:sz w:val="28"/>
          <w:szCs w:val="28"/>
        </w:rPr>
        <w:t> </w:t>
      </w:r>
      <w:hyperlink r:id="rId19" w:tgtFrame="_blank" w:history="1">
        <w:r w:rsidRPr="0039696E">
          <w:rPr>
            <w:rStyle w:val="1"/>
            <w:rFonts w:eastAsiaTheme="minorEastAsia"/>
            <w:color w:val="0000FF"/>
            <w:sz w:val="28"/>
            <w:szCs w:val="28"/>
          </w:rPr>
          <w:t>Федеральным законом </w:t>
        </w:r>
        <w:r w:rsidR="001E4D20">
          <w:rPr>
            <w:rStyle w:val="1"/>
            <w:rFonts w:eastAsiaTheme="minorEastAsia"/>
            <w:color w:val="0000FF"/>
            <w:sz w:val="28"/>
            <w:szCs w:val="28"/>
          </w:rPr>
          <w:t xml:space="preserve"> </w:t>
        </w:r>
        <w:r w:rsidRPr="0039696E">
          <w:rPr>
            <w:rStyle w:val="1"/>
            <w:rFonts w:eastAsiaTheme="minorEastAsia"/>
            <w:color w:val="0000FF"/>
            <w:sz w:val="28"/>
            <w:szCs w:val="28"/>
          </w:rPr>
          <w:t>№ 131-ФЗ</w:t>
        </w:r>
      </w:hyperlink>
      <w:r w:rsidRPr="0039696E">
        <w:rPr>
          <w:color w:val="000000"/>
          <w:sz w:val="28"/>
          <w:szCs w:val="28"/>
        </w:rPr>
        <w:t>, а также в случае упразднения поселения – со дня вступления в должность вновь избранного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12) утраты поселением статуса муниципального образования в связи с его объединением с городским округом – со дня вступления в силу областного закона;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избрания Совета депутатов нового созыва в правомочном составе.</w:t>
      </w:r>
    </w:p>
    <w:p w:rsidR="0039696E" w:rsidRPr="009108AE" w:rsidRDefault="0039696E" w:rsidP="009108AE">
      <w:pPr>
        <w:autoSpaceDE w:val="0"/>
        <w:autoSpaceDN w:val="0"/>
        <w:adjustRightInd w:val="0"/>
        <w:ind w:firstLine="709"/>
        <w:jc w:val="both"/>
        <w:rPr>
          <w:b/>
          <w:szCs w:val="28"/>
        </w:rPr>
      </w:pPr>
      <w:r w:rsidRPr="009108AE">
        <w:rPr>
          <w:b/>
          <w:szCs w:val="28"/>
        </w:rPr>
        <w:t xml:space="preserve">2. </w:t>
      </w:r>
      <w:r w:rsidRPr="009108AE">
        <w:rPr>
          <w:b/>
          <w:bCs/>
          <w:iCs/>
          <w:szCs w:val="28"/>
        </w:rPr>
        <w:t xml:space="preserve">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Pr="009108AE">
          <w:rPr>
            <w:b/>
            <w:bCs/>
            <w:iCs/>
            <w:szCs w:val="28"/>
          </w:rPr>
          <w:t>законом</w:t>
        </w:r>
      </w:hyperlink>
      <w:r w:rsidRPr="009108AE">
        <w:rPr>
          <w:b/>
          <w:bCs/>
          <w:iCs/>
          <w:szCs w:val="28"/>
        </w:rPr>
        <w:t xml:space="preserve"> от 25 декабря 2008 года N 273-ФЗ "О противодействии коррупции", Федеральным </w:t>
      </w:r>
      <w:hyperlink r:id="rId21" w:history="1">
        <w:r w:rsidRPr="009108AE">
          <w:rPr>
            <w:b/>
            <w:bCs/>
            <w:iCs/>
            <w:szCs w:val="28"/>
          </w:rPr>
          <w:t>законом</w:t>
        </w:r>
      </w:hyperlink>
      <w:r w:rsidRPr="009108AE">
        <w:rPr>
          <w:b/>
          <w:bCs/>
          <w:iCs/>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9108AE">
          <w:rPr>
            <w:b/>
            <w:bCs/>
            <w:iCs/>
            <w:szCs w:val="28"/>
          </w:rPr>
          <w:t>законом</w:t>
        </w:r>
      </w:hyperlink>
      <w:r w:rsidRPr="009108AE">
        <w:rPr>
          <w:b/>
          <w:bCs/>
          <w:iCs/>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9108AE">
        <w:rPr>
          <w:b/>
          <w:bCs/>
          <w:i/>
          <w:iCs/>
          <w:szCs w:val="28"/>
        </w:rPr>
        <w:t xml:space="preserve"> </w:t>
      </w:r>
      <w:r w:rsidRPr="009108AE">
        <w:rPr>
          <w:b/>
          <w:bCs/>
          <w:iCs/>
          <w:szCs w:val="28"/>
        </w:rPr>
        <w:t>владеть и (или) пользоваться иностранными финансовыми инструментами"</w:t>
      </w:r>
      <w:r w:rsidRPr="009108AE">
        <w:rPr>
          <w:b/>
          <w:szCs w:val="28"/>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В случае досрочного прекращения полномочий Главы поселения, его полномочия по руководству деятельностью Совета депутатов временно исполняет заместитель председателя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Досрочное избрание Главы поселения проходит в порядке, предусмотренном настоящим Уставом, на следующем после досрочного прекращения полномочий Главы поселения заседании Совета депутатов, но не позднее одного месяца со дня указанного события.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Отставка Главы поселения</w:t>
      </w:r>
      <w:r w:rsidR="009108AE">
        <w:rPr>
          <w:color w:val="000000"/>
          <w:sz w:val="28"/>
          <w:szCs w:val="28"/>
        </w:rPr>
        <w:t xml:space="preserve"> </w:t>
      </w:r>
      <w:r w:rsidRPr="0039696E">
        <w:rPr>
          <w:b/>
          <w:bCs/>
          <w:color w:val="000000"/>
          <w:sz w:val="28"/>
          <w:szCs w:val="28"/>
        </w:rPr>
        <w:t> </w:t>
      </w:r>
      <w:r w:rsidRPr="0039696E">
        <w:rPr>
          <w:color w:val="000000"/>
          <w:sz w:val="28"/>
          <w:szCs w:val="28"/>
        </w:rPr>
        <w:t>по собственному желанию осуществляется путем направления соответствующего заявления в Совет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В случае непринятия Советом депутатов отставки, Глава поселения вправе сложить полномочия по истечении двух недель со дня подачи заявления с письменным уведомлением об этом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Решение Совета депутатов о досрочном прекращении полномочий Главы поселения</w:t>
      </w:r>
      <w:r w:rsidRPr="0039696E">
        <w:rPr>
          <w:b/>
          <w:bCs/>
          <w:color w:val="000000"/>
          <w:sz w:val="28"/>
          <w:szCs w:val="28"/>
        </w:rPr>
        <w:t> </w:t>
      </w:r>
      <w:r w:rsidRPr="0039696E">
        <w:rPr>
          <w:color w:val="000000"/>
          <w:sz w:val="28"/>
          <w:szCs w:val="28"/>
        </w:rPr>
        <w:t>подлежит официальному опубликованию в муниципальной газете «Батецкий вестник».</w:t>
      </w:r>
    </w:p>
    <w:p w:rsid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7</w:t>
      </w:r>
      <w:r w:rsidRPr="0039696E">
        <w:rPr>
          <w:i/>
          <w:iCs/>
          <w:color w:val="000000"/>
          <w:sz w:val="28"/>
          <w:szCs w:val="28"/>
        </w:rPr>
        <w:t>. </w:t>
      </w:r>
      <w:r w:rsidRPr="0039696E">
        <w:rPr>
          <w:color w:val="000000"/>
          <w:sz w:val="28"/>
          <w:szCs w:val="28"/>
        </w:rPr>
        <w:t>В связи с досрочным прекращением полномочий Главы поселения, Совет депутатов, в течение одного месяца принимает решение, на внеочередном заседании, о досрочном избрании Главы поселения.</w:t>
      </w:r>
      <w:r w:rsidR="009108AE">
        <w:rPr>
          <w:color w:val="000000"/>
          <w:sz w:val="28"/>
          <w:szCs w:val="28"/>
        </w:rPr>
        <w:t>».</w:t>
      </w:r>
    </w:p>
    <w:p w:rsidR="000E77F5" w:rsidRPr="000E77F5" w:rsidRDefault="000E77F5" w:rsidP="009108AE">
      <w:pPr>
        <w:pStyle w:val="a6"/>
        <w:numPr>
          <w:ilvl w:val="0"/>
          <w:numId w:val="26"/>
        </w:numPr>
        <w:ind w:left="0" w:firstLine="709"/>
        <w:jc w:val="both"/>
        <w:rPr>
          <w:b/>
          <w:szCs w:val="28"/>
        </w:rPr>
      </w:pPr>
      <w:r w:rsidRPr="000E77F5">
        <w:rPr>
          <w:b/>
          <w:szCs w:val="28"/>
        </w:rPr>
        <w:t xml:space="preserve">Изложить статью </w:t>
      </w:r>
      <w:r>
        <w:rPr>
          <w:b/>
          <w:szCs w:val="28"/>
        </w:rPr>
        <w:t>31</w:t>
      </w:r>
      <w:r w:rsidRPr="000E77F5">
        <w:rPr>
          <w:b/>
          <w:szCs w:val="28"/>
        </w:rPr>
        <w:t xml:space="preserve"> Устава в новой редакции:</w:t>
      </w:r>
    </w:p>
    <w:p w:rsidR="000E77F5" w:rsidRPr="009108A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0E77F5" w:rsidRPr="009108AE">
        <w:rPr>
          <w:b/>
          <w:bCs/>
          <w:color w:val="000000"/>
          <w:sz w:val="28"/>
          <w:szCs w:val="28"/>
        </w:rPr>
        <w:t>Статья 31. Депутаты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lastRenderedPageBreak/>
        <w:t>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Депутат Совета депутатов осуществляет свои полномочия на непостоянной основе без отрыва от основной деятельности (работы).</w:t>
      </w:r>
    </w:p>
    <w:p w:rsidR="008805CF" w:rsidRPr="001E4D20" w:rsidRDefault="008805CF" w:rsidP="009108AE">
      <w:pPr>
        <w:autoSpaceDE w:val="0"/>
        <w:autoSpaceDN w:val="0"/>
        <w:adjustRightInd w:val="0"/>
        <w:ind w:firstLine="709"/>
        <w:jc w:val="both"/>
        <w:rPr>
          <w:b/>
          <w:szCs w:val="28"/>
        </w:rPr>
      </w:pPr>
      <w:r w:rsidRPr="001E4D20">
        <w:rPr>
          <w:rFonts w:eastAsia="Calibri"/>
          <w:b/>
          <w:szCs w:val="28"/>
        </w:rPr>
        <w:t xml:space="preserve">Депутату </w:t>
      </w:r>
      <w:r w:rsidR="009E75CD" w:rsidRPr="001E4D20">
        <w:rPr>
          <w:rFonts w:eastAsia="Calibri"/>
          <w:b/>
          <w:szCs w:val="28"/>
        </w:rPr>
        <w:t>Совета депутатов</w:t>
      </w:r>
      <w:r w:rsidRPr="001E4D20">
        <w:rPr>
          <w:rFonts w:eastAsia="Calibri"/>
          <w:b/>
          <w:szCs w:val="28"/>
        </w:rPr>
        <w:t xml:space="preserve"> для осуществления своих полномочий на непостоянной основе гарантируется сохранение места работы (должности) на период</w:t>
      </w:r>
      <w:r w:rsidR="00F62081" w:rsidRPr="001E4D20">
        <w:rPr>
          <w:rFonts w:eastAsia="Calibri"/>
          <w:b/>
          <w:szCs w:val="28"/>
        </w:rPr>
        <w:t xml:space="preserve"> не более шести рабочих дней в месяц. </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Формами осуществления депутатом Совета депутатов своих полномочий являются: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заседаниях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работе комиссий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подготовка и внесение проектов решений на рассмотрение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выполнении поручений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Статус депутата Совета депутатов и ограничения, связанные с депутатской деятельностью, устанавливаются федеральным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Полномочия депутата Совета депутатов прекращаются досрочно в случаях:</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смерти – со дня смерти;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отставки по собственному желанию </w:t>
      </w:r>
      <w:r w:rsidR="009108AE">
        <w:rPr>
          <w:color w:val="000000"/>
          <w:sz w:val="28"/>
          <w:szCs w:val="28"/>
        </w:rPr>
        <w:t xml:space="preserve"> </w:t>
      </w:r>
      <w:r w:rsidRPr="000E77F5">
        <w:rPr>
          <w:color w:val="000000"/>
          <w:sz w:val="28"/>
          <w:szCs w:val="28"/>
        </w:rPr>
        <w:t>– </w:t>
      </w:r>
      <w:r w:rsidR="009108AE">
        <w:rPr>
          <w:color w:val="000000"/>
          <w:sz w:val="28"/>
          <w:szCs w:val="28"/>
        </w:rPr>
        <w:t xml:space="preserve"> </w:t>
      </w:r>
      <w:r w:rsidRPr="000E77F5">
        <w:rPr>
          <w:color w:val="000000"/>
          <w:sz w:val="28"/>
          <w:szCs w:val="28"/>
        </w:rPr>
        <w:t>со дня подачи депутатом заявления об отставке в Совет депутатов. Совет депутатов обеспечивает официальное опубликование информации об отставке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признания судом недееспособным или ограниченно дееспособным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признания судом безвестно отсутствующим или объявления умершим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выезда за пределы Российской Федерации на постоянное место жительства – со дня такого выезда;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8) отзыва избирателями со дня опубликования итогов голосования по отзыву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lastRenderedPageBreak/>
        <w:t>9) досрочного прекращения полномочий Совета депутатов – со дня прекращения полномочий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11) в иных случаях, установленных </w:t>
      </w:r>
      <w:hyperlink r:id="rId23" w:tgtFrame="_blank" w:history="1">
        <w:r w:rsidRPr="000E77F5">
          <w:rPr>
            <w:rStyle w:val="1"/>
            <w:rFonts w:eastAsiaTheme="minorEastAsia"/>
            <w:color w:val="0000FF"/>
            <w:sz w:val="28"/>
            <w:szCs w:val="28"/>
          </w:rPr>
          <w:t>Федеральным законом № 131-ФЗ</w:t>
        </w:r>
      </w:hyperlink>
      <w:r w:rsidR="009108AE">
        <w:rPr>
          <w:rStyle w:val="1"/>
          <w:rFonts w:eastAsiaTheme="minorEastAsia"/>
          <w:color w:val="0000FF"/>
          <w:sz w:val="28"/>
          <w:szCs w:val="28"/>
        </w:rPr>
        <w:t xml:space="preserve"> </w:t>
      </w:r>
      <w:r w:rsidRPr="000E77F5">
        <w:rPr>
          <w:color w:val="000000"/>
          <w:sz w:val="28"/>
          <w:szCs w:val="28"/>
        </w:rPr>
        <w:t> и иными федеральными законами.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данного заявления.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депутатов, если иное не предусмотрено </w:t>
      </w:r>
      <w:hyperlink r:id="rId24" w:tgtFrame="_blank" w:history="1">
        <w:r w:rsidRPr="000E77F5">
          <w:rPr>
            <w:rStyle w:val="1"/>
            <w:rFonts w:eastAsiaTheme="minorEastAsia"/>
            <w:color w:val="0000FF"/>
            <w:sz w:val="28"/>
            <w:szCs w:val="28"/>
          </w:rPr>
          <w:t>Федеральным законом</w:t>
        </w:r>
        <w:r w:rsidR="009108AE">
          <w:rPr>
            <w:rStyle w:val="1"/>
            <w:rFonts w:eastAsiaTheme="minorEastAsia"/>
            <w:color w:val="0000FF"/>
            <w:sz w:val="28"/>
            <w:szCs w:val="28"/>
          </w:rPr>
          <w:t xml:space="preserve"> </w:t>
        </w:r>
        <w:r w:rsidRPr="000E77F5">
          <w:rPr>
            <w:rStyle w:val="1"/>
            <w:rFonts w:eastAsiaTheme="minorEastAsia"/>
            <w:color w:val="0000FF"/>
            <w:sz w:val="28"/>
            <w:szCs w:val="28"/>
          </w:rPr>
          <w:t> № 131-ФЗ</w:t>
        </w:r>
      </w:hyperlink>
      <w:r w:rsidRPr="000E77F5">
        <w:rPr>
          <w:color w:val="000000"/>
          <w:sz w:val="28"/>
          <w:szCs w:val="28"/>
        </w:rPr>
        <w:t>.</w:t>
      </w:r>
    </w:p>
    <w:p w:rsidR="0078583A" w:rsidRPr="009108AE" w:rsidRDefault="000E77F5" w:rsidP="009108AE">
      <w:pPr>
        <w:autoSpaceDE w:val="0"/>
        <w:autoSpaceDN w:val="0"/>
        <w:adjustRightInd w:val="0"/>
        <w:ind w:firstLine="709"/>
        <w:jc w:val="both"/>
        <w:rPr>
          <w:b/>
          <w:szCs w:val="28"/>
        </w:rPr>
      </w:pPr>
      <w:r w:rsidRPr="009108AE">
        <w:rPr>
          <w:b/>
          <w:szCs w:val="28"/>
        </w:rPr>
        <w:t xml:space="preserve">8. </w:t>
      </w:r>
      <w:r w:rsidR="0078583A" w:rsidRPr="009108AE">
        <w:rPr>
          <w:b/>
          <w:szCs w:val="28"/>
        </w:rPr>
        <w:t xml:space="preserve">Депутат Совета депутатов сельского поселения должен соблюдать ограничения, запреты, исполнять обязанности, которые установлены Федеральным </w:t>
      </w:r>
      <w:hyperlink r:id="rId25" w:history="1">
        <w:r w:rsidR="0078583A" w:rsidRPr="009108AE">
          <w:rPr>
            <w:b/>
            <w:szCs w:val="28"/>
          </w:rPr>
          <w:t>законом</w:t>
        </w:r>
      </w:hyperlink>
      <w:r w:rsidR="0078583A" w:rsidRPr="009108AE">
        <w:rPr>
          <w:b/>
          <w:szCs w:val="28"/>
        </w:rPr>
        <w:t xml:space="preserve"> от 25 декабря 2008 года N 273-ФЗ "О противодействии коррупции" и другими федеральными законами.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6" w:history="1">
        <w:r w:rsidR="0078583A" w:rsidRPr="009108AE">
          <w:rPr>
            <w:b/>
            <w:szCs w:val="28"/>
          </w:rPr>
          <w:t>законом</w:t>
        </w:r>
      </w:hyperlink>
      <w:r w:rsidR="0078583A" w:rsidRPr="009108AE">
        <w:rPr>
          <w:b/>
          <w:szCs w:val="28"/>
        </w:rPr>
        <w:t xml:space="preserve"> от 25 декабря 2008 года N 273-ФЗ "О противодействии коррупции", Федеральным </w:t>
      </w:r>
      <w:hyperlink r:id="rId27" w:history="1">
        <w:r w:rsidR="0078583A" w:rsidRPr="009108AE">
          <w:rPr>
            <w:b/>
            <w:szCs w:val="28"/>
          </w:rPr>
          <w:t>законом</w:t>
        </w:r>
      </w:hyperlink>
      <w:r w:rsidR="0078583A" w:rsidRPr="009108AE">
        <w:rPr>
          <w:b/>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0078583A" w:rsidRPr="009108AE">
          <w:rPr>
            <w:b/>
            <w:szCs w:val="28"/>
          </w:rPr>
          <w:t>законом</w:t>
        </w:r>
      </w:hyperlink>
      <w:r w:rsidR="0078583A" w:rsidRPr="009108AE">
        <w:rPr>
          <w:b/>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0E77F5" w:rsidRPr="000E77F5" w:rsidRDefault="000E77F5" w:rsidP="009108AE">
      <w:pPr>
        <w:pStyle w:val="af3"/>
        <w:spacing w:before="0" w:beforeAutospacing="0" w:after="0" w:afterAutospacing="0"/>
        <w:ind w:firstLine="709"/>
        <w:jc w:val="both"/>
        <w:rPr>
          <w:color w:val="000000"/>
          <w:sz w:val="28"/>
          <w:szCs w:val="28"/>
        </w:rPr>
      </w:pPr>
      <w:bookmarkStart w:id="6" w:name="Par0"/>
      <w:bookmarkEnd w:id="6"/>
      <w:r w:rsidRPr="000E77F5">
        <w:rPr>
          <w:color w:val="000000"/>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78583A" w:rsidRDefault="000E77F5" w:rsidP="009108AE">
      <w:pPr>
        <w:autoSpaceDE w:val="0"/>
        <w:autoSpaceDN w:val="0"/>
        <w:adjustRightInd w:val="0"/>
        <w:ind w:firstLine="709"/>
        <w:jc w:val="both"/>
        <w:rPr>
          <w:szCs w:val="28"/>
        </w:rPr>
      </w:pPr>
      <w:r w:rsidRPr="000E77F5">
        <w:rPr>
          <w:color w:val="000000"/>
          <w:szCs w:val="28"/>
        </w:rPr>
        <w:t xml:space="preserve">10. </w:t>
      </w:r>
      <w:r w:rsidR="0078583A" w:rsidRPr="00E5670C">
        <w:rPr>
          <w:color w:val="000000" w:themeColor="text1"/>
          <w:szCs w:val="28"/>
        </w:rPr>
        <w:t>При выявлении в результате проверки, проведенной в соответствии с</w:t>
      </w:r>
      <w:r w:rsidR="0078583A" w:rsidRPr="004E6310">
        <w:rPr>
          <w:color w:val="000000" w:themeColor="text1"/>
          <w:szCs w:val="28"/>
        </w:rPr>
        <w:t xml:space="preserve"> </w:t>
      </w:r>
      <w:r w:rsidR="0078583A">
        <w:rPr>
          <w:color w:val="000000" w:themeColor="text1"/>
          <w:szCs w:val="28"/>
        </w:rPr>
        <w:t>частью</w:t>
      </w:r>
      <w:r w:rsidR="0078583A" w:rsidRPr="00E5670C">
        <w:rPr>
          <w:color w:val="000000" w:themeColor="text1"/>
          <w:szCs w:val="28"/>
        </w:rPr>
        <w:t xml:space="preserve"> </w:t>
      </w:r>
      <w:r w:rsidR="0078583A" w:rsidRPr="004E6310">
        <w:rPr>
          <w:color w:val="000000" w:themeColor="text1"/>
          <w:szCs w:val="28"/>
        </w:rPr>
        <w:t>9</w:t>
      </w:r>
      <w:hyperlink w:anchor="Par0" w:history="1"/>
      <w:r w:rsidR="0078583A" w:rsidRPr="00E5670C">
        <w:rPr>
          <w:color w:val="000000" w:themeColor="text1"/>
          <w:szCs w:val="28"/>
        </w:rPr>
        <w:t xml:space="preserve"> настоящей статьи, фактов несоблюдения ограничений, запретов, </w:t>
      </w:r>
      <w:r w:rsidR="0078583A" w:rsidRPr="00E5670C">
        <w:rPr>
          <w:color w:val="000000" w:themeColor="text1"/>
          <w:szCs w:val="28"/>
        </w:rPr>
        <w:lastRenderedPageBreak/>
        <w:t xml:space="preserve">неисполнения обязанностей, которые установлены Федеральным </w:t>
      </w:r>
      <w:hyperlink r:id="rId29" w:history="1">
        <w:r w:rsidR="0078583A" w:rsidRPr="00E5670C">
          <w:rPr>
            <w:color w:val="000000" w:themeColor="text1"/>
            <w:szCs w:val="28"/>
          </w:rPr>
          <w:t>законом</w:t>
        </w:r>
      </w:hyperlink>
      <w:r w:rsidR="0078583A" w:rsidRPr="00E5670C">
        <w:rPr>
          <w:color w:val="000000" w:themeColor="text1"/>
          <w:szCs w:val="28"/>
        </w:rPr>
        <w:t xml:space="preserve"> от 25 декабря 2008 года N 273-ФЗ "О противодействии коррупции", Федеральным </w:t>
      </w:r>
      <w:hyperlink r:id="rId30" w:history="1">
        <w:r w:rsidR="0078583A" w:rsidRPr="00E5670C">
          <w:rPr>
            <w:color w:val="000000" w:themeColor="text1"/>
            <w:szCs w:val="28"/>
          </w:rPr>
          <w:t>законом</w:t>
        </w:r>
      </w:hyperlink>
      <w:r w:rsidR="0078583A" w:rsidRPr="00E5670C">
        <w:rPr>
          <w:color w:val="000000" w:themeColor="text1"/>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0078583A" w:rsidRPr="00E5670C">
          <w:rPr>
            <w:color w:val="000000" w:themeColor="text1"/>
            <w:szCs w:val="28"/>
          </w:rPr>
          <w:t>законом</w:t>
        </w:r>
      </w:hyperlink>
      <w:r w:rsidR="0078583A" w:rsidRPr="00E5670C">
        <w:rPr>
          <w:color w:val="000000" w:themeColor="text1"/>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rsidR="0078583A" w:rsidRPr="009069F0">
        <w:rPr>
          <w:szCs w:val="28"/>
        </w:rPr>
        <w:t xml:space="preserve">,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0078583A">
        <w:rPr>
          <w:szCs w:val="28"/>
        </w:rPr>
        <w:t xml:space="preserve">депутата </w:t>
      </w:r>
      <w:r w:rsidR="0078583A" w:rsidRPr="009108AE">
        <w:rPr>
          <w:b/>
          <w:szCs w:val="28"/>
        </w:rPr>
        <w:t>или применении в отношении указанного лица иной меры ответственности</w:t>
      </w:r>
      <w:r w:rsidR="0078583A">
        <w:rPr>
          <w:szCs w:val="28"/>
        </w:rPr>
        <w:t xml:space="preserve"> </w:t>
      </w:r>
      <w:r w:rsidR="0078583A" w:rsidRPr="009069F0">
        <w:rPr>
          <w:szCs w:val="28"/>
        </w:rPr>
        <w:t>в орган местного самоуправления, уполномоченный принимать соответствующее решение, или в суд.</w:t>
      </w:r>
    </w:p>
    <w:p w:rsidR="0078583A" w:rsidRPr="009108AE" w:rsidRDefault="0078583A" w:rsidP="009108AE">
      <w:pPr>
        <w:ind w:firstLine="709"/>
        <w:jc w:val="both"/>
        <w:rPr>
          <w:b/>
          <w:szCs w:val="28"/>
        </w:rPr>
      </w:pPr>
      <w:r w:rsidRPr="009108AE">
        <w:rPr>
          <w:b/>
          <w:szCs w:val="28"/>
        </w:rPr>
        <w:t>11. Порядок принятия решения о применении к депутату Совета депутатов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w:t>
      </w:r>
      <w:r w:rsidR="0078583A">
        <w:rPr>
          <w:color w:val="000000"/>
          <w:sz w:val="28"/>
          <w:szCs w:val="28"/>
        </w:rPr>
        <w:t>2</w:t>
      </w:r>
      <w:r w:rsidRPr="000E77F5">
        <w:rPr>
          <w:color w:val="000000"/>
          <w:sz w:val="28"/>
          <w:szCs w:val="28"/>
        </w:rPr>
        <w:t>. Сведения о доходах, расходах, об имуществе и обязательствах имущественного характера, представленные депутатами сельского поселения, размещаются на официальном сайте Администрации Батецкого муниципального района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color w:val="000000"/>
          <w:sz w:val="28"/>
          <w:szCs w:val="28"/>
        </w:rPr>
        <w:t>».</w:t>
      </w:r>
    </w:p>
    <w:p w:rsidR="009E5EA2" w:rsidRPr="009E5EA2" w:rsidRDefault="009E5EA2" w:rsidP="009108AE">
      <w:pPr>
        <w:ind w:firstLine="709"/>
        <w:jc w:val="both"/>
        <w:rPr>
          <w:szCs w:val="28"/>
        </w:rPr>
      </w:pPr>
      <w:r w:rsidRPr="009E5EA2">
        <w:rPr>
          <w:szCs w:val="28"/>
          <w:lang w:val="en-US"/>
        </w:rPr>
        <w:t>II</w:t>
      </w:r>
      <w:r w:rsidRPr="009E5EA2">
        <w:rPr>
          <w:i/>
          <w:szCs w:val="28"/>
        </w:rPr>
        <w:t xml:space="preserve">. </w:t>
      </w:r>
      <w:r w:rsidRPr="009E5EA2">
        <w:rPr>
          <w:szCs w:val="28"/>
        </w:rPr>
        <w:t xml:space="preserve">Направить изменения в Устав Батецкого </w:t>
      </w:r>
      <w:r>
        <w:rPr>
          <w:szCs w:val="28"/>
        </w:rPr>
        <w:t>сельского поселения</w:t>
      </w:r>
      <w:r w:rsidRPr="009E5EA2">
        <w:rPr>
          <w:szCs w:val="28"/>
        </w:rPr>
        <w:t xml:space="preserve"> на государственную регистрацию в Управление Министерства юстиции Российской Федерации по Новгородской области.</w:t>
      </w:r>
    </w:p>
    <w:p w:rsidR="009E5EA2" w:rsidRPr="009E5EA2" w:rsidRDefault="009E5EA2" w:rsidP="009108AE">
      <w:pPr>
        <w:ind w:firstLine="709"/>
        <w:jc w:val="both"/>
        <w:rPr>
          <w:szCs w:val="28"/>
        </w:rPr>
      </w:pPr>
      <w:r w:rsidRPr="009E5EA2">
        <w:rPr>
          <w:szCs w:val="28"/>
          <w:lang w:val="en-US"/>
        </w:rPr>
        <w:t>III</w:t>
      </w:r>
      <w:r w:rsidRPr="009E5EA2">
        <w:rPr>
          <w:szCs w:val="28"/>
        </w:rPr>
        <w:t xml:space="preserve">. Изменения и дополнения в Устав Батецкого </w:t>
      </w:r>
      <w:r>
        <w:rPr>
          <w:szCs w:val="28"/>
        </w:rPr>
        <w:t>сельского поселения вступают</w:t>
      </w:r>
      <w:r w:rsidRPr="009E5EA2">
        <w:rPr>
          <w:szCs w:val="28"/>
        </w:rPr>
        <w:t xml:space="preserve"> в силу после их государственной регистрации и официального опубликования (обнародования) </w:t>
      </w:r>
      <w:r>
        <w:rPr>
          <w:szCs w:val="28"/>
        </w:rPr>
        <w:t>в муниципальной газете «Батецкие вести</w:t>
      </w:r>
      <w:r w:rsidRPr="009E5EA2">
        <w:rPr>
          <w:szCs w:val="28"/>
        </w:rPr>
        <w:t>».</w:t>
      </w:r>
    </w:p>
    <w:p w:rsidR="009E5EA2" w:rsidRPr="009E5EA2" w:rsidRDefault="009E5EA2" w:rsidP="009108AE">
      <w:pPr>
        <w:ind w:firstLine="709"/>
        <w:jc w:val="both"/>
        <w:rPr>
          <w:b/>
          <w:szCs w:val="28"/>
        </w:rPr>
      </w:pPr>
      <w:r w:rsidRPr="009E5EA2">
        <w:rPr>
          <w:szCs w:val="28"/>
          <w:lang w:val="en-US"/>
        </w:rPr>
        <w:t>IV</w:t>
      </w:r>
      <w:r w:rsidRPr="009E5EA2">
        <w:rPr>
          <w:szCs w:val="28"/>
        </w:rPr>
        <w:t>.</w:t>
      </w:r>
      <w:r w:rsidRPr="009E5EA2">
        <w:rPr>
          <w:b/>
          <w:szCs w:val="28"/>
        </w:rPr>
        <w:t xml:space="preserve"> </w:t>
      </w:r>
      <w:r w:rsidRPr="009E5EA2">
        <w:rPr>
          <w:szCs w:val="28"/>
        </w:rPr>
        <w:t xml:space="preserve">Опубликовать настоящее решение </w:t>
      </w:r>
      <w:r>
        <w:rPr>
          <w:szCs w:val="28"/>
        </w:rPr>
        <w:t>в муниципальной газете «Батецкие вести</w:t>
      </w:r>
      <w:r w:rsidRPr="009E5EA2">
        <w:rPr>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w:t>
      </w:r>
      <w:r>
        <w:rPr>
          <w:szCs w:val="28"/>
        </w:rPr>
        <w:t>сельского поселения</w:t>
      </w:r>
      <w:r w:rsidRPr="009E5EA2">
        <w:rPr>
          <w:szCs w:val="28"/>
        </w:rPr>
        <w:t xml:space="preserve"> в Управлении Министерства юстиции Российской Федерации по Новгородской области.</w:t>
      </w:r>
    </w:p>
    <w:p w:rsidR="008632FC" w:rsidRDefault="008632FC" w:rsidP="009F7B21">
      <w:pPr>
        <w:autoSpaceDE w:val="0"/>
        <w:autoSpaceDN w:val="0"/>
        <w:adjustRightInd w:val="0"/>
        <w:ind w:firstLine="851"/>
        <w:jc w:val="both"/>
        <w:rPr>
          <w:sz w:val="24"/>
          <w:szCs w:val="24"/>
        </w:rPr>
      </w:pPr>
    </w:p>
    <w:sectPr w:rsidR="008632FC" w:rsidSect="001E4D20">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54" w:rsidRDefault="00D40E54" w:rsidP="00AC7CAF">
      <w:r>
        <w:separator/>
      </w:r>
    </w:p>
  </w:endnote>
  <w:endnote w:type="continuationSeparator" w:id="0">
    <w:p w:rsidR="00D40E54" w:rsidRDefault="00D40E5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54" w:rsidRDefault="00D40E54" w:rsidP="00AC7CAF">
      <w:r>
        <w:separator/>
      </w:r>
    </w:p>
  </w:footnote>
  <w:footnote w:type="continuationSeparator" w:id="0">
    <w:p w:rsidR="00D40E54" w:rsidRDefault="00D40E5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8">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6"/>
  </w:num>
  <w:num w:numId="6">
    <w:abstractNumId w:val="3"/>
  </w:num>
  <w:num w:numId="7">
    <w:abstractNumId w:val="22"/>
  </w:num>
  <w:num w:numId="8">
    <w:abstractNumId w:val="27"/>
  </w:num>
  <w:num w:numId="9">
    <w:abstractNumId w:val="24"/>
  </w:num>
  <w:num w:numId="10">
    <w:abstractNumId w:val="15"/>
  </w:num>
  <w:num w:numId="11">
    <w:abstractNumId w:val="4"/>
  </w:num>
  <w:num w:numId="12">
    <w:abstractNumId w:val="12"/>
  </w:num>
  <w:num w:numId="13">
    <w:abstractNumId w:val="21"/>
  </w:num>
  <w:num w:numId="14">
    <w:abstractNumId w:val="7"/>
  </w:num>
  <w:num w:numId="15">
    <w:abstractNumId w:val="25"/>
  </w:num>
  <w:num w:numId="16">
    <w:abstractNumId w:val="9"/>
  </w:num>
  <w:num w:numId="17">
    <w:abstractNumId w:val="28"/>
  </w:num>
  <w:num w:numId="18">
    <w:abstractNumId w:val="5"/>
  </w:num>
  <w:num w:numId="19">
    <w:abstractNumId w:val="13"/>
  </w:num>
  <w:num w:numId="20">
    <w:abstractNumId w:val="23"/>
  </w:num>
  <w:num w:numId="21">
    <w:abstractNumId w:val="17"/>
  </w:num>
  <w:num w:numId="22">
    <w:abstractNumId w:val="0"/>
  </w:num>
  <w:num w:numId="23">
    <w:abstractNumId w:val="11"/>
  </w:num>
  <w:num w:numId="24">
    <w:abstractNumId w:val="6"/>
  </w:num>
  <w:num w:numId="25">
    <w:abstractNumId w:val="1"/>
  </w:num>
  <w:num w:numId="26">
    <w:abstractNumId w:val="20"/>
  </w:num>
  <w:num w:numId="27">
    <w:abstractNumId w:val="18"/>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7EA9"/>
    <w:rsid w:val="00051DE0"/>
    <w:rsid w:val="00065E79"/>
    <w:rsid w:val="00070AC2"/>
    <w:rsid w:val="000A2C13"/>
    <w:rsid w:val="000A3E41"/>
    <w:rsid w:val="000B7A45"/>
    <w:rsid w:val="000C7D41"/>
    <w:rsid w:val="000D2722"/>
    <w:rsid w:val="000D4A91"/>
    <w:rsid w:val="000E2091"/>
    <w:rsid w:val="000E77F5"/>
    <w:rsid w:val="000F1A3B"/>
    <w:rsid w:val="000F2E79"/>
    <w:rsid w:val="000F5D12"/>
    <w:rsid w:val="00102BDD"/>
    <w:rsid w:val="00110425"/>
    <w:rsid w:val="00110E94"/>
    <w:rsid w:val="00113802"/>
    <w:rsid w:val="00115501"/>
    <w:rsid w:val="00125DA1"/>
    <w:rsid w:val="00133191"/>
    <w:rsid w:val="00135CF8"/>
    <w:rsid w:val="001367A3"/>
    <w:rsid w:val="001369AF"/>
    <w:rsid w:val="001432EB"/>
    <w:rsid w:val="00153060"/>
    <w:rsid w:val="001556F7"/>
    <w:rsid w:val="001562FB"/>
    <w:rsid w:val="00156A1E"/>
    <w:rsid w:val="00164B6B"/>
    <w:rsid w:val="001744BA"/>
    <w:rsid w:val="00174CDF"/>
    <w:rsid w:val="00175471"/>
    <w:rsid w:val="001A509B"/>
    <w:rsid w:val="001B7EE3"/>
    <w:rsid w:val="001C1081"/>
    <w:rsid w:val="001C2177"/>
    <w:rsid w:val="001D4D61"/>
    <w:rsid w:val="001E1381"/>
    <w:rsid w:val="001E4D20"/>
    <w:rsid w:val="001F252E"/>
    <w:rsid w:val="001F43DE"/>
    <w:rsid w:val="0020444C"/>
    <w:rsid w:val="00223E41"/>
    <w:rsid w:val="00231677"/>
    <w:rsid w:val="00235DEE"/>
    <w:rsid w:val="00256BCE"/>
    <w:rsid w:val="0025730F"/>
    <w:rsid w:val="00270C56"/>
    <w:rsid w:val="0028058A"/>
    <w:rsid w:val="00281062"/>
    <w:rsid w:val="002826CE"/>
    <w:rsid w:val="0028786C"/>
    <w:rsid w:val="002A1F25"/>
    <w:rsid w:val="002B7B7F"/>
    <w:rsid w:val="002C1576"/>
    <w:rsid w:val="002C3296"/>
    <w:rsid w:val="002C5E8C"/>
    <w:rsid w:val="002D4F55"/>
    <w:rsid w:val="002F02CB"/>
    <w:rsid w:val="002F0675"/>
    <w:rsid w:val="002F595C"/>
    <w:rsid w:val="00303008"/>
    <w:rsid w:val="00316755"/>
    <w:rsid w:val="00317DAB"/>
    <w:rsid w:val="003224B2"/>
    <w:rsid w:val="003227E6"/>
    <w:rsid w:val="003409B8"/>
    <w:rsid w:val="003522BF"/>
    <w:rsid w:val="00353812"/>
    <w:rsid w:val="00357891"/>
    <w:rsid w:val="00363013"/>
    <w:rsid w:val="00363157"/>
    <w:rsid w:val="00391749"/>
    <w:rsid w:val="0039696E"/>
    <w:rsid w:val="00396BB6"/>
    <w:rsid w:val="003C40BD"/>
    <w:rsid w:val="003C5434"/>
    <w:rsid w:val="003C7552"/>
    <w:rsid w:val="003D296E"/>
    <w:rsid w:val="003E580D"/>
    <w:rsid w:val="003F13B4"/>
    <w:rsid w:val="003F32C5"/>
    <w:rsid w:val="00414834"/>
    <w:rsid w:val="00420A92"/>
    <w:rsid w:val="00445096"/>
    <w:rsid w:val="004468D9"/>
    <w:rsid w:val="004529C9"/>
    <w:rsid w:val="00462C3C"/>
    <w:rsid w:val="004656EA"/>
    <w:rsid w:val="00470943"/>
    <w:rsid w:val="0048614D"/>
    <w:rsid w:val="004B4BAB"/>
    <w:rsid w:val="004B6C28"/>
    <w:rsid w:val="004C07DD"/>
    <w:rsid w:val="004C2C61"/>
    <w:rsid w:val="004D27C0"/>
    <w:rsid w:val="004F4C0E"/>
    <w:rsid w:val="00501B5C"/>
    <w:rsid w:val="005100B6"/>
    <w:rsid w:val="0052088C"/>
    <w:rsid w:val="00522111"/>
    <w:rsid w:val="005227C5"/>
    <w:rsid w:val="00523730"/>
    <w:rsid w:val="005271D5"/>
    <w:rsid w:val="0053338A"/>
    <w:rsid w:val="005350EE"/>
    <w:rsid w:val="0053650E"/>
    <w:rsid w:val="005575C9"/>
    <w:rsid w:val="00571C1E"/>
    <w:rsid w:val="00575084"/>
    <w:rsid w:val="00575E25"/>
    <w:rsid w:val="0058742A"/>
    <w:rsid w:val="0059067C"/>
    <w:rsid w:val="005966DE"/>
    <w:rsid w:val="005B1729"/>
    <w:rsid w:val="005B3EF8"/>
    <w:rsid w:val="005C1C9B"/>
    <w:rsid w:val="005C1EF5"/>
    <w:rsid w:val="005F098F"/>
    <w:rsid w:val="005F5A71"/>
    <w:rsid w:val="005F74B2"/>
    <w:rsid w:val="00635028"/>
    <w:rsid w:val="0063575A"/>
    <w:rsid w:val="006524EE"/>
    <w:rsid w:val="00665A49"/>
    <w:rsid w:val="00673B01"/>
    <w:rsid w:val="006816B3"/>
    <w:rsid w:val="00684C5A"/>
    <w:rsid w:val="00685C18"/>
    <w:rsid w:val="006A2B7A"/>
    <w:rsid w:val="006B0960"/>
    <w:rsid w:val="006B2474"/>
    <w:rsid w:val="006C2CDD"/>
    <w:rsid w:val="006D0A54"/>
    <w:rsid w:val="006D6182"/>
    <w:rsid w:val="006E455A"/>
    <w:rsid w:val="006E5EE9"/>
    <w:rsid w:val="006F1EED"/>
    <w:rsid w:val="0070068D"/>
    <w:rsid w:val="00702E61"/>
    <w:rsid w:val="007157D1"/>
    <w:rsid w:val="00721142"/>
    <w:rsid w:val="00731EDF"/>
    <w:rsid w:val="007524B3"/>
    <w:rsid w:val="00755657"/>
    <w:rsid w:val="00760976"/>
    <w:rsid w:val="007645CA"/>
    <w:rsid w:val="007720E7"/>
    <w:rsid w:val="007731A1"/>
    <w:rsid w:val="00776DF2"/>
    <w:rsid w:val="0078108B"/>
    <w:rsid w:val="0078583A"/>
    <w:rsid w:val="00795EA5"/>
    <w:rsid w:val="0079715A"/>
    <w:rsid w:val="007A5C10"/>
    <w:rsid w:val="007B0BFB"/>
    <w:rsid w:val="007B6EF3"/>
    <w:rsid w:val="007C7989"/>
    <w:rsid w:val="007D5BA7"/>
    <w:rsid w:val="007F1850"/>
    <w:rsid w:val="007F199A"/>
    <w:rsid w:val="007F4F61"/>
    <w:rsid w:val="008005FB"/>
    <w:rsid w:val="0080254C"/>
    <w:rsid w:val="00806BD6"/>
    <w:rsid w:val="00814597"/>
    <w:rsid w:val="00815B3C"/>
    <w:rsid w:val="0081708E"/>
    <w:rsid w:val="00822E30"/>
    <w:rsid w:val="0082304B"/>
    <w:rsid w:val="008441AE"/>
    <w:rsid w:val="00851593"/>
    <w:rsid w:val="008616D9"/>
    <w:rsid w:val="008632FC"/>
    <w:rsid w:val="0086730D"/>
    <w:rsid w:val="008805CF"/>
    <w:rsid w:val="00880ECB"/>
    <w:rsid w:val="00887217"/>
    <w:rsid w:val="00896D06"/>
    <w:rsid w:val="008C24FD"/>
    <w:rsid w:val="008C428F"/>
    <w:rsid w:val="008D5222"/>
    <w:rsid w:val="008D53DB"/>
    <w:rsid w:val="008E2614"/>
    <w:rsid w:val="008F50E1"/>
    <w:rsid w:val="008F679F"/>
    <w:rsid w:val="009108AE"/>
    <w:rsid w:val="0093062E"/>
    <w:rsid w:val="0093134E"/>
    <w:rsid w:val="009477D3"/>
    <w:rsid w:val="0096486F"/>
    <w:rsid w:val="00970F30"/>
    <w:rsid w:val="00971CEA"/>
    <w:rsid w:val="00976323"/>
    <w:rsid w:val="009770F3"/>
    <w:rsid w:val="0098156C"/>
    <w:rsid w:val="009A0510"/>
    <w:rsid w:val="009A0B6F"/>
    <w:rsid w:val="009A7A96"/>
    <w:rsid w:val="009B1641"/>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92CEA"/>
    <w:rsid w:val="00AB2473"/>
    <w:rsid w:val="00AB62DD"/>
    <w:rsid w:val="00AB755A"/>
    <w:rsid w:val="00AC3AC1"/>
    <w:rsid w:val="00AC3EC1"/>
    <w:rsid w:val="00AC7CAF"/>
    <w:rsid w:val="00AD630C"/>
    <w:rsid w:val="00AE03BF"/>
    <w:rsid w:val="00AE10BE"/>
    <w:rsid w:val="00AE5FEE"/>
    <w:rsid w:val="00AE6A2B"/>
    <w:rsid w:val="00AF6F7B"/>
    <w:rsid w:val="00B03FCF"/>
    <w:rsid w:val="00B041DE"/>
    <w:rsid w:val="00B04354"/>
    <w:rsid w:val="00B11874"/>
    <w:rsid w:val="00B1209D"/>
    <w:rsid w:val="00B338B4"/>
    <w:rsid w:val="00B3497B"/>
    <w:rsid w:val="00B40C9D"/>
    <w:rsid w:val="00B4363E"/>
    <w:rsid w:val="00B8296C"/>
    <w:rsid w:val="00B9709E"/>
    <w:rsid w:val="00BB02D8"/>
    <w:rsid w:val="00BB6CF9"/>
    <w:rsid w:val="00BC4298"/>
    <w:rsid w:val="00BC4E10"/>
    <w:rsid w:val="00BD178F"/>
    <w:rsid w:val="00BD2B01"/>
    <w:rsid w:val="00BD37AE"/>
    <w:rsid w:val="00BD392D"/>
    <w:rsid w:val="00BD6F72"/>
    <w:rsid w:val="00BF1E55"/>
    <w:rsid w:val="00BF2976"/>
    <w:rsid w:val="00C236BB"/>
    <w:rsid w:val="00C274CD"/>
    <w:rsid w:val="00C30AFA"/>
    <w:rsid w:val="00C529CE"/>
    <w:rsid w:val="00C56152"/>
    <w:rsid w:val="00C60365"/>
    <w:rsid w:val="00C655FB"/>
    <w:rsid w:val="00C67BE7"/>
    <w:rsid w:val="00C71119"/>
    <w:rsid w:val="00C76C45"/>
    <w:rsid w:val="00C93F94"/>
    <w:rsid w:val="00C94EF7"/>
    <w:rsid w:val="00C96AE8"/>
    <w:rsid w:val="00CA0024"/>
    <w:rsid w:val="00CA60D8"/>
    <w:rsid w:val="00CC7E50"/>
    <w:rsid w:val="00CD342C"/>
    <w:rsid w:val="00CD53D0"/>
    <w:rsid w:val="00CE0610"/>
    <w:rsid w:val="00D13EE1"/>
    <w:rsid w:val="00D27AFA"/>
    <w:rsid w:val="00D326C1"/>
    <w:rsid w:val="00D40E54"/>
    <w:rsid w:val="00D51241"/>
    <w:rsid w:val="00D528B8"/>
    <w:rsid w:val="00D767D3"/>
    <w:rsid w:val="00D80A91"/>
    <w:rsid w:val="00D815EE"/>
    <w:rsid w:val="00D8229C"/>
    <w:rsid w:val="00D92084"/>
    <w:rsid w:val="00D9383C"/>
    <w:rsid w:val="00D93CC0"/>
    <w:rsid w:val="00D965C8"/>
    <w:rsid w:val="00DA362F"/>
    <w:rsid w:val="00DA5D88"/>
    <w:rsid w:val="00DB5B02"/>
    <w:rsid w:val="00DC736A"/>
    <w:rsid w:val="00DD393D"/>
    <w:rsid w:val="00E12601"/>
    <w:rsid w:val="00E15E04"/>
    <w:rsid w:val="00E21B6E"/>
    <w:rsid w:val="00E271CC"/>
    <w:rsid w:val="00E35992"/>
    <w:rsid w:val="00E45470"/>
    <w:rsid w:val="00E47740"/>
    <w:rsid w:val="00E555CA"/>
    <w:rsid w:val="00E62261"/>
    <w:rsid w:val="00E72889"/>
    <w:rsid w:val="00E77CEB"/>
    <w:rsid w:val="00E87E5B"/>
    <w:rsid w:val="00EB2B5F"/>
    <w:rsid w:val="00EB4CE4"/>
    <w:rsid w:val="00EB6E68"/>
    <w:rsid w:val="00EC3E65"/>
    <w:rsid w:val="00EC503E"/>
    <w:rsid w:val="00EE3689"/>
    <w:rsid w:val="00EE49F0"/>
    <w:rsid w:val="00F33A1C"/>
    <w:rsid w:val="00F50355"/>
    <w:rsid w:val="00F51148"/>
    <w:rsid w:val="00F62081"/>
    <w:rsid w:val="00F621F8"/>
    <w:rsid w:val="00F62917"/>
    <w:rsid w:val="00F66465"/>
    <w:rsid w:val="00F71246"/>
    <w:rsid w:val="00F73540"/>
    <w:rsid w:val="00F80AF8"/>
    <w:rsid w:val="00F929F9"/>
    <w:rsid w:val="00F948C3"/>
    <w:rsid w:val="00FB7859"/>
    <w:rsid w:val="00FC2B93"/>
    <w:rsid w:val="00FC7649"/>
    <w:rsid w:val="00FD23DE"/>
    <w:rsid w:val="00FD2E87"/>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EBE2A-BFC9-410A-81A9-815A5EA2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32C29E10A764F5FF00ECA320F0482B48B7F7A30545C8AD6CD2953689A2C8E32B4591884E4AF6ECE08F8396DA695EM" TargetMode="External"/><Relationship Id="rId18" Type="http://schemas.openxmlformats.org/officeDocument/2006/relationships/hyperlink" Target="consultantplus://offline/ref=B218650D7004B0087110662B4E28E897F37978D4552BA0711B4B3BA115WBf0H" TargetMode="External"/><Relationship Id="rId26" Type="http://schemas.openxmlformats.org/officeDocument/2006/relationships/hyperlink" Target="consultantplus://offline/ref=AE32C29E10A764F5FF00ECA320F0482B49BFF9A00643C8AD6CD2953689A2C8E32B4591884E4AF6ECE08F8396DA695EM" TargetMode="External"/><Relationship Id="rId3" Type="http://schemas.openxmlformats.org/officeDocument/2006/relationships/styles" Target="styles.xml"/><Relationship Id="rId21" Type="http://schemas.openxmlformats.org/officeDocument/2006/relationships/hyperlink" Target="consultantplus://offline/ref=1CDCD2B178F98F8C5248D9BB245C0B54F5DF137F67BBD73D67AF6A70ADF350840CEF73EF5BD269E5C91678B88DLCs5N" TargetMode="External"/><Relationship Id="rId7" Type="http://schemas.openxmlformats.org/officeDocument/2006/relationships/endnotes" Target="endnotes.xml"/><Relationship Id="rId12" Type="http://schemas.openxmlformats.org/officeDocument/2006/relationships/hyperlink" Target="consultantplus://offline/ref=AE32C29E10A764F5FF00ECA320F0482B49BFF9A00643C8AD6CD2953689A2C8E32B4591884E4AF6ECE08F8396DA695EM" TargetMode="External"/><Relationship Id="rId17" Type="http://schemas.openxmlformats.org/officeDocument/2006/relationships/hyperlink" Target="consultantplus://offline/ref=B218650D7004B0087110662B4E28E897F37979D25B2EA0711B4B3BA115WBf0H" TargetMode="External"/><Relationship Id="rId25" Type="http://schemas.openxmlformats.org/officeDocument/2006/relationships/hyperlink" Target="consultantplus://offline/ref=F2C80616DCD1FC87919BA6A3A28FD3ABADD12C1CD730EB59B94B2B335Bk3P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WBf0H" TargetMode="External"/><Relationship Id="rId20" Type="http://schemas.openxmlformats.org/officeDocument/2006/relationships/hyperlink" Target="consultantplus://offline/ref=1CDCD2B178F98F8C5248D9BB245C0B54F4D71D7C64BDD73D67AF6A70ADF350840CEF73EF5BD269E5C91678B88DLCs5N" TargetMode="External"/><Relationship Id="rId29" Type="http://schemas.openxmlformats.org/officeDocument/2006/relationships/hyperlink" Target="consultantplus://offline/ref=B218650D7004B0087110662B4E28E897F07075D9592CA0711B4B3BA115WB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C80616DCD1FC87919BA6A3A28FD3ABADD12C1CD730EB59B94B2B335Bk3P7H"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218650D7004B0087110662B4E28E897F07075D9592CA0711B4B3BA115B0301EB678DF35W5fCH"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consultantplus://offline/ref=AE32C29E10A764F5FF00ECA320F0482B49BFF9A00641C8AD6CD2953689A2C8E32B4591884E4AF6ECE08F8396DA695EM" TargetMode="External"/><Relationship Id="rId10" Type="http://schemas.openxmlformats.org/officeDocument/2006/relationships/hyperlink" Target="http://pravo.minjust.ru:8080/bigs/showDocument.html?id=96E20C02-1B12-465A-B64C-24AA92270007" TargetMode="External"/><Relationship Id="rId19" Type="http://schemas.openxmlformats.org/officeDocument/2006/relationships/hyperlink" Target="http://pravo.minjust.ru:8080/bigs/showDocument.html?id=96E20C02-1B12-465A-B64C-24AA92270007" TargetMode="External"/><Relationship Id="rId31" Type="http://schemas.openxmlformats.org/officeDocument/2006/relationships/hyperlink" Target="consultantplus://offline/ref=B218650D7004B0087110662B4E28E897F37978D4552BA0711B4B3BA115WBf0H" TargetMode="External"/><Relationship Id="rId4" Type="http://schemas.openxmlformats.org/officeDocument/2006/relationships/settings" Target="settings.xml"/><Relationship Id="rId9" Type="http://schemas.openxmlformats.org/officeDocument/2006/relationships/hyperlink" Target="http://pravo.minjust.ru:8080/bigs/showDocument.html?id=111863D6-B7F1-481B-9BDF-5A9EFF92F0AA" TargetMode="External"/><Relationship Id="rId14" Type="http://schemas.openxmlformats.org/officeDocument/2006/relationships/hyperlink" Target="consultantplus://offline/ref=AE32C29E10A764F5FF00ECA320F0482B49BFF9A00641C8AD6CD2953689A2C8E32B4591884E4AF6ECE08F8396DA695EM" TargetMode="External"/><Relationship Id="rId22" Type="http://schemas.openxmlformats.org/officeDocument/2006/relationships/hyperlink" Target="consultantplus://offline/ref=1CDCD2B178F98F8C5248D9BB245C0B54F4D71D7C64BFD73D67AF6A70ADF350840CEF73EF5BD269E5C91678B88DLCs5N" TargetMode="External"/><Relationship Id="rId27" Type="http://schemas.openxmlformats.org/officeDocument/2006/relationships/hyperlink" Target="consultantplus://offline/ref=AE32C29E10A764F5FF00ECA320F0482B48B7F7A30545C8AD6CD2953689A2C8E32B4591884E4AF6ECE08F8396DA695EM" TargetMode="External"/><Relationship Id="rId30" Type="http://schemas.openxmlformats.org/officeDocument/2006/relationships/hyperlink" Target="consultantplus://offline/ref=B218650D7004B0087110662B4E28E897F37979D25B2EA0711B4B3BA115WBf0H" TargetMode="External"/><Relationship Id="rId8"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738F-CCB4-498E-B177-D0BCF3CE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38240</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Филипп</cp:lastModifiedBy>
  <cp:revision>2</cp:revision>
  <cp:lastPrinted>2018-11-19T10:51:00Z</cp:lastPrinted>
  <dcterms:created xsi:type="dcterms:W3CDTF">2020-07-16T06:29:00Z</dcterms:created>
  <dcterms:modified xsi:type="dcterms:W3CDTF">2020-07-16T06:29:00Z</dcterms:modified>
</cp:coreProperties>
</file>