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3ED" w:rsidRPr="004D03ED" w:rsidRDefault="004D03ED" w:rsidP="004D03ED">
      <w:pPr>
        <w:shd w:val="clear" w:color="auto" w:fill="FFFFFF"/>
        <w:spacing w:after="0" w:line="360" w:lineRule="auto"/>
        <w:jc w:val="center"/>
        <w:outlineLvl w:val="1"/>
        <w:rPr>
          <w:rFonts w:ascii="Times New Roman" w:eastAsia="Times New Roman" w:hAnsi="Times New Roman" w:cs="Times New Roman"/>
          <w:b/>
          <w:color w:val="000000"/>
          <w:sz w:val="28"/>
          <w:szCs w:val="28"/>
          <w:lang w:eastAsia="ru-RU"/>
        </w:rPr>
      </w:pPr>
      <w:r w:rsidRPr="004D03ED">
        <w:rPr>
          <w:rFonts w:ascii="Times New Roman" w:eastAsia="Times New Roman" w:hAnsi="Times New Roman" w:cs="Times New Roman"/>
          <w:b/>
          <w:color w:val="000000"/>
          <w:sz w:val="28"/>
          <w:szCs w:val="28"/>
          <w:lang w:eastAsia="ru-RU"/>
        </w:rPr>
        <w:t xml:space="preserve">Информация о достигнутых значениях показателей для оценки </w:t>
      </w:r>
      <w:proofErr w:type="gramStart"/>
      <w:r w:rsidRPr="004D03ED">
        <w:rPr>
          <w:rFonts w:ascii="Times New Roman" w:eastAsia="Times New Roman" w:hAnsi="Times New Roman" w:cs="Times New Roman"/>
          <w:b/>
          <w:color w:val="000000"/>
          <w:sz w:val="28"/>
          <w:szCs w:val="28"/>
          <w:lang w:eastAsia="ru-RU"/>
        </w:rPr>
        <w:t>эффективности деятельности органов местного самоуправления Батецкого муниципального района</w:t>
      </w:r>
      <w:proofErr w:type="gramEnd"/>
      <w:r w:rsidRPr="004D03ED">
        <w:rPr>
          <w:rFonts w:ascii="Times New Roman" w:eastAsia="Times New Roman" w:hAnsi="Times New Roman" w:cs="Times New Roman"/>
          <w:b/>
          <w:color w:val="000000"/>
          <w:sz w:val="28"/>
          <w:szCs w:val="28"/>
          <w:lang w:eastAsia="ru-RU"/>
        </w:rPr>
        <w:t xml:space="preserve"> за 2007 – 2008 годы и планируемых значениях показателей на 2009 – 2011 годы</w:t>
      </w:r>
    </w:p>
    <w:p w:rsidR="004D03ED" w:rsidRPr="004D03ED" w:rsidRDefault="004D03ED" w:rsidP="004D03ED">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4D03ED">
        <w:rPr>
          <w:rFonts w:ascii="Times New Roman" w:eastAsia="Times New Roman" w:hAnsi="Times New Roman" w:cs="Times New Roman"/>
          <w:color w:val="303030"/>
          <w:sz w:val="28"/>
          <w:szCs w:val="28"/>
          <w:lang w:eastAsia="ru-RU"/>
        </w:rPr>
        <w:t xml:space="preserve">В целях реализации Указа Президента Российской Федерации от 28 апреля 2008 года № 607 «Об оценке </w:t>
      </w:r>
      <w:proofErr w:type="gramStart"/>
      <w:r w:rsidRPr="004D03ED">
        <w:rPr>
          <w:rFonts w:ascii="Times New Roman" w:eastAsia="Times New Roman" w:hAnsi="Times New Roman" w:cs="Times New Roman"/>
          <w:color w:val="303030"/>
          <w:sz w:val="28"/>
          <w:szCs w:val="28"/>
          <w:lang w:eastAsia="ru-RU"/>
        </w:rPr>
        <w:t>эффективности деятельности органов местного самоуправления городских округов</w:t>
      </w:r>
      <w:proofErr w:type="gramEnd"/>
      <w:r w:rsidRPr="004D03ED">
        <w:rPr>
          <w:rFonts w:ascii="Times New Roman" w:eastAsia="Times New Roman" w:hAnsi="Times New Roman" w:cs="Times New Roman"/>
          <w:color w:val="303030"/>
          <w:sz w:val="28"/>
          <w:szCs w:val="28"/>
          <w:lang w:eastAsia="ru-RU"/>
        </w:rPr>
        <w:t xml:space="preserve"> и муниципальных районов»,  Администрацией  Батецкого муниципального района  проведена оценка  эффективности деятельности органов местного самоуправления за 2007 — 2008 годы и разработаны плановые показатели на предстоящий 3-х летний период.</w:t>
      </w:r>
    </w:p>
    <w:p w:rsidR="004D03ED" w:rsidRPr="004D03ED" w:rsidRDefault="004D03ED" w:rsidP="004D03ED">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4D03ED">
        <w:rPr>
          <w:rFonts w:ascii="Times New Roman" w:eastAsia="Times New Roman" w:hAnsi="Times New Roman" w:cs="Times New Roman"/>
          <w:color w:val="303030"/>
          <w:sz w:val="28"/>
          <w:szCs w:val="28"/>
          <w:lang w:eastAsia="ru-RU"/>
        </w:rPr>
        <w:t>Батецкий муниципальный район занимает 1,6  тыс. кв.км. На территории района постоянно проживает 6,5 тыс. человек. Трудоспособное население составляет 3,4 тыс. человек, или 53%, из них в экономике района занято 2,4 тыс. человек  — 70,6 %.</w:t>
      </w:r>
    </w:p>
    <w:p w:rsidR="004D03ED" w:rsidRPr="004D03ED" w:rsidRDefault="004D03ED" w:rsidP="004D03ED">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4D03ED">
        <w:rPr>
          <w:rFonts w:ascii="Times New Roman" w:eastAsia="Times New Roman" w:hAnsi="Times New Roman" w:cs="Times New Roman"/>
          <w:color w:val="303030"/>
          <w:sz w:val="28"/>
          <w:szCs w:val="28"/>
          <w:lang w:eastAsia="ru-RU"/>
        </w:rPr>
        <w:t>На территории района зарегистрировано 180 хозяйствующих субъектов различных форм собственности.  Крупных предприятий с высоким уровнем заработной платы в районе нет.</w:t>
      </w:r>
    </w:p>
    <w:p w:rsidR="004D03ED" w:rsidRPr="004D03ED" w:rsidRDefault="004D03ED" w:rsidP="004D03ED">
      <w:pPr>
        <w:shd w:val="clear" w:color="auto" w:fill="FFFFFF"/>
        <w:spacing w:after="0" w:line="360" w:lineRule="auto"/>
        <w:jc w:val="both"/>
        <w:rPr>
          <w:rFonts w:ascii="Times New Roman" w:eastAsia="Times New Roman" w:hAnsi="Times New Roman" w:cs="Times New Roman"/>
          <w:color w:val="303030"/>
          <w:sz w:val="28"/>
          <w:szCs w:val="28"/>
          <w:lang w:eastAsia="ru-RU"/>
        </w:rPr>
      </w:pPr>
      <w:proofErr w:type="gramStart"/>
      <w:r w:rsidRPr="004D03ED">
        <w:rPr>
          <w:rFonts w:ascii="Times New Roman" w:eastAsia="Times New Roman" w:hAnsi="Times New Roman" w:cs="Times New Roman"/>
          <w:color w:val="303030"/>
          <w:sz w:val="28"/>
          <w:szCs w:val="28"/>
          <w:lang w:eastAsia="ru-RU"/>
        </w:rPr>
        <w:t>Показатель, характеризующий состояние </w:t>
      </w:r>
      <w:r w:rsidRPr="004D03ED">
        <w:rPr>
          <w:rFonts w:ascii="Times New Roman" w:eastAsia="Times New Roman" w:hAnsi="Times New Roman" w:cs="Times New Roman"/>
          <w:b/>
          <w:bCs/>
          <w:color w:val="303030"/>
          <w:sz w:val="28"/>
          <w:szCs w:val="28"/>
          <w:lang w:eastAsia="ru-RU"/>
        </w:rPr>
        <w:t>автомобильных дорог</w:t>
      </w:r>
      <w:r w:rsidRPr="004D03ED">
        <w:rPr>
          <w:rFonts w:ascii="Times New Roman" w:eastAsia="Times New Roman" w:hAnsi="Times New Roman" w:cs="Times New Roman"/>
          <w:color w:val="303030"/>
          <w:sz w:val="28"/>
          <w:szCs w:val="28"/>
          <w:lang w:eastAsia="ru-RU"/>
        </w:rPr>
        <w:t> общего пользования местного значения свидетельствует о том, что доля  протяженности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составляет 88 %. За  отчетный период строительство дорог в районе не велось и на плановый  трехлетний период не предусматривается.</w:t>
      </w:r>
      <w:proofErr w:type="gramEnd"/>
    </w:p>
    <w:p w:rsidR="004D03ED" w:rsidRPr="004D03ED" w:rsidRDefault="004D03ED" w:rsidP="004D03ED">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4D03ED">
        <w:rPr>
          <w:rFonts w:ascii="Times New Roman" w:eastAsia="Times New Roman" w:hAnsi="Times New Roman" w:cs="Times New Roman"/>
          <w:color w:val="303030"/>
          <w:sz w:val="28"/>
          <w:szCs w:val="28"/>
          <w:lang w:eastAsia="ru-RU"/>
        </w:rPr>
        <w:t xml:space="preserve">Население района проживает  в 145 населенных пунктах. Большинство </w:t>
      </w:r>
      <w:proofErr w:type="gramStart"/>
      <w:r w:rsidRPr="004D03ED">
        <w:rPr>
          <w:rFonts w:ascii="Times New Roman" w:eastAsia="Times New Roman" w:hAnsi="Times New Roman" w:cs="Times New Roman"/>
          <w:color w:val="303030"/>
          <w:sz w:val="28"/>
          <w:szCs w:val="28"/>
          <w:lang w:eastAsia="ru-RU"/>
        </w:rPr>
        <w:t>граждан, проживающих в районе имеют</w:t>
      </w:r>
      <w:proofErr w:type="gramEnd"/>
      <w:r w:rsidRPr="004D03ED">
        <w:rPr>
          <w:rFonts w:ascii="Times New Roman" w:eastAsia="Times New Roman" w:hAnsi="Times New Roman" w:cs="Times New Roman"/>
          <w:color w:val="303030"/>
          <w:sz w:val="28"/>
          <w:szCs w:val="28"/>
          <w:lang w:eastAsia="ru-RU"/>
        </w:rPr>
        <w:t xml:space="preserve"> возможность пользоваться услугами автобусного сообщения и железнодорожного транспорта. По территории района проходят межобластные, междугородние  и пригородные автобусные маршруты. Через железнодорожную станцию Батецкая  проходят </w:t>
      </w:r>
      <w:r w:rsidRPr="004D03ED">
        <w:rPr>
          <w:rFonts w:ascii="Times New Roman" w:eastAsia="Times New Roman" w:hAnsi="Times New Roman" w:cs="Times New Roman"/>
          <w:color w:val="303030"/>
          <w:sz w:val="28"/>
          <w:szCs w:val="28"/>
          <w:lang w:eastAsia="ru-RU"/>
        </w:rPr>
        <w:lastRenderedPageBreak/>
        <w:t xml:space="preserve">пассажирские  поезда сообщением: В.Новгород — Луга-Псков, Санкт-Петербург и города южного направления. Транспортным сообщением охвачено  88  населенных пунктов района. Не имеют регулярного автобусного и железнодорожного сообщения с административным центром — п. Батецкий 57 населенных пунктов, расположенные  на расстоянии более 500 м от остановок транспорта, где в     2007 году проживало 468 человек, в 2008 году — 444 человека, что составляло 6,87 %. На перспективу предусматривается, что доля населения неохваченного транспортным сообщением  будет </w:t>
      </w:r>
      <w:proofErr w:type="gramStart"/>
      <w:r w:rsidRPr="004D03ED">
        <w:rPr>
          <w:rFonts w:ascii="Times New Roman" w:eastAsia="Times New Roman" w:hAnsi="Times New Roman" w:cs="Times New Roman"/>
          <w:color w:val="303030"/>
          <w:sz w:val="28"/>
          <w:szCs w:val="28"/>
          <w:lang w:eastAsia="ru-RU"/>
        </w:rPr>
        <w:t>находится</w:t>
      </w:r>
      <w:proofErr w:type="gramEnd"/>
      <w:r w:rsidRPr="004D03ED">
        <w:rPr>
          <w:rFonts w:ascii="Times New Roman" w:eastAsia="Times New Roman" w:hAnsi="Times New Roman" w:cs="Times New Roman"/>
          <w:color w:val="303030"/>
          <w:sz w:val="28"/>
          <w:szCs w:val="28"/>
          <w:lang w:eastAsia="ru-RU"/>
        </w:rPr>
        <w:t xml:space="preserve"> на уровне 6,9-6,6 %.</w:t>
      </w:r>
    </w:p>
    <w:p w:rsidR="004D03ED" w:rsidRPr="004D03ED" w:rsidRDefault="004D03ED" w:rsidP="004D03ED">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4D03ED">
        <w:rPr>
          <w:rFonts w:ascii="Times New Roman" w:eastAsia="Times New Roman" w:hAnsi="Times New Roman" w:cs="Times New Roman"/>
          <w:color w:val="303030"/>
          <w:sz w:val="28"/>
          <w:szCs w:val="28"/>
          <w:lang w:eastAsia="ru-RU"/>
        </w:rPr>
        <w:t>Основными причинами отсутствия транспортного обслуживания части населенных пунктов является низкая населенность деревень,  в большинстве из которых постоянно проживает от 1 до 10  человек.</w:t>
      </w:r>
    </w:p>
    <w:p w:rsidR="004D03ED" w:rsidRPr="004D03ED" w:rsidRDefault="004D03ED" w:rsidP="004D03ED">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4D03ED">
        <w:rPr>
          <w:rFonts w:ascii="Times New Roman" w:eastAsia="Times New Roman" w:hAnsi="Times New Roman" w:cs="Times New Roman"/>
          <w:color w:val="303030"/>
          <w:sz w:val="28"/>
          <w:szCs w:val="28"/>
          <w:lang w:eastAsia="ru-RU"/>
        </w:rPr>
        <w:t>Основной ведущей отраслью в районе является </w:t>
      </w:r>
      <w:r w:rsidRPr="004D03ED">
        <w:rPr>
          <w:rFonts w:ascii="Times New Roman" w:eastAsia="Times New Roman" w:hAnsi="Times New Roman" w:cs="Times New Roman"/>
          <w:b/>
          <w:bCs/>
          <w:color w:val="303030"/>
          <w:sz w:val="28"/>
          <w:szCs w:val="28"/>
          <w:lang w:eastAsia="ru-RU"/>
        </w:rPr>
        <w:t>сельское хозяйство</w:t>
      </w:r>
      <w:r w:rsidRPr="004D03ED">
        <w:rPr>
          <w:rFonts w:ascii="Times New Roman" w:eastAsia="Times New Roman" w:hAnsi="Times New Roman" w:cs="Times New Roman"/>
          <w:color w:val="303030"/>
          <w:sz w:val="28"/>
          <w:szCs w:val="28"/>
          <w:lang w:eastAsia="ru-RU"/>
        </w:rPr>
        <w:t>. В настоящее время на территории района производством сельскохозяйственной продукции занимаются 4 сельхозпредприятия. К средним сельскохозяйственным предприятиям относится  ООО «</w:t>
      </w:r>
      <w:proofErr w:type="spellStart"/>
      <w:r w:rsidRPr="004D03ED">
        <w:rPr>
          <w:rFonts w:ascii="Times New Roman" w:eastAsia="Times New Roman" w:hAnsi="Times New Roman" w:cs="Times New Roman"/>
          <w:color w:val="303030"/>
          <w:sz w:val="28"/>
          <w:szCs w:val="28"/>
          <w:lang w:eastAsia="ru-RU"/>
        </w:rPr>
        <w:t>Передольское</w:t>
      </w:r>
      <w:proofErr w:type="spellEnd"/>
      <w:r w:rsidRPr="004D03ED">
        <w:rPr>
          <w:rFonts w:ascii="Times New Roman" w:eastAsia="Times New Roman" w:hAnsi="Times New Roman" w:cs="Times New Roman"/>
          <w:color w:val="303030"/>
          <w:sz w:val="28"/>
          <w:szCs w:val="28"/>
          <w:lang w:eastAsia="ru-RU"/>
        </w:rPr>
        <w:t>». За 2007 год хозяйством получена прибыль в сумме 4668 тыс. рублей или на 1336 тыс. рублей больше, чем годом ранее. Финансовый результат по итогам работы за 2008 год  составил 2466 тыс. рублей.</w:t>
      </w:r>
    </w:p>
    <w:p w:rsidR="004D03ED" w:rsidRPr="004D03ED" w:rsidRDefault="004D03ED" w:rsidP="004D03ED">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4D03ED">
        <w:rPr>
          <w:rFonts w:ascii="Times New Roman" w:eastAsia="Times New Roman" w:hAnsi="Times New Roman" w:cs="Times New Roman"/>
          <w:color w:val="303030"/>
          <w:sz w:val="28"/>
          <w:szCs w:val="28"/>
          <w:lang w:eastAsia="ru-RU"/>
        </w:rPr>
        <w:t xml:space="preserve">За 2007 год в целом по району использовалось 6700 гектаров сельскохозяйственных угодий, или 31% от общей площади сельхозугодий. За   2008 год показатель использования сельхозугодий возрос на 2400 гектаров и составил 9100 гектаров. Доля фактически используемых  сельскохозяйственных угодий в общей площади сельхозугодий составила 42,13%. В районе проводится целенаправленная работа по повышению показателя использования сельскохозяйственных угодий. В 2008 году зарегистрировано вновь образованное  сельскохозяйственное предприятие ООО «Семена </w:t>
      </w:r>
      <w:proofErr w:type="spellStart"/>
      <w:r w:rsidRPr="004D03ED">
        <w:rPr>
          <w:rFonts w:ascii="Times New Roman" w:eastAsia="Times New Roman" w:hAnsi="Times New Roman" w:cs="Times New Roman"/>
          <w:color w:val="303030"/>
          <w:sz w:val="28"/>
          <w:szCs w:val="28"/>
          <w:lang w:eastAsia="ru-RU"/>
        </w:rPr>
        <w:t>Северо-Запада</w:t>
      </w:r>
      <w:proofErr w:type="spellEnd"/>
      <w:r w:rsidRPr="004D03ED">
        <w:rPr>
          <w:rFonts w:ascii="Times New Roman" w:eastAsia="Times New Roman" w:hAnsi="Times New Roman" w:cs="Times New Roman"/>
          <w:color w:val="303030"/>
          <w:sz w:val="28"/>
          <w:szCs w:val="28"/>
          <w:lang w:eastAsia="ru-RU"/>
        </w:rPr>
        <w:t>», которое будет специализироваться на производстве зерна на площади 500 гектаров с дальнейшим расширением посевных площадей до 1000 гектаров.</w:t>
      </w:r>
    </w:p>
    <w:p w:rsidR="004D03ED" w:rsidRPr="004D03ED" w:rsidRDefault="004D03ED" w:rsidP="004D03ED">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4D03ED">
        <w:rPr>
          <w:rFonts w:ascii="Times New Roman" w:eastAsia="Times New Roman" w:hAnsi="Times New Roman" w:cs="Times New Roman"/>
          <w:color w:val="303030"/>
          <w:sz w:val="28"/>
          <w:szCs w:val="28"/>
          <w:lang w:eastAsia="ru-RU"/>
        </w:rPr>
        <w:lastRenderedPageBreak/>
        <w:t>В 2009 году общая площадь использования сельскохозяйственных угодий составит 9400 гектаров, или 43,5 %, на 2010 год предусматривается увеличение используемых площадей еще на 400 га.  На конец планируемого периода площадь используемых сельскохозяйственных угодий составит 10100 гектаров, или    46,76 %. </w:t>
      </w:r>
    </w:p>
    <w:p w:rsidR="004D03ED" w:rsidRPr="004D03ED" w:rsidRDefault="004D03ED" w:rsidP="004D03ED">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4D03ED">
        <w:rPr>
          <w:rFonts w:ascii="Times New Roman" w:eastAsia="Times New Roman" w:hAnsi="Times New Roman" w:cs="Times New Roman"/>
          <w:color w:val="303030"/>
          <w:sz w:val="28"/>
          <w:szCs w:val="28"/>
          <w:lang w:eastAsia="ru-RU"/>
        </w:rPr>
        <w:t>Среднемесячная номинальная начисленная </w:t>
      </w:r>
      <w:r w:rsidRPr="004D03ED">
        <w:rPr>
          <w:rFonts w:ascii="Times New Roman" w:eastAsia="Times New Roman" w:hAnsi="Times New Roman" w:cs="Times New Roman"/>
          <w:b/>
          <w:bCs/>
          <w:color w:val="303030"/>
          <w:sz w:val="28"/>
          <w:szCs w:val="28"/>
          <w:lang w:eastAsia="ru-RU"/>
        </w:rPr>
        <w:t>заработная плата работников крупных и средних предприятий</w:t>
      </w:r>
      <w:r w:rsidRPr="004D03ED">
        <w:rPr>
          <w:rFonts w:ascii="Times New Roman" w:eastAsia="Times New Roman" w:hAnsi="Times New Roman" w:cs="Times New Roman"/>
          <w:color w:val="303030"/>
          <w:sz w:val="28"/>
          <w:szCs w:val="28"/>
          <w:lang w:eastAsia="ru-RU"/>
        </w:rPr>
        <w:t> муниципального района  за  2007 год составила  7843,3 рубля, за   2008 год — 10157,6   рубля, рост — 129,5 %.</w:t>
      </w:r>
    </w:p>
    <w:p w:rsidR="004D03ED" w:rsidRPr="004D03ED" w:rsidRDefault="004D03ED" w:rsidP="004D03ED">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4D03ED">
        <w:rPr>
          <w:rFonts w:ascii="Times New Roman" w:eastAsia="Times New Roman" w:hAnsi="Times New Roman" w:cs="Times New Roman"/>
          <w:color w:val="303030"/>
          <w:sz w:val="28"/>
          <w:szCs w:val="28"/>
          <w:lang w:eastAsia="ru-RU"/>
        </w:rPr>
        <w:t>На планируемый период предусматривается постепенное повышение среднемесячной номинальной заработной платы работников крупных и средних предприятий района. По итогам 2009 года она составит 11071 рубль, рост к уровню 2008 года — 9 %, за 2010 год — 12170 рублей, рост 10 %, и на конец планируемого периода — 13617 рублей, рост — 11, 9 %. </w:t>
      </w:r>
    </w:p>
    <w:p w:rsidR="004D03ED" w:rsidRPr="004D03ED" w:rsidRDefault="004D03ED" w:rsidP="004D03ED">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4D03ED">
        <w:rPr>
          <w:rFonts w:ascii="Times New Roman" w:eastAsia="Times New Roman" w:hAnsi="Times New Roman" w:cs="Times New Roman"/>
          <w:color w:val="303030"/>
          <w:sz w:val="28"/>
          <w:szCs w:val="28"/>
          <w:lang w:eastAsia="ru-RU"/>
        </w:rPr>
        <w:t>Администрацией района совместно с руководством  межрайонной инспекции  федеральной налоговой службы № 9 по Новгородской области в течение 2008 года проведены совещания с руководителями предприятий и организаций района и индивидуальными предпринимателями, где основными вопросами были поставлены: повышение заработной платы работников, вывод оплаты труда «из тени», в дальнейшем эта работа будет продолжена.</w:t>
      </w:r>
    </w:p>
    <w:p w:rsidR="004D03ED" w:rsidRPr="004D03ED" w:rsidRDefault="004D03ED" w:rsidP="004D03ED">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4D03ED">
        <w:rPr>
          <w:rFonts w:ascii="Times New Roman" w:eastAsia="Times New Roman" w:hAnsi="Times New Roman" w:cs="Times New Roman"/>
          <w:color w:val="303030"/>
          <w:sz w:val="28"/>
          <w:szCs w:val="28"/>
          <w:lang w:eastAsia="ru-RU"/>
        </w:rPr>
        <w:t>В 2007 году в п. Батецкий построен и пущен в эксплуатацию новый спортивный комплекс, в результате чего численность населения постоянного занимающегося в группах спортивной направленности различных форм за отчетный период возросла  с 9,49 % в  2007 году  до 11,26 % по итогам 2008 года.</w:t>
      </w:r>
    </w:p>
    <w:p w:rsidR="004D03ED" w:rsidRPr="004D03ED" w:rsidRDefault="004D03ED" w:rsidP="004D03ED">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4D03ED">
        <w:rPr>
          <w:rFonts w:ascii="Times New Roman" w:eastAsia="Times New Roman" w:hAnsi="Times New Roman" w:cs="Times New Roman"/>
          <w:color w:val="303030"/>
          <w:sz w:val="28"/>
          <w:szCs w:val="28"/>
          <w:lang w:eastAsia="ru-RU"/>
        </w:rPr>
        <w:t>На перспективу предусматривается, что в 2009 году число граждан, систематически занимающихся различными видами спорта, составит 780 человек — 12,3 %, в 2010 году  845 человек — 13,63 % и в 2011 году 920 человек, или     14,91 %.</w:t>
      </w:r>
    </w:p>
    <w:p w:rsidR="004D03ED" w:rsidRPr="004D03ED" w:rsidRDefault="004D03ED" w:rsidP="004D03ED">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4D03ED">
        <w:rPr>
          <w:rFonts w:ascii="Times New Roman" w:eastAsia="Times New Roman" w:hAnsi="Times New Roman" w:cs="Times New Roman"/>
          <w:color w:val="303030"/>
          <w:sz w:val="28"/>
          <w:szCs w:val="28"/>
          <w:lang w:eastAsia="ru-RU"/>
        </w:rPr>
        <w:lastRenderedPageBreak/>
        <w:t>Среднемесячная заработная плата работников </w:t>
      </w:r>
      <w:r w:rsidRPr="004D03ED">
        <w:rPr>
          <w:rFonts w:ascii="Times New Roman" w:eastAsia="Times New Roman" w:hAnsi="Times New Roman" w:cs="Times New Roman"/>
          <w:b/>
          <w:bCs/>
          <w:color w:val="303030"/>
          <w:sz w:val="28"/>
          <w:szCs w:val="28"/>
          <w:lang w:eastAsia="ru-RU"/>
        </w:rPr>
        <w:t>физической культуры и спорта </w:t>
      </w:r>
      <w:r w:rsidRPr="004D03ED">
        <w:rPr>
          <w:rFonts w:ascii="Times New Roman" w:eastAsia="Times New Roman" w:hAnsi="Times New Roman" w:cs="Times New Roman"/>
          <w:color w:val="303030"/>
          <w:sz w:val="28"/>
          <w:szCs w:val="28"/>
          <w:lang w:eastAsia="ru-RU"/>
        </w:rPr>
        <w:t xml:space="preserve">составила за 2008 год 6037  рублей, или на 1359  рублей больше, чем годом ранее. В целях </w:t>
      </w:r>
      <w:proofErr w:type="gramStart"/>
      <w:r w:rsidRPr="004D03ED">
        <w:rPr>
          <w:rFonts w:ascii="Times New Roman" w:eastAsia="Times New Roman" w:hAnsi="Times New Roman" w:cs="Times New Roman"/>
          <w:color w:val="303030"/>
          <w:sz w:val="28"/>
          <w:szCs w:val="28"/>
          <w:lang w:eastAsia="ru-RU"/>
        </w:rPr>
        <w:t>повышения уровня оплаты труда работников</w:t>
      </w:r>
      <w:proofErr w:type="gramEnd"/>
      <w:r w:rsidRPr="004D03ED">
        <w:rPr>
          <w:rFonts w:ascii="Times New Roman" w:eastAsia="Times New Roman" w:hAnsi="Times New Roman" w:cs="Times New Roman"/>
          <w:color w:val="303030"/>
          <w:sz w:val="28"/>
          <w:szCs w:val="28"/>
          <w:lang w:eastAsia="ru-RU"/>
        </w:rPr>
        <w:t xml:space="preserve"> спортивно-оздоровительного комплекса принято решение по расширению спектра культивируемых видов спорта, оказания платных услуг населению и направление средств на повышение оплаты труда.</w:t>
      </w:r>
    </w:p>
    <w:p w:rsidR="004D03ED" w:rsidRPr="004D03ED" w:rsidRDefault="004D03ED" w:rsidP="004D03ED">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4D03ED">
        <w:rPr>
          <w:rFonts w:ascii="Times New Roman" w:eastAsia="Times New Roman" w:hAnsi="Times New Roman" w:cs="Times New Roman"/>
          <w:color w:val="303030"/>
          <w:sz w:val="28"/>
          <w:szCs w:val="28"/>
          <w:lang w:eastAsia="ru-RU"/>
        </w:rPr>
        <w:t>Предусматривается, что за планируемый период заработная плата работников физической культуры и спорта будет постепенно повышаться и за 2011 год составит 8100 рублей, или на 34,3 % выше, чем за 2008 год.</w:t>
      </w:r>
    </w:p>
    <w:p w:rsidR="004D03ED" w:rsidRPr="004D03ED" w:rsidRDefault="004D03ED" w:rsidP="004D03ED">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4D03ED">
        <w:rPr>
          <w:rFonts w:ascii="Times New Roman" w:eastAsia="Times New Roman" w:hAnsi="Times New Roman" w:cs="Times New Roman"/>
          <w:color w:val="303030"/>
          <w:sz w:val="28"/>
          <w:szCs w:val="28"/>
          <w:lang w:eastAsia="ru-RU"/>
        </w:rPr>
        <w:t>Среднемесячная заработная плата </w:t>
      </w:r>
      <w:r w:rsidRPr="004D03ED">
        <w:rPr>
          <w:rFonts w:ascii="Times New Roman" w:eastAsia="Times New Roman" w:hAnsi="Times New Roman" w:cs="Times New Roman"/>
          <w:b/>
          <w:bCs/>
          <w:color w:val="303030"/>
          <w:sz w:val="28"/>
          <w:szCs w:val="28"/>
          <w:lang w:eastAsia="ru-RU"/>
        </w:rPr>
        <w:t>работников образования</w:t>
      </w:r>
      <w:r w:rsidRPr="004D03ED">
        <w:rPr>
          <w:rFonts w:ascii="Times New Roman" w:eastAsia="Times New Roman" w:hAnsi="Times New Roman" w:cs="Times New Roman"/>
          <w:color w:val="303030"/>
          <w:sz w:val="28"/>
          <w:szCs w:val="28"/>
          <w:lang w:eastAsia="ru-RU"/>
        </w:rPr>
        <w:t xml:space="preserve"> за  2008 год составила 9431 рубль, рост к уровню прошлого года 23,5 %.Однако темпы </w:t>
      </w:r>
      <w:proofErr w:type="gramStart"/>
      <w:r w:rsidRPr="004D03ED">
        <w:rPr>
          <w:rFonts w:ascii="Times New Roman" w:eastAsia="Times New Roman" w:hAnsi="Times New Roman" w:cs="Times New Roman"/>
          <w:color w:val="303030"/>
          <w:sz w:val="28"/>
          <w:szCs w:val="28"/>
          <w:lang w:eastAsia="ru-RU"/>
        </w:rPr>
        <w:t>роста оплаты труда работников образования</w:t>
      </w:r>
      <w:proofErr w:type="gramEnd"/>
      <w:r w:rsidRPr="004D03ED">
        <w:rPr>
          <w:rFonts w:ascii="Times New Roman" w:eastAsia="Times New Roman" w:hAnsi="Times New Roman" w:cs="Times New Roman"/>
          <w:color w:val="303030"/>
          <w:sz w:val="28"/>
          <w:szCs w:val="28"/>
          <w:lang w:eastAsia="ru-RU"/>
        </w:rPr>
        <w:t xml:space="preserve"> в сравнении со среднемесячной номинальной начисленной заработной платой работников средних предприятий района в 2008 году снизились  и составили 92,85 % против 97,33 % по итогам    2007 года.</w:t>
      </w:r>
    </w:p>
    <w:p w:rsidR="004D03ED" w:rsidRPr="004D03ED" w:rsidRDefault="004D03ED" w:rsidP="004D03ED">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4D03ED">
        <w:rPr>
          <w:rFonts w:ascii="Times New Roman" w:eastAsia="Times New Roman" w:hAnsi="Times New Roman" w:cs="Times New Roman"/>
          <w:color w:val="303030"/>
          <w:sz w:val="28"/>
          <w:szCs w:val="28"/>
          <w:lang w:eastAsia="ru-RU"/>
        </w:rPr>
        <w:t>Плановыми  показателями предусматривается, что среднемесячная заработная плата работников образования за 2009 год составит 11200 рублей, или 101,17 % по отношению к среднемесячной заработной плате работников крупных и средних предприятий района. В дальнейшем среднемесячная заработная плата работников образования будет повышаться на 6,7 — 6,2 %, и по итогам 2011 года составит 12700 рублей, или 93,27 % по отношению к среднемесячной заработной плате работников крупных и средних предприятий района.</w:t>
      </w:r>
    </w:p>
    <w:p w:rsidR="004D03ED" w:rsidRPr="004D03ED" w:rsidRDefault="004D03ED" w:rsidP="004D03ED">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4D03ED">
        <w:rPr>
          <w:rFonts w:ascii="Times New Roman" w:eastAsia="Times New Roman" w:hAnsi="Times New Roman" w:cs="Times New Roman"/>
          <w:color w:val="303030"/>
          <w:sz w:val="28"/>
          <w:szCs w:val="28"/>
          <w:lang w:eastAsia="ru-RU"/>
        </w:rPr>
        <w:t>В целях достижения запланированных показателей по повышению заработной платы работников образовательных учреждений, будет продолжена работа по переводу учреждений образования в статус автономных.   </w:t>
      </w:r>
    </w:p>
    <w:p w:rsidR="004D03ED" w:rsidRPr="004D03ED" w:rsidRDefault="004D03ED" w:rsidP="004D03ED">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4D03ED">
        <w:rPr>
          <w:rFonts w:ascii="Times New Roman" w:eastAsia="Times New Roman" w:hAnsi="Times New Roman" w:cs="Times New Roman"/>
          <w:color w:val="303030"/>
          <w:sz w:val="28"/>
          <w:szCs w:val="28"/>
          <w:lang w:eastAsia="ru-RU"/>
        </w:rPr>
        <w:t>Два образовательных учреждения: муниципальное общеобразовательное учреждение  основная общеобразовательная школа д</w:t>
      </w:r>
      <w:proofErr w:type="gramStart"/>
      <w:r w:rsidRPr="004D03ED">
        <w:rPr>
          <w:rFonts w:ascii="Times New Roman" w:eastAsia="Times New Roman" w:hAnsi="Times New Roman" w:cs="Times New Roman"/>
          <w:color w:val="303030"/>
          <w:sz w:val="28"/>
          <w:szCs w:val="28"/>
          <w:lang w:eastAsia="ru-RU"/>
        </w:rPr>
        <w:t>.Н</w:t>
      </w:r>
      <w:proofErr w:type="gramEnd"/>
      <w:r w:rsidRPr="004D03ED">
        <w:rPr>
          <w:rFonts w:ascii="Times New Roman" w:eastAsia="Times New Roman" w:hAnsi="Times New Roman" w:cs="Times New Roman"/>
          <w:color w:val="303030"/>
          <w:sz w:val="28"/>
          <w:szCs w:val="28"/>
          <w:lang w:eastAsia="ru-RU"/>
        </w:rPr>
        <w:t xml:space="preserve">овое </w:t>
      </w:r>
      <w:proofErr w:type="spellStart"/>
      <w:r w:rsidRPr="004D03ED">
        <w:rPr>
          <w:rFonts w:ascii="Times New Roman" w:eastAsia="Times New Roman" w:hAnsi="Times New Roman" w:cs="Times New Roman"/>
          <w:color w:val="303030"/>
          <w:sz w:val="28"/>
          <w:szCs w:val="28"/>
          <w:lang w:eastAsia="ru-RU"/>
        </w:rPr>
        <w:t>Овсино</w:t>
      </w:r>
      <w:proofErr w:type="spellEnd"/>
      <w:r w:rsidRPr="004D03ED">
        <w:rPr>
          <w:rFonts w:ascii="Times New Roman" w:eastAsia="Times New Roman" w:hAnsi="Times New Roman" w:cs="Times New Roman"/>
          <w:color w:val="303030"/>
          <w:sz w:val="28"/>
          <w:szCs w:val="28"/>
          <w:lang w:eastAsia="ru-RU"/>
        </w:rPr>
        <w:t xml:space="preserve"> и муниципальное дошкольное образовательное учреждение детский сад № 3 д. </w:t>
      </w:r>
      <w:r w:rsidRPr="004D03ED">
        <w:rPr>
          <w:rFonts w:ascii="Times New Roman" w:eastAsia="Times New Roman" w:hAnsi="Times New Roman" w:cs="Times New Roman"/>
          <w:color w:val="303030"/>
          <w:sz w:val="28"/>
          <w:szCs w:val="28"/>
          <w:lang w:eastAsia="ru-RU"/>
        </w:rPr>
        <w:lastRenderedPageBreak/>
        <w:t xml:space="preserve">Новое </w:t>
      </w:r>
      <w:proofErr w:type="spellStart"/>
      <w:r w:rsidRPr="004D03ED">
        <w:rPr>
          <w:rFonts w:ascii="Times New Roman" w:eastAsia="Times New Roman" w:hAnsi="Times New Roman" w:cs="Times New Roman"/>
          <w:color w:val="303030"/>
          <w:sz w:val="28"/>
          <w:szCs w:val="28"/>
          <w:lang w:eastAsia="ru-RU"/>
        </w:rPr>
        <w:t>Овсино</w:t>
      </w:r>
      <w:proofErr w:type="spellEnd"/>
      <w:r w:rsidRPr="004D03ED">
        <w:rPr>
          <w:rFonts w:ascii="Times New Roman" w:eastAsia="Times New Roman" w:hAnsi="Times New Roman" w:cs="Times New Roman"/>
          <w:color w:val="303030"/>
          <w:sz w:val="28"/>
          <w:szCs w:val="28"/>
          <w:lang w:eastAsia="ru-RU"/>
        </w:rPr>
        <w:t xml:space="preserve"> переведены в </w:t>
      </w:r>
      <w:r w:rsidRPr="004D03ED">
        <w:rPr>
          <w:rFonts w:ascii="Times New Roman" w:eastAsia="Times New Roman" w:hAnsi="Times New Roman" w:cs="Times New Roman"/>
          <w:b/>
          <w:bCs/>
          <w:color w:val="303030"/>
          <w:sz w:val="28"/>
          <w:szCs w:val="28"/>
          <w:lang w:eastAsia="ru-RU"/>
        </w:rPr>
        <w:t>статус  автономных  учреждений</w:t>
      </w:r>
      <w:r w:rsidRPr="004D03ED">
        <w:rPr>
          <w:rFonts w:ascii="Times New Roman" w:eastAsia="Times New Roman" w:hAnsi="Times New Roman" w:cs="Times New Roman"/>
          <w:color w:val="303030"/>
          <w:sz w:val="28"/>
          <w:szCs w:val="28"/>
          <w:lang w:eastAsia="ru-RU"/>
        </w:rPr>
        <w:t xml:space="preserve">. </w:t>
      </w:r>
      <w:proofErr w:type="gramStart"/>
      <w:r w:rsidRPr="004D03ED">
        <w:rPr>
          <w:rFonts w:ascii="Times New Roman" w:eastAsia="Times New Roman" w:hAnsi="Times New Roman" w:cs="Times New Roman"/>
          <w:color w:val="303030"/>
          <w:sz w:val="28"/>
          <w:szCs w:val="28"/>
          <w:lang w:eastAsia="ru-RU"/>
        </w:rPr>
        <w:t>Доля автономных учреждений от общего числа муниципальных учреждений района составила 12,5%. Из 16-ти имеющихся муниципальных учреждений перевод в автономные учреждения по 8 учреждениям невозможен, в том числе, по муниципальному общеобразовательному учреждению общей образовательной школы (МОУООШ) д. Городня, муниципальному общеобразовательному учреждению общей образовательной школы (МОУООШ) д. Вольная Горка, муниципальному дошкольному образовательному учреждению (МДОУ) д. Городня, муниципальному дошкольному образовательному учреждению (МДОУ)  д</w:t>
      </w:r>
      <w:proofErr w:type="gramEnd"/>
      <w:r w:rsidRPr="004D03ED">
        <w:rPr>
          <w:rFonts w:ascii="Times New Roman" w:eastAsia="Times New Roman" w:hAnsi="Times New Roman" w:cs="Times New Roman"/>
          <w:color w:val="303030"/>
          <w:sz w:val="28"/>
          <w:szCs w:val="28"/>
          <w:lang w:eastAsia="ru-RU"/>
        </w:rPr>
        <w:t>. Вольная Горка, муниципальному дошкольному образовательному учреждению (МДОУ) д. Мойка, по причине низкой наполняемости классов в школах и в возрастных группах  в детских садах. Также предполагается реконструкция муниципальному общеобразовательному учреждению средней образовательной школы (МОУСОШ) д. Мойка в  муниципальное общеобразовательное учреждение общей образовательной школы (МОУООШ)  д. Мойка.</w:t>
      </w:r>
    </w:p>
    <w:p w:rsidR="004D03ED" w:rsidRPr="004D03ED" w:rsidRDefault="004D03ED" w:rsidP="004D03ED">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4D03ED">
        <w:rPr>
          <w:rFonts w:ascii="Times New Roman" w:eastAsia="Times New Roman" w:hAnsi="Times New Roman" w:cs="Times New Roman"/>
          <w:color w:val="303030"/>
          <w:sz w:val="28"/>
          <w:szCs w:val="28"/>
          <w:lang w:eastAsia="ru-RU"/>
        </w:rPr>
        <w:t>В 2009 году создано муниципальное образовательное учреждение «Центр  дополнительного образования».</w:t>
      </w:r>
    </w:p>
    <w:p w:rsidR="004D03ED" w:rsidRPr="004D03ED" w:rsidRDefault="004D03ED" w:rsidP="004D03ED">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4D03ED">
        <w:rPr>
          <w:rFonts w:ascii="Times New Roman" w:eastAsia="Times New Roman" w:hAnsi="Times New Roman" w:cs="Times New Roman"/>
          <w:color w:val="303030"/>
          <w:sz w:val="28"/>
          <w:szCs w:val="28"/>
          <w:lang w:eastAsia="ru-RU"/>
        </w:rPr>
        <w:t>Намечено в течение 2009 года перевести в статус автономных учреждений муниципальное общеобразовательное учреждение среднюю общеобразовательную школу  п</w:t>
      </w:r>
      <w:proofErr w:type="gramStart"/>
      <w:r w:rsidRPr="004D03ED">
        <w:rPr>
          <w:rFonts w:ascii="Times New Roman" w:eastAsia="Times New Roman" w:hAnsi="Times New Roman" w:cs="Times New Roman"/>
          <w:color w:val="303030"/>
          <w:sz w:val="28"/>
          <w:szCs w:val="28"/>
          <w:lang w:eastAsia="ru-RU"/>
        </w:rPr>
        <w:t>.Б</w:t>
      </w:r>
      <w:proofErr w:type="gramEnd"/>
      <w:r w:rsidRPr="004D03ED">
        <w:rPr>
          <w:rFonts w:ascii="Times New Roman" w:eastAsia="Times New Roman" w:hAnsi="Times New Roman" w:cs="Times New Roman"/>
          <w:color w:val="303030"/>
          <w:sz w:val="28"/>
          <w:szCs w:val="28"/>
          <w:lang w:eastAsia="ru-RU"/>
        </w:rPr>
        <w:t xml:space="preserve">атецкий,  муниципальное дошкольное образовательное учреждение детский сад № 1 п.Батецкий,  в  2010 году  муниципальное учреждение дополнительного образования детей «Батецкая детская музыкальная школа» и МУК «Батецкий </w:t>
      </w:r>
      <w:proofErr w:type="spellStart"/>
      <w:r w:rsidRPr="004D03ED">
        <w:rPr>
          <w:rFonts w:ascii="Times New Roman" w:eastAsia="Times New Roman" w:hAnsi="Times New Roman" w:cs="Times New Roman"/>
          <w:color w:val="303030"/>
          <w:sz w:val="28"/>
          <w:szCs w:val="28"/>
          <w:lang w:eastAsia="ru-RU"/>
        </w:rPr>
        <w:t>межпоселенческий</w:t>
      </w:r>
      <w:proofErr w:type="spellEnd"/>
      <w:r w:rsidRPr="004D03ED">
        <w:rPr>
          <w:rFonts w:ascii="Times New Roman" w:eastAsia="Times New Roman" w:hAnsi="Times New Roman" w:cs="Times New Roman"/>
          <w:color w:val="303030"/>
          <w:sz w:val="28"/>
          <w:szCs w:val="28"/>
          <w:lang w:eastAsia="ru-RU"/>
        </w:rPr>
        <w:t xml:space="preserve"> центр культуры и досуга». В 2011 году запланировано в статус автономных учреждений </w:t>
      </w:r>
      <w:proofErr w:type="gramStart"/>
      <w:r w:rsidRPr="004D03ED">
        <w:rPr>
          <w:rFonts w:ascii="Times New Roman" w:eastAsia="Times New Roman" w:hAnsi="Times New Roman" w:cs="Times New Roman"/>
          <w:color w:val="303030"/>
          <w:sz w:val="28"/>
          <w:szCs w:val="28"/>
          <w:lang w:eastAsia="ru-RU"/>
        </w:rPr>
        <w:t>перевести</w:t>
      </w:r>
      <w:proofErr w:type="gramEnd"/>
      <w:r w:rsidRPr="004D03ED">
        <w:rPr>
          <w:rFonts w:ascii="Times New Roman" w:eastAsia="Times New Roman" w:hAnsi="Times New Roman" w:cs="Times New Roman"/>
          <w:color w:val="303030"/>
          <w:sz w:val="28"/>
          <w:szCs w:val="28"/>
          <w:lang w:eastAsia="ru-RU"/>
        </w:rPr>
        <w:t xml:space="preserve"> МУ «Физкультурно-спортивный комплекс». Общее количество автономных учреждений составит 7 ед., или 43,75 %  от муниципальных учреждений района.  </w:t>
      </w:r>
    </w:p>
    <w:p w:rsidR="004D03ED" w:rsidRPr="004D03ED" w:rsidRDefault="004D03ED" w:rsidP="004D03ED">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4D03ED">
        <w:rPr>
          <w:rFonts w:ascii="Times New Roman" w:eastAsia="Times New Roman" w:hAnsi="Times New Roman" w:cs="Times New Roman"/>
          <w:color w:val="303030"/>
          <w:sz w:val="28"/>
          <w:szCs w:val="28"/>
          <w:lang w:eastAsia="ru-RU"/>
        </w:rPr>
        <w:lastRenderedPageBreak/>
        <w:t>Отношение среднемесячной номинальной начисленной заработной платы </w:t>
      </w:r>
      <w:r w:rsidRPr="004D03ED">
        <w:rPr>
          <w:rFonts w:ascii="Times New Roman" w:eastAsia="Times New Roman" w:hAnsi="Times New Roman" w:cs="Times New Roman"/>
          <w:b/>
          <w:bCs/>
          <w:color w:val="303030"/>
          <w:sz w:val="28"/>
          <w:szCs w:val="28"/>
          <w:lang w:eastAsia="ru-RU"/>
        </w:rPr>
        <w:t>работников культуры</w:t>
      </w:r>
      <w:r w:rsidRPr="004D03ED">
        <w:rPr>
          <w:rFonts w:ascii="Times New Roman" w:eastAsia="Times New Roman" w:hAnsi="Times New Roman" w:cs="Times New Roman"/>
          <w:color w:val="303030"/>
          <w:sz w:val="28"/>
          <w:szCs w:val="28"/>
          <w:lang w:eastAsia="ru-RU"/>
        </w:rPr>
        <w:t> за 2007 год составило 61,43 % к уровню заработной платы работников средних предприятий района, в 2008 году соотношение возросло до 72,03 %. Однако размер оплаты работников культуры остается низким. За 2008 год среднемесячная заработная плата работников культуры составила 7316  рублей. В целях повышения уровня оплаты труда предусматривается внедрение новых видов оказываемых платных услуг населению учреждениями культуры района и направлением их на оплату труда работников культуры. В результате чего, среднемесячная заработная плата в 2009 году составит         8373 рубля, рост 14,4 %, в 2010 году — 9275 рублей с ростом 10,8 % и в 2011 году — 10295 рублей, что составит 75,6% к уровню среднемесячной заработной платы работников крупных и средних предприятий района.</w:t>
      </w:r>
    </w:p>
    <w:p w:rsidR="004D03ED" w:rsidRPr="004D03ED" w:rsidRDefault="004D03ED" w:rsidP="004D03ED">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4D03ED">
        <w:rPr>
          <w:rFonts w:ascii="Times New Roman" w:eastAsia="Times New Roman" w:hAnsi="Times New Roman" w:cs="Times New Roman"/>
          <w:color w:val="303030"/>
          <w:sz w:val="28"/>
          <w:szCs w:val="28"/>
          <w:lang w:eastAsia="ru-RU"/>
        </w:rPr>
        <w:t>Деятельность </w:t>
      </w:r>
      <w:r w:rsidRPr="004D03ED">
        <w:rPr>
          <w:rFonts w:ascii="Times New Roman" w:eastAsia="Times New Roman" w:hAnsi="Times New Roman" w:cs="Times New Roman"/>
          <w:b/>
          <w:bCs/>
          <w:color w:val="303030"/>
          <w:sz w:val="28"/>
          <w:szCs w:val="28"/>
          <w:lang w:eastAsia="ru-RU"/>
        </w:rPr>
        <w:t>учреждений здравоохранения</w:t>
      </w:r>
      <w:r w:rsidRPr="004D03ED">
        <w:rPr>
          <w:rFonts w:ascii="Times New Roman" w:eastAsia="Times New Roman" w:hAnsi="Times New Roman" w:cs="Times New Roman"/>
          <w:color w:val="303030"/>
          <w:sz w:val="28"/>
          <w:szCs w:val="28"/>
          <w:lang w:eastAsia="ru-RU"/>
        </w:rPr>
        <w:t> района осложнена недостатком врачей-специалистов. Среднемесячная заработная плата в целом по здравоохранению за 2008 год составила 8516  рублей. Заработная плата врачей муниципальных учреждений здравоохранения - 19427 рублей и возросла на 44,5 % по сравнению с уровнем 2007 года.</w:t>
      </w:r>
    </w:p>
    <w:p w:rsidR="004D03ED" w:rsidRPr="004D03ED" w:rsidRDefault="004D03ED" w:rsidP="004D03ED">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4D03ED">
        <w:rPr>
          <w:rFonts w:ascii="Times New Roman" w:eastAsia="Times New Roman" w:hAnsi="Times New Roman" w:cs="Times New Roman"/>
          <w:color w:val="303030"/>
          <w:sz w:val="28"/>
          <w:szCs w:val="28"/>
          <w:lang w:eastAsia="ru-RU"/>
        </w:rPr>
        <w:t xml:space="preserve">В 2009 году в районной больнице будут функционировать 37 койко-место,  в том числе 16 круглосуточного, 13 дневного пребывания и 8 медико-социальных коек,  в  расчете на 10000 человек населения показатель составляет 58  коек. На планируемый период предусматривается увеличить количество коек до 40 единиц в 2010 году и до 45 единиц в 2011 году, или 73 койки на 10000 человек населения. Так же предусматривается, что на планируемый период объем медицинской помощи, предоставляемой подразделениями здравоохранения, будет постепенно увеличиваться. В расчете на одного жителя стационарная помощь возрастет с 1,18 за  2008 год до 1,3 за 2011год, амбулаторная помощь с 8,92 </w:t>
      </w:r>
      <w:proofErr w:type="gramStart"/>
      <w:r w:rsidRPr="004D03ED">
        <w:rPr>
          <w:rFonts w:ascii="Times New Roman" w:eastAsia="Times New Roman" w:hAnsi="Times New Roman" w:cs="Times New Roman"/>
          <w:color w:val="303030"/>
          <w:sz w:val="28"/>
          <w:szCs w:val="28"/>
          <w:lang w:eastAsia="ru-RU"/>
        </w:rPr>
        <w:t>до</w:t>
      </w:r>
      <w:proofErr w:type="gramEnd"/>
      <w:r w:rsidRPr="004D03ED">
        <w:rPr>
          <w:rFonts w:ascii="Times New Roman" w:eastAsia="Times New Roman" w:hAnsi="Times New Roman" w:cs="Times New Roman"/>
          <w:color w:val="303030"/>
          <w:sz w:val="28"/>
          <w:szCs w:val="28"/>
          <w:lang w:eastAsia="ru-RU"/>
        </w:rPr>
        <w:t xml:space="preserve"> 12,3 и скорая медицинская помощь с 0,39 до 0, 43. В районе  имеется  поликлиника на 80 посещений, 2 бригады скорой помощи и         15 фельдшерско-акушерских пунктов. </w:t>
      </w:r>
      <w:r w:rsidRPr="004D03ED">
        <w:rPr>
          <w:rFonts w:ascii="Times New Roman" w:eastAsia="Times New Roman" w:hAnsi="Times New Roman" w:cs="Times New Roman"/>
          <w:color w:val="303030"/>
          <w:sz w:val="28"/>
          <w:szCs w:val="28"/>
          <w:lang w:eastAsia="ru-RU"/>
        </w:rPr>
        <w:lastRenderedPageBreak/>
        <w:t>Учреждения здравоохранения переведены на оплату медицинской помощи по результатам деятельности.</w:t>
      </w:r>
    </w:p>
    <w:p w:rsidR="004D03ED" w:rsidRPr="004D03ED" w:rsidRDefault="004D03ED" w:rsidP="004D03ED">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4D03ED">
        <w:rPr>
          <w:rFonts w:ascii="Times New Roman" w:eastAsia="Times New Roman" w:hAnsi="Times New Roman" w:cs="Times New Roman"/>
          <w:color w:val="303030"/>
          <w:sz w:val="28"/>
          <w:szCs w:val="28"/>
          <w:lang w:eastAsia="ru-RU"/>
        </w:rPr>
        <w:t xml:space="preserve">В рамках реализации «Комплексной программы развития здравоохранения Батецкого муниципального района на 2007 — 2011 годы» за 2007 год профилактическим осмотром охвачено 1309 человек или 41,53%, в 2008 году удельный вес возрос до 43,52% и составил 1349 человек. Общая численность </w:t>
      </w:r>
      <w:proofErr w:type="gramStart"/>
      <w:r w:rsidRPr="004D03ED">
        <w:rPr>
          <w:rFonts w:ascii="Times New Roman" w:eastAsia="Times New Roman" w:hAnsi="Times New Roman" w:cs="Times New Roman"/>
          <w:color w:val="303030"/>
          <w:sz w:val="28"/>
          <w:szCs w:val="28"/>
          <w:lang w:eastAsia="ru-RU"/>
        </w:rPr>
        <w:t>населения, охваченного профилактическими осмотрами за 2011 год составит</w:t>
      </w:r>
      <w:proofErr w:type="gramEnd"/>
      <w:r w:rsidRPr="004D03ED">
        <w:rPr>
          <w:rFonts w:ascii="Times New Roman" w:eastAsia="Times New Roman" w:hAnsi="Times New Roman" w:cs="Times New Roman"/>
          <w:color w:val="303030"/>
          <w:sz w:val="28"/>
          <w:szCs w:val="28"/>
          <w:lang w:eastAsia="ru-RU"/>
        </w:rPr>
        <w:t xml:space="preserve"> 1430 человек, или 46,13 % от общей численности населения, подлежащего осмотрам.</w:t>
      </w:r>
    </w:p>
    <w:p w:rsidR="004D03ED" w:rsidRPr="004D03ED" w:rsidRDefault="004D03ED" w:rsidP="004D03ED">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4D03ED">
        <w:rPr>
          <w:rFonts w:ascii="Times New Roman" w:eastAsia="Times New Roman" w:hAnsi="Times New Roman" w:cs="Times New Roman"/>
          <w:b/>
          <w:bCs/>
          <w:color w:val="303030"/>
          <w:sz w:val="28"/>
          <w:szCs w:val="28"/>
          <w:lang w:eastAsia="ru-RU"/>
        </w:rPr>
        <w:t>Демографическая ситуация</w:t>
      </w:r>
      <w:r w:rsidRPr="004D03ED">
        <w:rPr>
          <w:rFonts w:ascii="Times New Roman" w:eastAsia="Times New Roman" w:hAnsi="Times New Roman" w:cs="Times New Roman"/>
          <w:color w:val="303030"/>
          <w:sz w:val="28"/>
          <w:szCs w:val="28"/>
          <w:lang w:eastAsia="ru-RU"/>
        </w:rPr>
        <w:t> в районе остается отрицательной. За     2008 год в районе родилось 54 ребенка, умерло 165 человек (за 2007 год 184 человека). Естественная убыль составила  111 человек. Основными причинами смертности явились болезни системы кровообращения — 67,3%. Из общего числа умерших, в возрасте до 65 лет в 2007 году умерли 63 человека, в 2008 году —    51 человек.</w:t>
      </w:r>
    </w:p>
    <w:p w:rsidR="004D03ED" w:rsidRPr="004D03ED" w:rsidRDefault="004D03ED" w:rsidP="004D03ED">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4D03ED">
        <w:rPr>
          <w:rFonts w:ascii="Times New Roman" w:eastAsia="Times New Roman" w:hAnsi="Times New Roman" w:cs="Times New Roman"/>
          <w:color w:val="303030"/>
          <w:sz w:val="28"/>
          <w:szCs w:val="28"/>
          <w:lang w:eastAsia="ru-RU"/>
        </w:rPr>
        <w:t xml:space="preserve">Более 80%  из числа умерших в возрасте до 65 лет умерли на дому. От инфаркта миокарда в 2007 году смертей зарегистрировано  не было, в 2008 году —  умер 1 человек; от инсульта в 2007 году умерли 3 человека, в    2008 году — не зафиксировано. </w:t>
      </w:r>
      <w:proofErr w:type="gramStart"/>
      <w:r w:rsidRPr="004D03ED">
        <w:rPr>
          <w:rFonts w:ascii="Times New Roman" w:eastAsia="Times New Roman" w:hAnsi="Times New Roman" w:cs="Times New Roman"/>
          <w:color w:val="303030"/>
          <w:sz w:val="28"/>
          <w:szCs w:val="28"/>
          <w:lang w:eastAsia="ru-RU"/>
        </w:rPr>
        <w:t>В первые</w:t>
      </w:r>
      <w:proofErr w:type="gramEnd"/>
      <w:r w:rsidRPr="004D03ED">
        <w:rPr>
          <w:rFonts w:ascii="Times New Roman" w:eastAsia="Times New Roman" w:hAnsi="Times New Roman" w:cs="Times New Roman"/>
          <w:color w:val="303030"/>
          <w:sz w:val="28"/>
          <w:szCs w:val="28"/>
          <w:lang w:eastAsia="ru-RU"/>
        </w:rPr>
        <w:t xml:space="preserve"> сутки в стационаре смертей с диагнозом «инсульт» и «инфаркт миокарда» не зарегистрировано. В 2008 году зафиксировано 2 случая смерти детей в возрасте до 18 лет. Причиной смерти детей стала кишечная инфекция и одно из перинатальных состояний.</w:t>
      </w:r>
    </w:p>
    <w:p w:rsidR="004D03ED" w:rsidRPr="004D03ED" w:rsidRDefault="004D03ED" w:rsidP="004D03ED">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4D03ED">
        <w:rPr>
          <w:rFonts w:ascii="Times New Roman" w:eastAsia="Times New Roman" w:hAnsi="Times New Roman" w:cs="Times New Roman"/>
          <w:color w:val="303030"/>
          <w:sz w:val="28"/>
          <w:szCs w:val="28"/>
          <w:lang w:eastAsia="ru-RU"/>
        </w:rPr>
        <w:t>На 2009 — 2011 годы предусмотрено, что число случаев смерти лиц, в возрасте до 65 лет будет снижено до 46 человек за 2011 год, в том числе 30 случаев на дому. Случаи смертности от инфаркта миокарда, от инсульта и детской смертности исключены. </w:t>
      </w:r>
    </w:p>
    <w:p w:rsidR="004D03ED" w:rsidRPr="004D03ED" w:rsidRDefault="004D03ED" w:rsidP="004D03ED">
      <w:pPr>
        <w:shd w:val="clear" w:color="auto" w:fill="FFFFFF"/>
        <w:spacing w:after="0" w:line="360" w:lineRule="auto"/>
        <w:jc w:val="both"/>
        <w:rPr>
          <w:rFonts w:ascii="Times New Roman" w:eastAsia="Times New Roman" w:hAnsi="Times New Roman" w:cs="Times New Roman"/>
          <w:color w:val="303030"/>
          <w:sz w:val="28"/>
          <w:szCs w:val="28"/>
          <w:lang w:eastAsia="ru-RU"/>
        </w:rPr>
      </w:pPr>
      <w:proofErr w:type="gramStart"/>
      <w:r w:rsidRPr="004D03ED">
        <w:rPr>
          <w:rFonts w:ascii="Times New Roman" w:eastAsia="Times New Roman" w:hAnsi="Times New Roman" w:cs="Times New Roman"/>
          <w:color w:val="303030"/>
          <w:sz w:val="28"/>
          <w:szCs w:val="28"/>
          <w:lang w:eastAsia="ru-RU"/>
        </w:rPr>
        <w:t xml:space="preserve">В целях стабилизации положительной ситуации в здравоохранении предусматривается: укрепить материально-техническую базу здравоохранения, проводить систематический анализ основных причин смертности населения, укомплектовать учреждение здравоохранения района </w:t>
      </w:r>
      <w:r w:rsidRPr="004D03ED">
        <w:rPr>
          <w:rFonts w:ascii="Times New Roman" w:eastAsia="Times New Roman" w:hAnsi="Times New Roman" w:cs="Times New Roman"/>
          <w:color w:val="303030"/>
          <w:sz w:val="28"/>
          <w:szCs w:val="28"/>
          <w:lang w:eastAsia="ru-RU"/>
        </w:rPr>
        <w:lastRenderedPageBreak/>
        <w:t xml:space="preserve">врачебными кадрами, открыть офис врача общей практики на территории </w:t>
      </w:r>
      <w:proofErr w:type="spellStart"/>
      <w:r w:rsidRPr="004D03ED">
        <w:rPr>
          <w:rFonts w:ascii="Times New Roman" w:eastAsia="Times New Roman" w:hAnsi="Times New Roman" w:cs="Times New Roman"/>
          <w:color w:val="303030"/>
          <w:sz w:val="28"/>
          <w:szCs w:val="28"/>
          <w:lang w:eastAsia="ru-RU"/>
        </w:rPr>
        <w:t>Передольского</w:t>
      </w:r>
      <w:proofErr w:type="spellEnd"/>
      <w:r w:rsidRPr="004D03ED">
        <w:rPr>
          <w:rFonts w:ascii="Times New Roman" w:eastAsia="Times New Roman" w:hAnsi="Times New Roman" w:cs="Times New Roman"/>
          <w:color w:val="303030"/>
          <w:sz w:val="28"/>
          <w:szCs w:val="28"/>
          <w:lang w:eastAsia="ru-RU"/>
        </w:rPr>
        <w:t xml:space="preserve"> поселения, повысить </w:t>
      </w:r>
      <w:proofErr w:type="spellStart"/>
      <w:r w:rsidRPr="004D03ED">
        <w:rPr>
          <w:rFonts w:ascii="Times New Roman" w:eastAsia="Times New Roman" w:hAnsi="Times New Roman" w:cs="Times New Roman"/>
          <w:color w:val="303030"/>
          <w:sz w:val="28"/>
          <w:szCs w:val="28"/>
          <w:lang w:eastAsia="ru-RU"/>
        </w:rPr>
        <w:t>выявляемость</w:t>
      </w:r>
      <w:proofErr w:type="spellEnd"/>
      <w:r w:rsidRPr="004D03ED">
        <w:rPr>
          <w:rFonts w:ascii="Times New Roman" w:eastAsia="Times New Roman" w:hAnsi="Times New Roman" w:cs="Times New Roman"/>
          <w:color w:val="303030"/>
          <w:sz w:val="28"/>
          <w:szCs w:val="28"/>
          <w:lang w:eastAsia="ru-RU"/>
        </w:rPr>
        <w:t xml:space="preserve"> онкологических заболеваний на ранних стадиях болезни, заболеваний </w:t>
      </w:r>
      <w:proofErr w:type="spellStart"/>
      <w:r w:rsidRPr="004D03ED">
        <w:rPr>
          <w:rFonts w:ascii="Times New Roman" w:eastAsia="Times New Roman" w:hAnsi="Times New Roman" w:cs="Times New Roman"/>
          <w:color w:val="303030"/>
          <w:sz w:val="28"/>
          <w:szCs w:val="28"/>
          <w:lang w:eastAsia="ru-RU"/>
        </w:rPr>
        <w:t>сердечно-сосудистой</w:t>
      </w:r>
      <w:proofErr w:type="spellEnd"/>
      <w:r w:rsidRPr="004D03ED">
        <w:rPr>
          <w:rFonts w:ascii="Times New Roman" w:eastAsia="Times New Roman" w:hAnsi="Times New Roman" w:cs="Times New Roman"/>
          <w:color w:val="303030"/>
          <w:sz w:val="28"/>
          <w:szCs w:val="28"/>
          <w:lang w:eastAsia="ru-RU"/>
        </w:rPr>
        <w:t xml:space="preserve"> системы и заболеваний органов дыхания путем охвата медицинскими осмотрами всех слоев населения;</w:t>
      </w:r>
      <w:proofErr w:type="gramEnd"/>
      <w:r w:rsidRPr="004D03ED">
        <w:rPr>
          <w:rFonts w:ascii="Times New Roman" w:eastAsia="Times New Roman" w:hAnsi="Times New Roman" w:cs="Times New Roman"/>
          <w:color w:val="303030"/>
          <w:sz w:val="28"/>
          <w:szCs w:val="28"/>
          <w:lang w:eastAsia="ru-RU"/>
        </w:rPr>
        <w:t xml:space="preserve"> улучшить обеспечение лекарственными средствами лиц, пользующихся федеральными и региональными льготами; усилить  мероприятия, направленные на снижение уровня алкоголизма, </w:t>
      </w:r>
      <w:proofErr w:type="spellStart"/>
      <w:r w:rsidRPr="004D03ED">
        <w:rPr>
          <w:rFonts w:ascii="Times New Roman" w:eastAsia="Times New Roman" w:hAnsi="Times New Roman" w:cs="Times New Roman"/>
          <w:color w:val="303030"/>
          <w:sz w:val="28"/>
          <w:szCs w:val="28"/>
          <w:lang w:eastAsia="ru-RU"/>
        </w:rPr>
        <w:t>табакокурения</w:t>
      </w:r>
      <w:proofErr w:type="spellEnd"/>
      <w:r w:rsidRPr="004D03ED">
        <w:rPr>
          <w:rFonts w:ascii="Times New Roman" w:eastAsia="Times New Roman" w:hAnsi="Times New Roman" w:cs="Times New Roman"/>
          <w:color w:val="303030"/>
          <w:sz w:val="28"/>
          <w:szCs w:val="28"/>
          <w:lang w:eastAsia="ru-RU"/>
        </w:rPr>
        <w:t>, наркомании путем активной санитарно-просветительной работы в коллективах, учреждениях, особенно среди молодежи.</w:t>
      </w:r>
    </w:p>
    <w:p w:rsidR="004D03ED" w:rsidRPr="004D03ED" w:rsidRDefault="004D03ED" w:rsidP="004D03ED">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4D03ED">
        <w:rPr>
          <w:rFonts w:ascii="Times New Roman" w:eastAsia="Times New Roman" w:hAnsi="Times New Roman" w:cs="Times New Roman"/>
          <w:color w:val="303030"/>
          <w:sz w:val="28"/>
          <w:szCs w:val="28"/>
          <w:lang w:eastAsia="ru-RU"/>
        </w:rPr>
        <w:t xml:space="preserve">Численность работающих  в учреждениях здравоохранения в расчете на 10 тыс. человек населения по состоянию </w:t>
      </w:r>
      <w:proofErr w:type="gramStart"/>
      <w:r w:rsidRPr="004D03ED">
        <w:rPr>
          <w:rFonts w:ascii="Times New Roman" w:eastAsia="Times New Roman" w:hAnsi="Times New Roman" w:cs="Times New Roman"/>
          <w:color w:val="303030"/>
          <w:sz w:val="28"/>
          <w:szCs w:val="28"/>
          <w:lang w:eastAsia="ru-RU"/>
        </w:rPr>
        <w:t>на конец</w:t>
      </w:r>
      <w:proofErr w:type="gramEnd"/>
      <w:r w:rsidRPr="004D03ED">
        <w:rPr>
          <w:rFonts w:ascii="Times New Roman" w:eastAsia="Times New Roman" w:hAnsi="Times New Roman" w:cs="Times New Roman"/>
          <w:color w:val="303030"/>
          <w:sz w:val="28"/>
          <w:szCs w:val="28"/>
          <w:lang w:eastAsia="ru-RU"/>
        </w:rPr>
        <w:t xml:space="preserve"> 2008 года составила 150 человек, в том числе 6  врачей и 67 работников среднего медицинского персонала.</w:t>
      </w:r>
    </w:p>
    <w:p w:rsidR="004D03ED" w:rsidRPr="004D03ED" w:rsidRDefault="004D03ED" w:rsidP="004D03ED">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4D03ED">
        <w:rPr>
          <w:rFonts w:ascii="Times New Roman" w:eastAsia="Times New Roman" w:hAnsi="Times New Roman" w:cs="Times New Roman"/>
          <w:color w:val="303030"/>
          <w:sz w:val="28"/>
          <w:szCs w:val="28"/>
          <w:lang w:eastAsia="ru-RU"/>
        </w:rPr>
        <w:t xml:space="preserve">В настоящее время проводится работа по привлечению врачей-специалистов,  на конец планируемого года будут работать 8 врачей, или 13 в расчете на 10 тыс. человек. Число работников среднего медицинского персонала не </w:t>
      </w:r>
      <w:proofErr w:type="gramStart"/>
      <w:r w:rsidRPr="004D03ED">
        <w:rPr>
          <w:rFonts w:ascii="Times New Roman" w:eastAsia="Times New Roman" w:hAnsi="Times New Roman" w:cs="Times New Roman"/>
          <w:color w:val="303030"/>
          <w:sz w:val="28"/>
          <w:szCs w:val="28"/>
          <w:lang w:eastAsia="ru-RU"/>
        </w:rPr>
        <w:t>измениться</w:t>
      </w:r>
      <w:proofErr w:type="gramEnd"/>
      <w:r w:rsidRPr="004D03ED">
        <w:rPr>
          <w:rFonts w:ascii="Times New Roman" w:eastAsia="Times New Roman" w:hAnsi="Times New Roman" w:cs="Times New Roman"/>
          <w:color w:val="303030"/>
          <w:sz w:val="28"/>
          <w:szCs w:val="28"/>
          <w:lang w:eastAsia="ru-RU"/>
        </w:rPr>
        <w:t xml:space="preserve"> и составит 43 человека, или 70 на 10 тыс. населения. </w:t>
      </w:r>
    </w:p>
    <w:p w:rsidR="004D03ED" w:rsidRPr="004D03ED" w:rsidRDefault="004D03ED" w:rsidP="004D03ED">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4D03ED">
        <w:rPr>
          <w:rFonts w:ascii="Times New Roman" w:eastAsia="Times New Roman" w:hAnsi="Times New Roman" w:cs="Times New Roman"/>
          <w:color w:val="303030"/>
          <w:sz w:val="28"/>
          <w:szCs w:val="28"/>
          <w:lang w:eastAsia="ru-RU"/>
        </w:rPr>
        <w:t xml:space="preserve">Общая численность госпитализированных пациентов в круглосуточном стационаре за 2008 год составила 454 человека, или на 118 человек меньше, чем годом ранее. Основной причиной снижения является отсутствие врачей специалистов: терапевта, психиатра-нарколога. Намечено, что общая численность  госпитализированных будет повышаться и по итогам 2011 года составит  666 человек. Число </w:t>
      </w:r>
      <w:proofErr w:type="gramStart"/>
      <w:r w:rsidRPr="004D03ED">
        <w:rPr>
          <w:rFonts w:ascii="Times New Roman" w:eastAsia="Times New Roman" w:hAnsi="Times New Roman" w:cs="Times New Roman"/>
          <w:color w:val="303030"/>
          <w:sz w:val="28"/>
          <w:szCs w:val="28"/>
          <w:lang w:eastAsia="ru-RU"/>
        </w:rPr>
        <w:t>койко-дней, проведенных больными в круглосуточном  стационаре составит</w:t>
      </w:r>
      <w:proofErr w:type="gramEnd"/>
      <w:r w:rsidRPr="004D03ED">
        <w:rPr>
          <w:rFonts w:ascii="Times New Roman" w:eastAsia="Times New Roman" w:hAnsi="Times New Roman" w:cs="Times New Roman"/>
          <w:color w:val="303030"/>
          <w:sz w:val="28"/>
          <w:szCs w:val="28"/>
          <w:lang w:eastAsia="ru-RU"/>
        </w:rPr>
        <w:t xml:space="preserve"> 8000. Среднегодовая занятость койки  снизилась и составила за 2008 год 301,5 дня, против 318,38 дней за 2007 год. На конец планируемого периода предусматривается  повысить занятость койки до 333,3 дней.</w:t>
      </w:r>
    </w:p>
    <w:p w:rsidR="004D03ED" w:rsidRPr="004D03ED" w:rsidRDefault="004D03ED" w:rsidP="004D03ED">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4D03ED">
        <w:rPr>
          <w:rFonts w:ascii="Times New Roman" w:eastAsia="Times New Roman" w:hAnsi="Times New Roman" w:cs="Times New Roman"/>
          <w:color w:val="303030"/>
          <w:sz w:val="28"/>
          <w:szCs w:val="28"/>
          <w:lang w:eastAsia="ru-RU"/>
        </w:rPr>
        <w:t xml:space="preserve">Стоимость содержания одной койки за отчетный год составила 484  рубля 70 копеек, за 2011 год стоимость составит 545 рублей  51 копейка, что связано с </w:t>
      </w:r>
      <w:r w:rsidRPr="004D03ED">
        <w:rPr>
          <w:rFonts w:ascii="Times New Roman" w:eastAsia="Times New Roman" w:hAnsi="Times New Roman" w:cs="Times New Roman"/>
          <w:color w:val="303030"/>
          <w:sz w:val="28"/>
          <w:szCs w:val="28"/>
          <w:lang w:eastAsia="ru-RU"/>
        </w:rPr>
        <w:lastRenderedPageBreak/>
        <w:t>удорожанием медикаментов, используемых на лечение больных в стационаре, повышением оплаты труда работников здравоохранения и повышением стоимости расходов на содержание больницы.  </w:t>
      </w:r>
    </w:p>
    <w:p w:rsidR="004D03ED" w:rsidRPr="004D03ED" w:rsidRDefault="004D03ED" w:rsidP="004D03ED">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4D03ED">
        <w:rPr>
          <w:rFonts w:ascii="Times New Roman" w:eastAsia="Times New Roman" w:hAnsi="Times New Roman" w:cs="Times New Roman"/>
          <w:color w:val="303030"/>
          <w:sz w:val="28"/>
          <w:szCs w:val="28"/>
          <w:lang w:eastAsia="ru-RU"/>
        </w:rPr>
        <w:t>На территории района имеется оптимальная структура </w:t>
      </w:r>
      <w:r w:rsidRPr="004D03ED">
        <w:rPr>
          <w:rFonts w:ascii="Times New Roman" w:eastAsia="Times New Roman" w:hAnsi="Times New Roman" w:cs="Times New Roman"/>
          <w:b/>
          <w:bCs/>
          <w:color w:val="303030"/>
          <w:sz w:val="28"/>
          <w:szCs w:val="28"/>
          <w:lang w:eastAsia="ru-RU"/>
        </w:rPr>
        <w:t>образовательной системы</w:t>
      </w:r>
      <w:r w:rsidRPr="004D03ED">
        <w:rPr>
          <w:rFonts w:ascii="Times New Roman" w:eastAsia="Times New Roman" w:hAnsi="Times New Roman" w:cs="Times New Roman"/>
          <w:color w:val="303030"/>
          <w:sz w:val="28"/>
          <w:szCs w:val="28"/>
          <w:lang w:eastAsia="ru-RU"/>
        </w:rPr>
        <w:t xml:space="preserve">: 5 дошкольных образовательных муниципальных учреждений и 5 общеобразовательных учреждений. Общее число обучающихся в муниципальных общеобразовательных учреждениях — 535 детей.  В детских садах воспитываются 225 человек. В 2008 году общая численность детей от 3 до 7 лет в районе составила 299 человек, из них 213 человек или 71,4 % получают дошкольные образовательные  услуги.  С целью повышения доли </w:t>
      </w:r>
      <w:proofErr w:type="gramStart"/>
      <w:r w:rsidRPr="004D03ED">
        <w:rPr>
          <w:rFonts w:ascii="Times New Roman" w:eastAsia="Times New Roman" w:hAnsi="Times New Roman" w:cs="Times New Roman"/>
          <w:color w:val="303030"/>
          <w:sz w:val="28"/>
          <w:szCs w:val="28"/>
          <w:lang w:eastAsia="ru-RU"/>
        </w:rPr>
        <w:t>детей, посещающих дошкольные образовательные учреждения решается</w:t>
      </w:r>
      <w:proofErr w:type="gramEnd"/>
      <w:r w:rsidRPr="004D03ED">
        <w:rPr>
          <w:rFonts w:ascii="Times New Roman" w:eastAsia="Times New Roman" w:hAnsi="Times New Roman" w:cs="Times New Roman"/>
          <w:color w:val="303030"/>
          <w:sz w:val="28"/>
          <w:szCs w:val="28"/>
          <w:lang w:eastAsia="ru-RU"/>
        </w:rPr>
        <w:t xml:space="preserve"> вопрос по подвозу детей в детские сады из отдаленных деревень района. Просчитано, что в 2011 году на территории района будут проживать 306 детей в возрасте от 3 до 7 лет, из них 222 ребенка, или 72,55 % будут получать дошкольные образовательные услуги.   </w:t>
      </w:r>
    </w:p>
    <w:p w:rsidR="004D03ED" w:rsidRPr="004D03ED" w:rsidRDefault="004D03ED" w:rsidP="004D03ED">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4D03ED">
        <w:rPr>
          <w:rFonts w:ascii="Times New Roman" w:eastAsia="Times New Roman" w:hAnsi="Times New Roman" w:cs="Times New Roman"/>
          <w:color w:val="303030"/>
          <w:sz w:val="28"/>
          <w:szCs w:val="28"/>
          <w:lang w:eastAsia="ru-RU"/>
        </w:rPr>
        <w:t xml:space="preserve">За 2008 год численность детей в возрасте от 5 до 7 лет составила  129 человек, из них получили дошкольные образовательные услуги 79 детей или 61,2 %. Удельный вес детей в возрасте от 5 до 18 лет, получающих услуги по дополнительному образованию за 2008 год составил 83,11% </w:t>
      </w:r>
      <w:proofErr w:type="gramStart"/>
      <w:r w:rsidRPr="004D03ED">
        <w:rPr>
          <w:rFonts w:ascii="Times New Roman" w:eastAsia="Times New Roman" w:hAnsi="Times New Roman" w:cs="Times New Roman"/>
          <w:color w:val="303030"/>
          <w:sz w:val="28"/>
          <w:szCs w:val="28"/>
          <w:lang w:eastAsia="ru-RU"/>
        </w:rPr>
        <w:t>против</w:t>
      </w:r>
      <w:proofErr w:type="gramEnd"/>
      <w:r w:rsidRPr="004D03ED">
        <w:rPr>
          <w:rFonts w:ascii="Times New Roman" w:eastAsia="Times New Roman" w:hAnsi="Times New Roman" w:cs="Times New Roman"/>
          <w:color w:val="303030"/>
          <w:sz w:val="28"/>
          <w:szCs w:val="28"/>
          <w:lang w:eastAsia="ru-RU"/>
        </w:rPr>
        <w:t xml:space="preserve"> 88,84% за 2007 год. В планируемом периоде удельный вес детей от 5 до 18 лет, получающих услуги по дополнительному образованию, будет повышаться и составит к 2011 году 600 человек, или 97,56 % от общего количества детей данной категории.  Число выпускников школ, итоговая аттестация которых в 2008 году проводилась в форме единого государственного экзамена,  составило 48 человек.  Удельный вес лиц, сдавших ЕГЭ, в числе выпускников общеобразовательных муниципальных учреждений, участвовавших в ЕГЭ, составило  41,67 %, против 30% за 2007 год. Число выпускников, итоговая аттестация которых проводится в форме ЕГЭ, будет несколько снижаться и составит по итогам 2011 года 30 человек. </w:t>
      </w:r>
    </w:p>
    <w:p w:rsidR="004D03ED" w:rsidRPr="004D03ED" w:rsidRDefault="004D03ED" w:rsidP="004D03ED">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4D03ED">
        <w:rPr>
          <w:rFonts w:ascii="Times New Roman" w:eastAsia="Times New Roman" w:hAnsi="Times New Roman" w:cs="Times New Roman"/>
          <w:color w:val="303030"/>
          <w:sz w:val="28"/>
          <w:szCs w:val="28"/>
          <w:lang w:eastAsia="ru-RU"/>
        </w:rPr>
        <w:lastRenderedPageBreak/>
        <w:t>Все общеобразовательные учреждения района финансируются по нормативам на одного ученика и во всех школах введена новая система оплаты труда.  В районе 2 общеобразовательных учреждения с числом учащихся на 3-й ступени обучения (10-11 классы) менее 84 человек. Доля этих учреждений в общем числе муниципальных общеобразовательных учреждений  составляет 40%.</w:t>
      </w:r>
    </w:p>
    <w:p w:rsidR="004D03ED" w:rsidRPr="004D03ED" w:rsidRDefault="004D03ED" w:rsidP="004D03ED">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4D03ED">
        <w:rPr>
          <w:rFonts w:ascii="Times New Roman" w:eastAsia="Times New Roman" w:hAnsi="Times New Roman" w:cs="Times New Roman"/>
          <w:color w:val="303030"/>
          <w:sz w:val="28"/>
          <w:szCs w:val="28"/>
          <w:lang w:eastAsia="ru-RU"/>
        </w:rPr>
        <w:t xml:space="preserve">Общая численность всех работников муниципальных общеобразовательных учреждений муниципального района составляет 113 человек, в том числе 58 человек педагогических работников. Численность </w:t>
      </w:r>
      <w:proofErr w:type="gramStart"/>
      <w:r w:rsidRPr="004D03ED">
        <w:rPr>
          <w:rFonts w:ascii="Times New Roman" w:eastAsia="Times New Roman" w:hAnsi="Times New Roman" w:cs="Times New Roman"/>
          <w:color w:val="303030"/>
          <w:sz w:val="28"/>
          <w:szCs w:val="28"/>
          <w:lang w:eastAsia="ru-RU"/>
        </w:rPr>
        <w:t>учащихся, приходящихся  на одного работающего в муниципальных общеобразовательных учреждениях за 2008 год составила</w:t>
      </w:r>
      <w:proofErr w:type="gramEnd"/>
      <w:r w:rsidRPr="004D03ED">
        <w:rPr>
          <w:rFonts w:ascii="Times New Roman" w:eastAsia="Times New Roman" w:hAnsi="Times New Roman" w:cs="Times New Roman"/>
          <w:color w:val="303030"/>
          <w:sz w:val="28"/>
          <w:szCs w:val="28"/>
          <w:lang w:eastAsia="ru-RU"/>
        </w:rPr>
        <w:t xml:space="preserve"> 4,73 человека, против 5,19 человека за 2007 год, в том числе на одного учителя 9,22 человека (10,1 чел.) и 9,73 человека (10,65 человек — 2007 год) на одного прочего работающего в муниципальных общеобразовательных учреждениях. Общая численность педагогических работников в планируемом периоде снизится на 3 человека и составит 55. Численность учащихся, приходящихся на одного работающего в муниципальных общеобразовательных учреждениях в 2011 году составить 4,48 человека, в том числе на одного учителя 8,96 учеников. </w:t>
      </w:r>
    </w:p>
    <w:p w:rsidR="004D03ED" w:rsidRPr="004D03ED" w:rsidRDefault="004D03ED" w:rsidP="004D03ED">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4D03ED">
        <w:rPr>
          <w:rFonts w:ascii="Times New Roman" w:eastAsia="Times New Roman" w:hAnsi="Times New Roman" w:cs="Times New Roman"/>
          <w:color w:val="303030"/>
          <w:sz w:val="28"/>
          <w:szCs w:val="28"/>
          <w:lang w:eastAsia="ru-RU"/>
        </w:rPr>
        <w:t>Средняя наполняемость классов в общеобразовательных учреждениях района возросла с 12,4 человек за 2007 год до 16 человек — по 2008 году, в     2011 году наполняемость классов несколько снизится и составит  15,4 человека.</w:t>
      </w:r>
    </w:p>
    <w:p w:rsidR="004D03ED" w:rsidRPr="004D03ED" w:rsidRDefault="004D03ED" w:rsidP="004D03ED">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4D03ED">
        <w:rPr>
          <w:rFonts w:ascii="Times New Roman" w:eastAsia="Times New Roman" w:hAnsi="Times New Roman" w:cs="Times New Roman"/>
          <w:color w:val="303030"/>
          <w:sz w:val="28"/>
          <w:szCs w:val="28"/>
          <w:lang w:eastAsia="ru-RU"/>
        </w:rPr>
        <w:t>На территории района имеется 238 </w:t>
      </w:r>
      <w:r w:rsidRPr="004D03ED">
        <w:rPr>
          <w:rFonts w:ascii="Times New Roman" w:eastAsia="Times New Roman" w:hAnsi="Times New Roman" w:cs="Times New Roman"/>
          <w:b/>
          <w:bCs/>
          <w:color w:val="303030"/>
          <w:sz w:val="28"/>
          <w:szCs w:val="28"/>
          <w:lang w:eastAsia="ru-RU"/>
        </w:rPr>
        <w:t>многоквартирных домов.</w:t>
      </w:r>
      <w:r w:rsidRPr="004D03ED">
        <w:rPr>
          <w:rFonts w:ascii="Times New Roman" w:eastAsia="Times New Roman" w:hAnsi="Times New Roman" w:cs="Times New Roman"/>
          <w:color w:val="303030"/>
          <w:sz w:val="28"/>
          <w:szCs w:val="28"/>
          <w:lang w:eastAsia="ru-RU"/>
        </w:rPr>
        <w:t xml:space="preserve">  С 2006 года в районе начата работа по выбору собственниками способа управления общим имуществом многоквартирных домов. Жители 42 домов (17,6%) выбрали управляющую организацию — муниципальное унитарное предприятие «Управляющая компания». По 17 многоквартирным домам проведен конкурс, </w:t>
      </w:r>
      <w:proofErr w:type="gramStart"/>
      <w:r w:rsidRPr="004D03ED">
        <w:rPr>
          <w:rFonts w:ascii="Times New Roman" w:eastAsia="Times New Roman" w:hAnsi="Times New Roman" w:cs="Times New Roman"/>
          <w:color w:val="303030"/>
          <w:sz w:val="28"/>
          <w:szCs w:val="28"/>
          <w:lang w:eastAsia="ru-RU"/>
        </w:rPr>
        <w:t>по</w:t>
      </w:r>
      <w:proofErr w:type="gramEnd"/>
      <w:r w:rsidRPr="004D03ED">
        <w:rPr>
          <w:rFonts w:ascii="Times New Roman" w:eastAsia="Times New Roman" w:hAnsi="Times New Roman" w:cs="Times New Roman"/>
          <w:color w:val="303030"/>
          <w:sz w:val="28"/>
          <w:szCs w:val="28"/>
          <w:lang w:eastAsia="ru-RU"/>
        </w:rPr>
        <w:t xml:space="preserve"> </w:t>
      </w:r>
      <w:proofErr w:type="gramStart"/>
      <w:r w:rsidRPr="004D03ED">
        <w:rPr>
          <w:rFonts w:ascii="Times New Roman" w:eastAsia="Times New Roman" w:hAnsi="Times New Roman" w:cs="Times New Roman"/>
          <w:color w:val="303030"/>
          <w:sz w:val="28"/>
          <w:szCs w:val="28"/>
          <w:lang w:eastAsia="ru-RU"/>
        </w:rPr>
        <w:t>результата</w:t>
      </w:r>
      <w:proofErr w:type="gramEnd"/>
      <w:r w:rsidRPr="004D03ED">
        <w:rPr>
          <w:rFonts w:ascii="Times New Roman" w:eastAsia="Times New Roman" w:hAnsi="Times New Roman" w:cs="Times New Roman"/>
          <w:color w:val="303030"/>
          <w:sz w:val="28"/>
          <w:szCs w:val="28"/>
          <w:lang w:eastAsia="ru-RU"/>
        </w:rPr>
        <w:t xml:space="preserve"> которого выбрана управляющая организация и собственники 179 многоквартирных домов (75,2%) выбрали способ управления — непосредственное управление.</w:t>
      </w:r>
    </w:p>
    <w:p w:rsidR="004D03ED" w:rsidRPr="004D03ED" w:rsidRDefault="004D03ED" w:rsidP="004D03ED">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4D03ED">
        <w:rPr>
          <w:rFonts w:ascii="Times New Roman" w:eastAsia="Times New Roman" w:hAnsi="Times New Roman" w:cs="Times New Roman"/>
          <w:color w:val="303030"/>
          <w:sz w:val="28"/>
          <w:szCs w:val="28"/>
          <w:lang w:eastAsia="ru-RU"/>
        </w:rPr>
        <w:lastRenderedPageBreak/>
        <w:t>По состоянию на 15 ноября 2008 года все объекты жилищного фонда и котельные были подготовлены к работе в зимних условиях. Количество подписанных паспортов готовности составило — 100 %. Отопительный сезон 2008/2009 годов завершается удовлетворительно, перебоев с подачей тепла зафиксировано не было.</w:t>
      </w:r>
    </w:p>
    <w:p w:rsidR="004D03ED" w:rsidRPr="004D03ED" w:rsidRDefault="004D03ED" w:rsidP="004D03ED">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4D03ED">
        <w:rPr>
          <w:rFonts w:ascii="Times New Roman" w:eastAsia="Times New Roman" w:hAnsi="Times New Roman" w:cs="Times New Roman"/>
          <w:color w:val="303030"/>
          <w:sz w:val="28"/>
          <w:szCs w:val="28"/>
          <w:lang w:eastAsia="ru-RU"/>
        </w:rPr>
        <w:t>За отчетный период  2007 года зарегистрировано 76 или 31,93 % земельных участков, где расположены многоквартирные жилые  дома,    в отношении которых осуществлен </w:t>
      </w:r>
      <w:r w:rsidRPr="004D03ED">
        <w:rPr>
          <w:rFonts w:ascii="Times New Roman" w:eastAsia="Times New Roman" w:hAnsi="Times New Roman" w:cs="Times New Roman"/>
          <w:b/>
          <w:bCs/>
          <w:color w:val="303030"/>
          <w:sz w:val="28"/>
          <w:szCs w:val="28"/>
          <w:lang w:eastAsia="ru-RU"/>
        </w:rPr>
        <w:t>кадастровый учет</w:t>
      </w:r>
      <w:r w:rsidRPr="004D03ED">
        <w:rPr>
          <w:rFonts w:ascii="Times New Roman" w:eastAsia="Times New Roman" w:hAnsi="Times New Roman" w:cs="Times New Roman"/>
          <w:color w:val="303030"/>
          <w:sz w:val="28"/>
          <w:szCs w:val="28"/>
          <w:lang w:eastAsia="ru-RU"/>
        </w:rPr>
        <w:t>, за 2008 год этот показатель составил 112 многоквартирных жилых домов, или 47,06%. Работа по постановке земельных участков  под многоквартирными домами  на кадастровый учет будет продолжена. Плановыми мероприятиями на 2009 — 2011 годы предусматривается, что на кадастровый учет будет дополнительно поставлено 58 многоквартирных домов. Общий процент составит 71,43 . </w:t>
      </w:r>
    </w:p>
    <w:p w:rsidR="004D03ED" w:rsidRPr="004D03ED" w:rsidRDefault="004D03ED" w:rsidP="004D03ED">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4D03ED">
        <w:rPr>
          <w:rFonts w:ascii="Times New Roman" w:eastAsia="Times New Roman" w:hAnsi="Times New Roman" w:cs="Times New Roman"/>
          <w:color w:val="303030"/>
          <w:sz w:val="28"/>
          <w:szCs w:val="28"/>
          <w:lang w:eastAsia="ru-RU"/>
        </w:rPr>
        <w:t>Доля </w:t>
      </w:r>
      <w:r w:rsidRPr="004D03ED">
        <w:rPr>
          <w:rFonts w:ascii="Times New Roman" w:eastAsia="Times New Roman" w:hAnsi="Times New Roman" w:cs="Times New Roman"/>
          <w:b/>
          <w:bCs/>
          <w:color w:val="303030"/>
          <w:sz w:val="28"/>
          <w:szCs w:val="28"/>
          <w:lang w:eastAsia="ru-RU"/>
        </w:rPr>
        <w:t>собственных доходов</w:t>
      </w:r>
      <w:r w:rsidRPr="004D03ED">
        <w:rPr>
          <w:rFonts w:ascii="Times New Roman" w:eastAsia="Times New Roman" w:hAnsi="Times New Roman" w:cs="Times New Roman"/>
          <w:color w:val="303030"/>
          <w:sz w:val="28"/>
          <w:szCs w:val="28"/>
          <w:lang w:eastAsia="ru-RU"/>
        </w:rPr>
        <w:t> местного бюджета муниципального района за 2008 год составила 23,9 %, что на 6,97 % выше, чем годом ранее.  Годовой план по собственным доходам за 2008 год выполнен на 104  %. Всего в консолидированный бюджет района поступило 38,1 млн. рублей собственных доходов, или на 18 млн. рублей больше, чем за 2007 год. В планируемом периоде величина собственных доходов будет повышаться и составит:  в 2009 году — 42557,2 тыс. рублей; в 2010 году — 46497 тыс. рублей</w:t>
      </w:r>
      <w:proofErr w:type="gramStart"/>
      <w:r w:rsidRPr="004D03ED">
        <w:rPr>
          <w:rFonts w:ascii="Times New Roman" w:eastAsia="Times New Roman" w:hAnsi="Times New Roman" w:cs="Times New Roman"/>
          <w:color w:val="303030"/>
          <w:sz w:val="28"/>
          <w:szCs w:val="28"/>
          <w:lang w:eastAsia="ru-RU"/>
        </w:rPr>
        <w:t xml:space="preserve"> ;</w:t>
      </w:r>
      <w:proofErr w:type="gramEnd"/>
      <w:r w:rsidRPr="004D03ED">
        <w:rPr>
          <w:rFonts w:ascii="Times New Roman" w:eastAsia="Times New Roman" w:hAnsi="Times New Roman" w:cs="Times New Roman"/>
          <w:color w:val="303030"/>
          <w:sz w:val="28"/>
          <w:szCs w:val="28"/>
          <w:lang w:eastAsia="ru-RU"/>
        </w:rPr>
        <w:t xml:space="preserve"> в 2011 году — 53491 тыс. рублей. Удельный вес собственных доходов в общем объеме доходной части сохранится на уровне 24,6 %.</w:t>
      </w:r>
    </w:p>
    <w:p w:rsidR="004D03ED" w:rsidRPr="004D03ED" w:rsidRDefault="004D03ED" w:rsidP="004D03ED">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4D03ED">
        <w:rPr>
          <w:rFonts w:ascii="Times New Roman" w:eastAsia="Times New Roman" w:hAnsi="Times New Roman" w:cs="Times New Roman"/>
          <w:color w:val="303030"/>
          <w:sz w:val="28"/>
          <w:szCs w:val="28"/>
          <w:lang w:eastAsia="ru-RU"/>
        </w:rPr>
        <w:t>Ежегодно </w:t>
      </w:r>
      <w:r w:rsidRPr="004D03ED">
        <w:rPr>
          <w:rFonts w:ascii="Times New Roman" w:eastAsia="Times New Roman" w:hAnsi="Times New Roman" w:cs="Times New Roman"/>
          <w:b/>
          <w:bCs/>
          <w:color w:val="303030"/>
          <w:sz w:val="28"/>
          <w:szCs w:val="28"/>
          <w:lang w:eastAsia="ru-RU"/>
        </w:rPr>
        <w:t>учреждениями культуры</w:t>
      </w:r>
      <w:r w:rsidRPr="004D03ED">
        <w:rPr>
          <w:rFonts w:ascii="Times New Roman" w:eastAsia="Times New Roman" w:hAnsi="Times New Roman" w:cs="Times New Roman"/>
          <w:color w:val="303030"/>
          <w:sz w:val="28"/>
          <w:szCs w:val="28"/>
          <w:lang w:eastAsia="ru-RU"/>
        </w:rPr>
        <w:t xml:space="preserve"> проводится более 2,5 тыс. культурно - </w:t>
      </w:r>
      <w:proofErr w:type="spellStart"/>
      <w:r w:rsidRPr="004D03ED">
        <w:rPr>
          <w:rFonts w:ascii="Times New Roman" w:eastAsia="Times New Roman" w:hAnsi="Times New Roman" w:cs="Times New Roman"/>
          <w:color w:val="303030"/>
          <w:sz w:val="28"/>
          <w:szCs w:val="28"/>
          <w:lang w:eastAsia="ru-RU"/>
        </w:rPr>
        <w:t>досуговых</w:t>
      </w:r>
      <w:proofErr w:type="spellEnd"/>
      <w:r w:rsidRPr="004D03ED">
        <w:rPr>
          <w:rFonts w:ascii="Times New Roman" w:eastAsia="Times New Roman" w:hAnsi="Times New Roman" w:cs="Times New Roman"/>
          <w:color w:val="303030"/>
          <w:sz w:val="28"/>
          <w:szCs w:val="28"/>
          <w:lang w:eastAsia="ru-RU"/>
        </w:rPr>
        <w:t xml:space="preserve"> мероприятий различной направленности. За 2008 год количество населения, участвующего в </w:t>
      </w:r>
      <w:proofErr w:type="spellStart"/>
      <w:r w:rsidRPr="004D03ED">
        <w:rPr>
          <w:rFonts w:ascii="Times New Roman" w:eastAsia="Times New Roman" w:hAnsi="Times New Roman" w:cs="Times New Roman"/>
          <w:color w:val="303030"/>
          <w:sz w:val="28"/>
          <w:szCs w:val="28"/>
          <w:lang w:eastAsia="ru-RU"/>
        </w:rPr>
        <w:t>культурно-досуговых</w:t>
      </w:r>
      <w:proofErr w:type="spellEnd"/>
      <w:r w:rsidRPr="004D03ED">
        <w:rPr>
          <w:rFonts w:ascii="Times New Roman" w:eastAsia="Times New Roman" w:hAnsi="Times New Roman" w:cs="Times New Roman"/>
          <w:color w:val="303030"/>
          <w:sz w:val="28"/>
          <w:szCs w:val="28"/>
          <w:lang w:eastAsia="ru-RU"/>
        </w:rPr>
        <w:t xml:space="preserve"> мероприятиях, организованных органами местного самоуправления муниципального района на платной основе составило 29,2 тыс. человек, или на 6,9 тыс. человек меньше, чем годом ранее. Сказывается ежегодный  отток молодежи из поселка и деревень района в близлежащие города. В планируемом периоде </w:t>
      </w:r>
      <w:r w:rsidRPr="004D03ED">
        <w:rPr>
          <w:rFonts w:ascii="Times New Roman" w:eastAsia="Times New Roman" w:hAnsi="Times New Roman" w:cs="Times New Roman"/>
          <w:color w:val="303030"/>
          <w:sz w:val="28"/>
          <w:szCs w:val="28"/>
          <w:lang w:eastAsia="ru-RU"/>
        </w:rPr>
        <w:lastRenderedPageBreak/>
        <w:t xml:space="preserve">общая численность населения, участвующего в культурно — </w:t>
      </w:r>
      <w:proofErr w:type="spellStart"/>
      <w:r w:rsidRPr="004D03ED">
        <w:rPr>
          <w:rFonts w:ascii="Times New Roman" w:eastAsia="Times New Roman" w:hAnsi="Times New Roman" w:cs="Times New Roman"/>
          <w:color w:val="303030"/>
          <w:sz w:val="28"/>
          <w:szCs w:val="28"/>
          <w:lang w:eastAsia="ru-RU"/>
        </w:rPr>
        <w:t>досуговых</w:t>
      </w:r>
      <w:proofErr w:type="spellEnd"/>
      <w:r w:rsidRPr="004D03ED">
        <w:rPr>
          <w:rFonts w:ascii="Times New Roman" w:eastAsia="Times New Roman" w:hAnsi="Times New Roman" w:cs="Times New Roman"/>
          <w:color w:val="303030"/>
          <w:sz w:val="28"/>
          <w:szCs w:val="28"/>
          <w:lang w:eastAsia="ru-RU"/>
        </w:rPr>
        <w:t xml:space="preserve"> мероприятиях, предусматривается на уровне 27-26  тыс. человек.</w:t>
      </w:r>
    </w:p>
    <w:p w:rsidR="004D03ED" w:rsidRPr="004D03ED" w:rsidRDefault="004D03ED" w:rsidP="004D03ED">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4D03ED">
        <w:rPr>
          <w:rFonts w:ascii="Times New Roman" w:eastAsia="Times New Roman" w:hAnsi="Times New Roman" w:cs="Times New Roman"/>
          <w:color w:val="303030"/>
          <w:sz w:val="28"/>
          <w:szCs w:val="28"/>
          <w:lang w:eastAsia="ru-RU"/>
        </w:rPr>
        <w:t>Организаций муниципальной формы собственности, находящейся в стадии банкротства, в районе нет.</w:t>
      </w:r>
    </w:p>
    <w:p w:rsidR="004D03ED" w:rsidRPr="004D03ED" w:rsidRDefault="004D03ED" w:rsidP="004D03ED">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4D03ED">
        <w:rPr>
          <w:rFonts w:ascii="Times New Roman" w:eastAsia="Times New Roman" w:hAnsi="Times New Roman" w:cs="Times New Roman"/>
          <w:color w:val="303030"/>
          <w:sz w:val="28"/>
          <w:szCs w:val="28"/>
          <w:lang w:eastAsia="ru-RU"/>
        </w:rPr>
        <w:t xml:space="preserve">По состоянию на 01.01.2009 задолженность по выплате заработной платы перед работниками </w:t>
      </w:r>
      <w:proofErr w:type="gramStart"/>
      <w:r w:rsidRPr="004D03ED">
        <w:rPr>
          <w:rFonts w:ascii="Times New Roman" w:eastAsia="Times New Roman" w:hAnsi="Times New Roman" w:cs="Times New Roman"/>
          <w:color w:val="303030"/>
          <w:sz w:val="28"/>
          <w:szCs w:val="28"/>
          <w:lang w:eastAsia="ru-RU"/>
        </w:rPr>
        <w:t>муниципальных</w:t>
      </w:r>
      <w:proofErr w:type="gramEnd"/>
      <w:r w:rsidRPr="004D03ED">
        <w:rPr>
          <w:rFonts w:ascii="Times New Roman" w:eastAsia="Times New Roman" w:hAnsi="Times New Roman" w:cs="Times New Roman"/>
          <w:color w:val="303030"/>
          <w:sz w:val="28"/>
          <w:szCs w:val="28"/>
          <w:lang w:eastAsia="ru-RU"/>
        </w:rPr>
        <w:t xml:space="preserve"> бюджетных не имеется.</w:t>
      </w:r>
    </w:p>
    <w:p w:rsidR="004D03ED" w:rsidRPr="004D03ED" w:rsidRDefault="004D03ED" w:rsidP="004D03ED">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4D03ED">
        <w:rPr>
          <w:rFonts w:ascii="Times New Roman" w:eastAsia="Times New Roman" w:hAnsi="Times New Roman" w:cs="Times New Roman"/>
          <w:color w:val="303030"/>
          <w:sz w:val="28"/>
          <w:szCs w:val="28"/>
          <w:lang w:eastAsia="ru-RU"/>
        </w:rPr>
        <w:t>На территории района в 2007 году введено 30 объектов </w:t>
      </w:r>
      <w:r w:rsidRPr="004D03ED">
        <w:rPr>
          <w:rFonts w:ascii="Times New Roman" w:eastAsia="Times New Roman" w:hAnsi="Times New Roman" w:cs="Times New Roman"/>
          <w:b/>
          <w:bCs/>
          <w:color w:val="303030"/>
          <w:sz w:val="28"/>
          <w:szCs w:val="28"/>
          <w:lang w:eastAsia="ru-RU"/>
        </w:rPr>
        <w:t>капитального строительства</w:t>
      </w:r>
      <w:r w:rsidRPr="004D03ED">
        <w:rPr>
          <w:rFonts w:ascii="Times New Roman" w:eastAsia="Times New Roman" w:hAnsi="Times New Roman" w:cs="Times New Roman"/>
          <w:color w:val="303030"/>
          <w:sz w:val="28"/>
          <w:szCs w:val="28"/>
          <w:lang w:eastAsia="ru-RU"/>
        </w:rPr>
        <w:t>, за 2008 год — 23 объекта. Капитального строительства объектов муниципальной формы собственности не велось. На перспективу предусматривается, что в 2009 году на территории района будет вестись капитальное строительство 22 объектов, в том числе 18 индивидуальных жилых домов, в 2010 году — 23 объектов, из них 20 жилых домов и 2011 году — 25 объектов, включая   22 индивидуальных жилых дома. </w:t>
      </w:r>
    </w:p>
    <w:p w:rsidR="004D03ED" w:rsidRPr="004D03ED" w:rsidRDefault="004D03ED" w:rsidP="004D03ED">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4D03ED">
        <w:rPr>
          <w:rFonts w:ascii="Times New Roman" w:eastAsia="Times New Roman" w:hAnsi="Times New Roman" w:cs="Times New Roman"/>
          <w:color w:val="303030"/>
          <w:sz w:val="28"/>
          <w:szCs w:val="28"/>
          <w:lang w:eastAsia="ru-RU"/>
        </w:rPr>
        <w:t>На конец 2008  года на территории района имеется 5144  </w:t>
      </w:r>
      <w:proofErr w:type="gramStart"/>
      <w:r w:rsidRPr="004D03ED">
        <w:rPr>
          <w:rFonts w:ascii="Times New Roman" w:eastAsia="Times New Roman" w:hAnsi="Times New Roman" w:cs="Times New Roman"/>
          <w:color w:val="303030"/>
          <w:sz w:val="28"/>
          <w:szCs w:val="28"/>
          <w:lang w:eastAsia="ru-RU"/>
        </w:rPr>
        <w:t>жилых</w:t>
      </w:r>
      <w:proofErr w:type="gramEnd"/>
      <w:r w:rsidRPr="004D03ED">
        <w:rPr>
          <w:rFonts w:ascii="Times New Roman" w:eastAsia="Times New Roman" w:hAnsi="Times New Roman" w:cs="Times New Roman"/>
          <w:color w:val="303030"/>
          <w:sz w:val="28"/>
          <w:szCs w:val="28"/>
          <w:lang w:eastAsia="ru-RU"/>
        </w:rPr>
        <w:t xml:space="preserve"> квартиры. В среднем на одного жителя района приходится по 30,5 кв.м. общей площади жилых помещений. Число жилых квартир в расчете на 10 тыс.  человек населения </w:t>
      </w:r>
      <w:proofErr w:type="gramStart"/>
      <w:r w:rsidRPr="004D03ED">
        <w:rPr>
          <w:rFonts w:ascii="Times New Roman" w:eastAsia="Times New Roman" w:hAnsi="Times New Roman" w:cs="Times New Roman"/>
          <w:color w:val="303030"/>
          <w:sz w:val="28"/>
          <w:szCs w:val="28"/>
          <w:lang w:eastAsia="ru-RU"/>
        </w:rPr>
        <w:t>на конец</w:t>
      </w:r>
      <w:proofErr w:type="gramEnd"/>
      <w:r w:rsidRPr="004D03ED">
        <w:rPr>
          <w:rFonts w:ascii="Times New Roman" w:eastAsia="Times New Roman" w:hAnsi="Times New Roman" w:cs="Times New Roman"/>
          <w:color w:val="303030"/>
          <w:sz w:val="28"/>
          <w:szCs w:val="28"/>
          <w:lang w:eastAsia="ru-RU"/>
        </w:rPr>
        <w:t xml:space="preserve"> 2008 года составило 796 против 785 в 2007 году. На конец планируемого периода значение этого показателя составит 843 квартиры на 10 тыс.  жителей.</w:t>
      </w:r>
    </w:p>
    <w:p w:rsidR="004D03ED" w:rsidRPr="004D03ED" w:rsidRDefault="004D03ED" w:rsidP="004D03ED">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4D03ED">
        <w:rPr>
          <w:rFonts w:ascii="Times New Roman" w:eastAsia="Times New Roman" w:hAnsi="Times New Roman" w:cs="Times New Roman"/>
          <w:color w:val="303030"/>
          <w:sz w:val="28"/>
          <w:szCs w:val="28"/>
          <w:lang w:eastAsia="ru-RU"/>
        </w:rPr>
        <w:t>За отчетный год в эксплуатацию введено 18 индивидуальных жилых домов. В стадии строительства находятся 230 домов. За 2008 год гражданами района оформлено  21  разрешение  на строительство жилых домов.</w:t>
      </w:r>
    </w:p>
    <w:p w:rsidR="004D03ED" w:rsidRPr="004D03ED" w:rsidRDefault="004D03ED" w:rsidP="004D03ED">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4D03ED">
        <w:rPr>
          <w:rFonts w:ascii="Times New Roman" w:eastAsia="Times New Roman" w:hAnsi="Times New Roman" w:cs="Times New Roman"/>
          <w:color w:val="303030"/>
          <w:sz w:val="28"/>
          <w:szCs w:val="28"/>
          <w:lang w:eastAsia="ru-RU"/>
        </w:rPr>
        <w:t>Решая задачи по обеспечению граждан района жильем в 2008 году,  три семьи включены в программу «Социальное развитие села до 2012 года». За счет средств федерального и областного бюджетов им выделена субсидия на строительство и приобретение жилья в сумме 4040 тыс. рублей.</w:t>
      </w:r>
    </w:p>
    <w:p w:rsidR="004D03ED" w:rsidRPr="004D03ED" w:rsidRDefault="004D03ED" w:rsidP="004D03ED">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4D03ED">
        <w:rPr>
          <w:rFonts w:ascii="Times New Roman" w:eastAsia="Times New Roman" w:hAnsi="Times New Roman" w:cs="Times New Roman"/>
          <w:color w:val="303030"/>
          <w:sz w:val="28"/>
          <w:szCs w:val="28"/>
          <w:lang w:eastAsia="ru-RU"/>
        </w:rPr>
        <w:t>В рамках программы «Переселение граждан из ветхого и аварийного жилья» приобретена квартира для одной семьи, приобретен жилой дом для детей — сирот.</w:t>
      </w:r>
    </w:p>
    <w:p w:rsidR="004D03ED" w:rsidRPr="004D03ED" w:rsidRDefault="004D03ED" w:rsidP="004D03ED">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4D03ED">
        <w:rPr>
          <w:rFonts w:ascii="Times New Roman" w:eastAsia="Times New Roman" w:hAnsi="Times New Roman" w:cs="Times New Roman"/>
          <w:color w:val="303030"/>
          <w:sz w:val="28"/>
          <w:szCs w:val="28"/>
          <w:lang w:eastAsia="ru-RU"/>
        </w:rPr>
        <w:lastRenderedPageBreak/>
        <w:t>Начиная с 2008 года,  муниципальный район перешел на формирование </w:t>
      </w:r>
      <w:r w:rsidRPr="004D03ED">
        <w:rPr>
          <w:rFonts w:ascii="Times New Roman" w:eastAsia="Times New Roman" w:hAnsi="Times New Roman" w:cs="Times New Roman"/>
          <w:b/>
          <w:bCs/>
          <w:color w:val="303030"/>
          <w:sz w:val="28"/>
          <w:szCs w:val="28"/>
          <w:lang w:eastAsia="ru-RU"/>
        </w:rPr>
        <w:t>3-х летнего бюджета</w:t>
      </w:r>
      <w:r w:rsidRPr="004D03ED">
        <w:rPr>
          <w:rFonts w:ascii="Times New Roman" w:eastAsia="Times New Roman" w:hAnsi="Times New Roman" w:cs="Times New Roman"/>
          <w:color w:val="303030"/>
          <w:sz w:val="28"/>
          <w:szCs w:val="28"/>
          <w:lang w:eastAsia="ru-RU"/>
        </w:rPr>
        <w:t>. В состав муниципального района входит 5 сельских поселений. В целях более эффективной реализации 131-го Федерального Закона о местном самоуправлении проведен референдум по объединению двух поселений Батецкого и Городенского. Население поселений приняло решение  «За объединение».</w:t>
      </w:r>
    </w:p>
    <w:p w:rsidR="004D03ED" w:rsidRPr="004D03ED" w:rsidRDefault="004D03ED" w:rsidP="004D03ED">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4D03ED">
        <w:rPr>
          <w:rFonts w:ascii="Times New Roman" w:eastAsia="Times New Roman" w:hAnsi="Times New Roman" w:cs="Times New Roman"/>
          <w:color w:val="303030"/>
          <w:sz w:val="28"/>
          <w:szCs w:val="28"/>
          <w:lang w:eastAsia="ru-RU"/>
        </w:rPr>
        <w:t>Среднегодовая численность  постоянного населения  за 2007 год составила 6562 человека, в 2008 г. — 6463 чел. (-99 чел.).  На 2009 год предусмотрено, что среднегодовая численность населения района составит 6325 человек (-138 чел.), в 2010 году — 6200 человек. Просчитано, что начиная с 2011 года темпы сокращения населения, проживающего в районе, снизятся за счет уменьшения естественной убыли и за счет миграционного притока населения. На конец планируемого периода население составит 6170 человек. </w:t>
      </w:r>
    </w:p>
    <w:p w:rsidR="004D03ED" w:rsidRPr="004D03ED" w:rsidRDefault="004D03ED" w:rsidP="004D03ED">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4D03ED">
        <w:rPr>
          <w:rFonts w:ascii="Times New Roman" w:eastAsia="Times New Roman" w:hAnsi="Times New Roman" w:cs="Times New Roman"/>
          <w:color w:val="303030"/>
          <w:sz w:val="28"/>
          <w:szCs w:val="28"/>
          <w:lang w:eastAsia="ru-RU"/>
        </w:rPr>
        <w:t>За 2008 год в консолидированный бюджет муниципального района поступило 159,3  млн. рублей, или на 41  млн. рублей больше, чем годом ранее.</w:t>
      </w:r>
    </w:p>
    <w:p w:rsidR="004D03ED" w:rsidRPr="004D03ED" w:rsidRDefault="004D03ED" w:rsidP="004D03ED">
      <w:pPr>
        <w:shd w:val="clear" w:color="auto" w:fill="FFFFFF"/>
        <w:spacing w:after="0" w:line="360" w:lineRule="auto"/>
        <w:jc w:val="both"/>
        <w:rPr>
          <w:rFonts w:ascii="Times New Roman" w:eastAsia="Times New Roman" w:hAnsi="Times New Roman" w:cs="Times New Roman"/>
          <w:color w:val="303030"/>
          <w:sz w:val="28"/>
          <w:szCs w:val="28"/>
          <w:lang w:eastAsia="ru-RU"/>
        </w:rPr>
      </w:pPr>
      <w:proofErr w:type="gramStart"/>
      <w:r w:rsidRPr="004D03ED">
        <w:rPr>
          <w:rFonts w:ascii="Times New Roman" w:eastAsia="Times New Roman" w:hAnsi="Times New Roman" w:cs="Times New Roman"/>
          <w:color w:val="303030"/>
          <w:sz w:val="28"/>
          <w:szCs w:val="28"/>
          <w:lang w:eastAsia="ru-RU"/>
        </w:rPr>
        <w:t>Исполнение бюджета по расходам 2008 года составило 156,6 млн. рублей, или на 40,3 млн. рублей больше, чем за 2007 год, в том числе расходы  на образование составили 43,6  млн. рублей или 27,8 % от общей суммы расходов по бюджету: на здравоохранение,   физическую культуру и спорт  19,5 млн. рублей — 12,5%; на культуру 12,4  млн. рублей — 7,9 %;</w:t>
      </w:r>
      <w:proofErr w:type="gramEnd"/>
      <w:r w:rsidRPr="004D03ED">
        <w:rPr>
          <w:rFonts w:ascii="Times New Roman" w:eastAsia="Times New Roman" w:hAnsi="Times New Roman" w:cs="Times New Roman"/>
          <w:color w:val="303030"/>
          <w:sz w:val="28"/>
          <w:szCs w:val="28"/>
          <w:lang w:eastAsia="ru-RU"/>
        </w:rPr>
        <w:t xml:space="preserve"> </w:t>
      </w:r>
      <w:proofErr w:type="gramStart"/>
      <w:r w:rsidRPr="004D03ED">
        <w:rPr>
          <w:rFonts w:ascii="Times New Roman" w:eastAsia="Times New Roman" w:hAnsi="Times New Roman" w:cs="Times New Roman"/>
          <w:color w:val="303030"/>
          <w:sz w:val="28"/>
          <w:szCs w:val="28"/>
          <w:lang w:eastAsia="ru-RU"/>
        </w:rPr>
        <w:t>на жилищно-коммунальное хозяйство 24,8 млн. рублей — 15,8%. Общий объем доходов бюджета муниципального района в 2009 году составит 176,9 млн. рублей (+17,3 млн. руб.), в 2010 году — 197,8 млн. рублей (+20,9 млн. руб.) и в 2011 году — 217,5 млн. рублей (+19,7 млн. руб.).</w:t>
      </w:r>
      <w:proofErr w:type="gramEnd"/>
      <w:r w:rsidRPr="004D03ED">
        <w:rPr>
          <w:rFonts w:ascii="Times New Roman" w:eastAsia="Times New Roman" w:hAnsi="Times New Roman" w:cs="Times New Roman"/>
          <w:color w:val="303030"/>
          <w:sz w:val="28"/>
          <w:szCs w:val="28"/>
          <w:lang w:eastAsia="ru-RU"/>
        </w:rPr>
        <w:t xml:space="preserve"> Расходная часть бюджета предусматривается на уровне доходов.</w:t>
      </w:r>
    </w:p>
    <w:p w:rsidR="004D03ED" w:rsidRPr="004D03ED" w:rsidRDefault="004D03ED" w:rsidP="004D03ED">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4D03ED">
        <w:rPr>
          <w:rFonts w:ascii="Times New Roman" w:eastAsia="Times New Roman" w:hAnsi="Times New Roman" w:cs="Times New Roman"/>
          <w:color w:val="303030"/>
          <w:sz w:val="28"/>
          <w:szCs w:val="28"/>
          <w:lang w:eastAsia="ru-RU"/>
        </w:rPr>
        <w:t xml:space="preserve">Решая задачи по дальнейшему повышению </w:t>
      </w:r>
      <w:proofErr w:type="gramStart"/>
      <w:r w:rsidRPr="004D03ED">
        <w:rPr>
          <w:rFonts w:ascii="Times New Roman" w:eastAsia="Times New Roman" w:hAnsi="Times New Roman" w:cs="Times New Roman"/>
          <w:color w:val="303030"/>
          <w:sz w:val="28"/>
          <w:szCs w:val="28"/>
          <w:lang w:eastAsia="ru-RU"/>
        </w:rPr>
        <w:t>эффективности деятельности органов местного самоуправления Батецкого муниципального района</w:t>
      </w:r>
      <w:proofErr w:type="gramEnd"/>
      <w:r w:rsidRPr="004D03ED">
        <w:rPr>
          <w:rFonts w:ascii="Times New Roman" w:eastAsia="Times New Roman" w:hAnsi="Times New Roman" w:cs="Times New Roman"/>
          <w:color w:val="303030"/>
          <w:sz w:val="28"/>
          <w:szCs w:val="28"/>
          <w:lang w:eastAsia="ru-RU"/>
        </w:rPr>
        <w:t xml:space="preserve"> на контроль поставлены задачи по привлечению в район инвесторов,  открытие </w:t>
      </w:r>
      <w:r w:rsidRPr="004D03ED">
        <w:rPr>
          <w:rFonts w:ascii="Times New Roman" w:eastAsia="Times New Roman" w:hAnsi="Times New Roman" w:cs="Times New Roman"/>
          <w:color w:val="303030"/>
          <w:sz w:val="28"/>
          <w:szCs w:val="28"/>
          <w:lang w:eastAsia="ru-RU"/>
        </w:rPr>
        <w:lastRenderedPageBreak/>
        <w:t>новых производств, привлечение рабочей силы и  внедрение новых технологий в сельскохозяйственное производство.</w:t>
      </w:r>
    </w:p>
    <w:p w:rsidR="004D03ED" w:rsidRPr="004D03ED" w:rsidRDefault="004D03ED" w:rsidP="004D03ED">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4D03ED">
        <w:rPr>
          <w:rFonts w:ascii="Times New Roman" w:eastAsia="Times New Roman" w:hAnsi="Times New Roman" w:cs="Times New Roman"/>
          <w:color w:val="303030"/>
          <w:sz w:val="28"/>
          <w:szCs w:val="28"/>
          <w:lang w:eastAsia="ru-RU"/>
        </w:rPr>
        <w:t>Для достижения поставленных задач необходимо решение существующих в районе основных проблем: газификация, завершение строительства биологических очистных сооружений, поэтапное проведение капитального ремонта объектов социального назначения и содержание имеющейся дорожной сети в нормативном  состоянии.</w:t>
      </w:r>
    </w:p>
    <w:p w:rsidR="004D03ED" w:rsidRPr="004D03ED" w:rsidRDefault="004D03ED" w:rsidP="004D03ED">
      <w:pPr>
        <w:shd w:val="clear" w:color="auto" w:fill="FFFFFF"/>
        <w:spacing w:after="0" w:line="360" w:lineRule="auto"/>
        <w:jc w:val="both"/>
        <w:rPr>
          <w:rFonts w:ascii="Times New Roman" w:eastAsia="Times New Roman" w:hAnsi="Times New Roman" w:cs="Times New Roman"/>
          <w:color w:val="303030"/>
          <w:sz w:val="28"/>
          <w:szCs w:val="28"/>
          <w:lang w:eastAsia="ru-RU"/>
        </w:rPr>
      </w:pPr>
      <w:r w:rsidRPr="004D03ED">
        <w:rPr>
          <w:rFonts w:ascii="Times New Roman" w:eastAsia="Times New Roman" w:hAnsi="Times New Roman" w:cs="Times New Roman"/>
          <w:color w:val="303030"/>
          <w:sz w:val="28"/>
          <w:szCs w:val="28"/>
          <w:lang w:eastAsia="ru-RU"/>
        </w:rPr>
        <w:t xml:space="preserve">Администрацией муниципального района будет продолжена работа по активизации деятельности муниципальных учреждений, организаций, предприятий,  направленная  на повышение  </w:t>
      </w:r>
      <w:proofErr w:type="gramStart"/>
      <w:r w:rsidRPr="004D03ED">
        <w:rPr>
          <w:rFonts w:ascii="Times New Roman" w:eastAsia="Times New Roman" w:hAnsi="Times New Roman" w:cs="Times New Roman"/>
          <w:color w:val="303030"/>
          <w:sz w:val="28"/>
          <w:szCs w:val="28"/>
          <w:lang w:eastAsia="ru-RU"/>
        </w:rPr>
        <w:t>результатов эффективности деятельности органов местного самоуправления Батецкого муниципального района</w:t>
      </w:r>
      <w:proofErr w:type="gramEnd"/>
      <w:r w:rsidRPr="004D03ED">
        <w:rPr>
          <w:rFonts w:ascii="Times New Roman" w:eastAsia="Times New Roman" w:hAnsi="Times New Roman" w:cs="Times New Roman"/>
          <w:color w:val="303030"/>
          <w:sz w:val="28"/>
          <w:szCs w:val="28"/>
          <w:lang w:eastAsia="ru-RU"/>
        </w:rPr>
        <w:t>.</w:t>
      </w:r>
    </w:p>
    <w:p w:rsidR="005B6362" w:rsidRPr="004D03ED" w:rsidRDefault="004D03ED" w:rsidP="004D03ED">
      <w:pPr>
        <w:spacing w:line="360" w:lineRule="auto"/>
        <w:jc w:val="both"/>
        <w:rPr>
          <w:rFonts w:ascii="Times New Roman" w:hAnsi="Times New Roman" w:cs="Times New Roman"/>
          <w:sz w:val="28"/>
          <w:szCs w:val="28"/>
        </w:rPr>
      </w:pPr>
    </w:p>
    <w:sectPr w:rsidR="005B6362" w:rsidRPr="004D03ED" w:rsidSect="001017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03ED"/>
    <w:rsid w:val="000436FD"/>
    <w:rsid w:val="00101702"/>
    <w:rsid w:val="004D03ED"/>
    <w:rsid w:val="006A75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702"/>
  </w:style>
  <w:style w:type="paragraph" w:styleId="2">
    <w:name w:val="heading 2"/>
    <w:basedOn w:val="a"/>
    <w:link w:val="20"/>
    <w:uiPriority w:val="9"/>
    <w:qFormat/>
    <w:rsid w:val="004D03E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03E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D03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D03ED"/>
  </w:style>
  <w:style w:type="character" w:styleId="a4">
    <w:name w:val="Strong"/>
    <w:basedOn w:val="a0"/>
    <w:uiPriority w:val="22"/>
    <w:qFormat/>
    <w:rsid w:val="004D03ED"/>
    <w:rPr>
      <w:b/>
      <w:bCs/>
    </w:rPr>
  </w:style>
</w:styles>
</file>

<file path=word/webSettings.xml><?xml version="1.0" encoding="utf-8"?>
<w:webSettings xmlns:r="http://schemas.openxmlformats.org/officeDocument/2006/relationships" xmlns:w="http://schemas.openxmlformats.org/wordprocessingml/2006/main">
  <w:divs>
    <w:div w:id="118050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3741</Words>
  <Characters>21326</Characters>
  <Application>Microsoft Office Word</Application>
  <DocSecurity>0</DocSecurity>
  <Lines>177</Lines>
  <Paragraphs>50</Paragraphs>
  <ScaleCrop>false</ScaleCrop>
  <Company>Microsoft</Company>
  <LinksUpToDate>false</LinksUpToDate>
  <CharactersWithSpaces>25017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2017-05-11T08:43:00Z</dcterms:created>
  <dcterms:modified xsi:type="dcterms:W3CDTF">2017-05-11T08:46:00Z</dcterms:modified>
</cp:coreProperties>
</file>