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9D" w:rsidRPr="00975ACD" w:rsidRDefault="001D029D" w:rsidP="001D029D">
      <w:pPr>
        <w:spacing w:after="120"/>
        <w:jc w:val="right"/>
        <w:rPr>
          <w:sz w:val="24"/>
          <w:szCs w:val="24"/>
        </w:rPr>
      </w:pPr>
      <w:r w:rsidRPr="00975AC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975ACD">
        <w:rPr>
          <w:sz w:val="24"/>
          <w:szCs w:val="24"/>
        </w:rPr>
        <w:t xml:space="preserve"> </w:t>
      </w:r>
    </w:p>
    <w:p w:rsidR="001D029D" w:rsidRDefault="001D029D" w:rsidP="001D0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мониторинга соблюдения органами местного самоуправления (</w:t>
      </w:r>
      <w:r w:rsidR="0073445F">
        <w:rPr>
          <w:b/>
          <w:sz w:val="24"/>
          <w:szCs w:val="24"/>
        </w:rPr>
        <w:t>по состоянию на</w:t>
      </w:r>
      <w:r>
        <w:rPr>
          <w:b/>
          <w:sz w:val="24"/>
          <w:szCs w:val="24"/>
        </w:rPr>
        <w:t xml:space="preserve"> январ</w:t>
      </w:r>
      <w:r w:rsidR="0073445F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201</w:t>
      </w:r>
      <w:r w:rsidR="0073445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 нарастающим итогом) раздела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исчерпывающего перечня процедур в сфере жилищного строительства, утвержденного постановлением Правительства Российской Федерации от 30.04.201</w:t>
      </w:r>
      <w:r w:rsidR="0073445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№ 403 (далее – Исчерпывающий перечень)</w:t>
      </w:r>
    </w:p>
    <w:p w:rsidR="001D029D" w:rsidRPr="0003527F" w:rsidRDefault="001D029D" w:rsidP="001D029D">
      <w:pPr>
        <w:jc w:val="center"/>
        <w:rPr>
          <w:b/>
          <w:sz w:val="24"/>
          <w:szCs w:val="24"/>
        </w:rPr>
      </w:pPr>
    </w:p>
    <w:p w:rsidR="001D029D" w:rsidRPr="002A538E" w:rsidRDefault="002A538E" w:rsidP="001D029D">
      <w:pPr>
        <w:jc w:val="center"/>
        <w:rPr>
          <w:b/>
          <w:sz w:val="28"/>
          <w:szCs w:val="28"/>
          <w:u w:val="single"/>
        </w:rPr>
      </w:pPr>
      <w:r w:rsidRPr="002A538E">
        <w:rPr>
          <w:b/>
          <w:sz w:val="28"/>
          <w:szCs w:val="28"/>
          <w:u w:val="single"/>
        </w:rPr>
        <w:t>Батецкий муниципальный район</w:t>
      </w:r>
    </w:p>
    <w:p w:rsidR="001D029D" w:rsidRPr="00D53EE3" w:rsidRDefault="001D029D" w:rsidP="001D029D">
      <w:pPr>
        <w:jc w:val="center"/>
      </w:pPr>
      <w:r w:rsidRPr="00D53EE3">
        <w:t>(</w:t>
      </w:r>
      <w:r>
        <w:t xml:space="preserve">наименование </w:t>
      </w:r>
      <w:r w:rsidRPr="00D53EE3">
        <w:t>муниципальн</w:t>
      </w:r>
      <w:r>
        <w:t>ого района</w:t>
      </w:r>
      <w:r w:rsidRPr="00D53EE3">
        <w:t>)</w:t>
      </w:r>
    </w:p>
    <w:p w:rsidR="001D029D" w:rsidRDefault="001D029D" w:rsidP="001D029D">
      <w:pPr>
        <w:jc w:val="center"/>
        <w:rPr>
          <w:sz w:val="24"/>
          <w:szCs w:val="24"/>
        </w:rPr>
      </w:pPr>
    </w:p>
    <w:p w:rsidR="001D029D" w:rsidRDefault="001D029D" w:rsidP="001D029D">
      <w:pPr>
        <w:jc w:val="center"/>
        <w:rPr>
          <w:sz w:val="24"/>
          <w:szCs w:val="24"/>
        </w:rPr>
      </w:pPr>
    </w:p>
    <w:tbl>
      <w:tblPr>
        <w:tblStyle w:val="a3"/>
        <w:tblW w:w="14884" w:type="dxa"/>
        <w:tblInd w:w="534" w:type="dxa"/>
        <w:tblLayout w:type="fixed"/>
        <w:tblLook w:val="04A0"/>
      </w:tblPr>
      <w:tblGrid>
        <w:gridCol w:w="567"/>
        <w:gridCol w:w="2976"/>
        <w:gridCol w:w="2127"/>
        <w:gridCol w:w="2268"/>
        <w:gridCol w:w="2315"/>
        <w:gridCol w:w="2315"/>
        <w:gridCol w:w="2316"/>
      </w:tblGrid>
      <w:tr w:rsidR="00152E13" w:rsidRPr="00B365F4" w:rsidTr="00F04CF6">
        <w:tc>
          <w:tcPr>
            <w:tcW w:w="567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 w:rsidRPr="0073445F">
              <w:rPr>
                <w:b/>
              </w:rPr>
              <w:t>№ п/п</w:t>
            </w:r>
          </w:p>
        </w:tc>
        <w:tc>
          <w:tcPr>
            <w:tcW w:w="2976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 w:rsidRPr="0073445F">
              <w:rPr>
                <w:b/>
              </w:rPr>
              <w:t xml:space="preserve">№ процедуры, включенной в раздел </w:t>
            </w:r>
            <w:r w:rsidRPr="0073445F">
              <w:rPr>
                <w:b/>
                <w:lang w:val="en-US"/>
              </w:rPr>
              <w:t>I</w:t>
            </w:r>
            <w:r w:rsidRPr="0073445F">
              <w:rPr>
                <w:b/>
              </w:rPr>
              <w:t xml:space="preserve"> Исчерпывающего перечня, которая осуществляется органами местного самоуправления (органами исполнительной власти</w:t>
            </w:r>
            <w:proofErr w:type="gramStart"/>
            <w:r w:rsidRPr="0073445F">
              <w:rPr>
                <w:b/>
              </w:rPr>
              <w:t>)с</w:t>
            </w:r>
            <w:proofErr w:type="gramEnd"/>
            <w:r w:rsidRPr="0073445F">
              <w:rPr>
                <w:b/>
              </w:rPr>
              <w:t xml:space="preserve">убъекта Российской Федерации в соответствии с пунктом протокола заседания координационного совета (штаба) от 23 декабря 2015 года №731-ПРМ-ММ </w:t>
            </w:r>
          </w:p>
        </w:tc>
        <w:tc>
          <w:tcPr>
            <w:tcW w:w="2127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>
              <w:rPr>
                <w:b/>
              </w:rPr>
              <w:t>Процедура осуществляется органами власти субъекта РФ, органами местного самоуправления, (Да</w:t>
            </w:r>
            <w:proofErr w:type="gramStart"/>
            <w:r>
              <w:rPr>
                <w:b/>
              </w:rPr>
              <w:t>/Н</w:t>
            </w:r>
            <w:proofErr w:type="gramEnd"/>
            <w:r>
              <w:rPr>
                <w:b/>
              </w:rPr>
              <w:t>ет)</w:t>
            </w:r>
          </w:p>
          <w:p w:rsidR="00152E13" w:rsidRPr="0073445F" w:rsidRDefault="00152E13" w:rsidP="00F00A7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муниципальных образований, органами местного самоуправления которых осуществляется проведение процедуры</w:t>
            </w:r>
          </w:p>
        </w:tc>
        <w:tc>
          <w:tcPr>
            <w:tcW w:w="2315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>
              <w:rPr>
                <w:b/>
              </w:rPr>
              <w:t>Доля муниципальных образований, в которых процедура осуществляется в соответствии с принятым административным регламентом, от  общего количества муниципальных образований, в которых такая процедура осуществляется, %.</w:t>
            </w:r>
          </w:p>
        </w:tc>
        <w:tc>
          <w:tcPr>
            <w:tcW w:w="2315" w:type="dxa"/>
          </w:tcPr>
          <w:p w:rsidR="00152E13" w:rsidRPr="0073445F" w:rsidRDefault="00152E13" w:rsidP="00F00A75">
            <w:pPr>
              <w:jc w:val="center"/>
              <w:rPr>
                <w:b/>
              </w:rPr>
            </w:pPr>
            <w:r w:rsidRPr="0073445F">
              <w:rPr>
                <w:b/>
              </w:rPr>
              <w:t xml:space="preserve"> </w:t>
            </w:r>
            <w:r>
              <w:rPr>
                <w:b/>
              </w:rPr>
              <w:t xml:space="preserve">Доля муниципальных образований, в которых проведение процедуры соответствует требованиям законодательства, от общего количества муниципальных образований,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которых такая процедура осуществляется, %</w:t>
            </w:r>
          </w:p>
        </w:tc>
        <w:tc>
          <w:tcPr>
            <w:tcW w:w="2316" w:type="dxa"/>
          </w:tcPr>
          <w:p w:rsidR="00152E13" w:rsidRPr="0073445F" w:rsidRDefault="00152E13" w:rsidP="00152E13">
            <w:pPr>
              <w:jc w:val="center"/>
              <w:rPr>
                <w:b/>
              </w:rPr>
            </w:pPr>
            <w:r>
              <w:rPr>
                <w:b/>
              </w:rPr>
              <w:t>В случае, если процедура осуществляется исключительно на региональном уровне, необходимо отметить наличие административного регламента, в котором описание проведения процедуры соответствует законодательству, (Да</w:t>
            </w:r>
            <w:proofErr w:type="gramStart"/>
            <w:r>
              <w:rPr>
                <w:b/>
              </w:rPr>
              <w:t>/Н</w:t>
            </w:r>
            <w:proofErr w:type="gramEnd"/>
            <w:r>
              <w:rPr>
                <w:b/>
              </w:rPr>
              <w:t>ет)</w:t>
            </w:r>
          </w:p>
        </w:tc>
      </w:tr>
      <w:tr w:rsidR="004306DD" w:rsidTr="00F04CF6">
        <w:tc>
          <w:tcPr>
            <w:tcW w:w="567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  <w:r w:rsidRPr="00B365F4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306DD" w:rsidRPr="00B365F4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2127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06DD" w:rsidRPr="002A538E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2A538E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2A538E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2A538E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  <w:r w:rsidRPr="00B365F4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4306DD" w:rsidRPr="00B365F4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D932E0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D932E0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D932E0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D932E0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4306DD" w:rsidRPr="00867E40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Pr="009F2D98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20(1)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3D3D07" w:rsidRDefault="003C3D5D" w:rsidP="002A53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60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B365F4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62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65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306DD" w:rsidRPr="00B365F4" w:rsidRDefault="004306DD" w:rsidP="002A538E">
            <w:pPr>
              <w:jc w:val="center"/>
              <w:rPr>
                <w:sz w:val="24"/>
                <w:szCs w:val="24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73(1)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74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75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77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79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126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127</w:t>
            </w:r>
          </w:p>
        </w:tc>
        <w:tc>
          <w:tcPr>
            <w:tcW w:w="2127" w:type="dxa"/>
          </w:tcPr>
          <w:p w:rsidR="004306DD" w:rsidRDefault="003C3D5D" w:rsidP="002A538E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5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16" w:type="dxa"/>
          </w:tcPr>
          <w:p w:rsidR="004306DD" w:rsidRPr="003C3D5D" w:rsidRDefault="003C3D5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6DD" w:rsidTr="00F04CF6">
        <w:tc>
          <w:tcPr>
            <w:tcW w:w="567" w:type="dxa"/>
          </w:tcPr>
          <w:p w:rsidR="004306DD" w:rsidRDefault="004306DD" w:rsidP="002A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976" w:type="dxa"/>
          </w:tcPr>
          <w:p w:rsidR="004306DD" w:rsidRDefault="004306DD" w:rsidP="00C2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129(1)</w:t>
            </w:r>
          </w:p>
        </w:tc>
        <w:tc>
          <w:tcPr>
            <w:tcW w:w="2127" w:type="dxa"/>
          </w:tcPr>
          <w:p w:rsidR="004306DD" w:rsidRDefault="004306DD" w:rsidP="002A538E">
            <w:pPr>
              <w:jc w:val="center"/>
            </w:pPr>
          </w:p>
        </w:tc>
        <w:tc>
          <w:tcPr>
            <w:tcW w:w="2268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4306DD" w:rsidRPr="003D3D07" w:rsidRDefault="004306DD" w:rsidP="002A53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D029D" w:rsidRPr="00B82E71" w:rsidRDefault="001D029D" w:rsidP="001D029D">
      <w:pPr>
        <w:pStyle w:val="ConsPlusNormal"/>
        <w:ind w:left="426" w:firstLine="540"/>
        <w:jc w:val="both"/>
        <w:rPr>
          <w:rFonts w:ascii="Times New Roman" w:hAnsi="Times New Roman" w:cs="Times New Roman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Default="001D029D" w:rsidP="001D029D">
      <w:pPr>
        <w:jc w:val="center"/>
        <w:rPr>
          <w:b/>
          <w:sz w:val="24"/>
          <w:szCs w:val="24"/>
        </w:rPr>
      </w:pPr>
    </w:p>
    <w:p w:rsidR="001D029D" w:rsidRPr="00975ACD" w:rsidRDefault="001D029D" w:rsidP="001D029D">
      <w:pPr>
        <w:spacing w:after="120"/>
        <w:jc w:val="right"/>
        <w:rPr>
          <w:sz w:val="24"/>
          <w:szCs w:val="24"/>
        </w:rPr>
      </w:pPr>
      <w:r w:rsidRPr="00975AC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975ACD">
        <w:rPr>
          <w:sz w:val="24"/>
          <w:szCs w:val="24"/>
        </w:rPr>
        <w:t xml:space="preserve"> </w:t>
      </w:r>
    </w:p>
    <w:p w:rsidR="001D029D" w:rsidRDefault="001D029D" w:rsidP="001D029D">
      <w:pPr>
        <w:jc w:val="center"/>
        <w:rPr>
          <w:b/>
          <w:sz w:val="24"/>
          <w:szCs w:val="24"/>
        </w:rPr>
      </w:pPr>
      <w:r w:rsidRPr="00975ACD">
        <w:rPr>
          <w:b/>
          <w:sz w:val="24"/>
          <w:szCs w:val="24"/>
        </w:rPr>
        <w:lastRenderedPageBreak/>
        <w:t>Информация о</w:t>
      </w:r>
      <w:r w:rsidR="004306DD">
        <w:rPr>
          <w:b/>
          <w:sz w:val="24"/>
          <w:szCs w:val="24"/>
        </w:rPr>
        <w:t xml:space="preserve"> формировании реестра описания</w:t>
      </w:r>
      <w:r w:rsidRPr="00975A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процедур, включенных в 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Исчерпывающего перечня (</w:t>
      </w:r>
      <w:r w:rsidR="004306DD">
        <w:rPr>
          <w:b/>
          <w:sz w:val="24"/>
          <w:szCs w:val="24"/>
        </w:rPr>
        <w:t>по состоянию на январь 2018 года</w:t>
      </w:r>
      <w:r>
        <w:rPr>
          <w:b/>
          <w:sz w:val="24"/>
          <w:szCs w:val="24"/>
        </w:rPr>
        <w:t>)</w:t>
      </w:r>
    </w:p>
    <w:p w:rsidR="002A538E" w:rsidRPr="002A538E" w:rsidRDefault="002A538E" w:rsidP="002A538E">
      <w:pPr>
        <w:jc w:val="center"/>
        <w:rPr>
          <w:b/>
          <w:sz w:val="28"/>
          <w:szCs w:val="28"/>
          <w:u w:val="single"/>
        </w:rPr>
      </w:pPr>
      <w:r w:rsidRPr="002A538E">
        <w:rPr>
          <w:b/>
          <w:sz w:val="28"/>
          <w:szCs w:val="28"/>
          <w:u w:val="single"/>
        </w:rPr>
        <w:t>Батецкий муниципальный район</w:t>
      </w:r>
    </w:p>
    <w:p w:rsidR="001D029D" w:rsidRPr="00D53EE3" w:rsidRDefault="002A538E" w:rsidP="001D029D">
      <w:pPr>
        <w:jc w:val="center"/>
      </w:pPr>
      <w:r w:rsidRPr="00D53EE3">
        <w:t xml:space="preserve"> </w:t>
      </w:r>
      <w:r w:rsidR="001D029D" w:rsidRPr="00D53EE3">
        <w:t>(</w:t>
      </w:r>
      <w:r w:rsidR="001D029D">
        <w:t xml:space="preserve">наименование </w:t>
      </w:r>
      <w:r w:rsidR="001D029D" w:rsidRPr="00D53EE3">
        <w:t>муниципальн</w:t>
      </w:r>
      <w:r w:rsidR="001D029D">
        <w:t>ого района</w:t>
      </w:r>
      <w:r w:rsidR="001D029D" w:rsidRPr="00D53EE3">
        <w:t>)</w:t>
      </w:r>
    </w:p>
    <w:p w:rsidR="001D029D" w:rsidRPr="00975ACD" w:rsidRDefault="001D029D" w:rsidP="00D31639">
      <w:pPr>
        <w:rPr>
          <w:b/>
          <w:sz w:val="24"/>
          <w:szCs w:val="24"/>
        </w:rPr>
      </w:pPr>
    </w:p>
    <w:tbl>
      <w:tblPr>
        <w:tblStyle w:val="a3"/>
        <w:tblW w:w="14742" w:type="dxa"/>
        <w:tblInd w:w="534" w:type="dxa"/>
        <w:tblLayout w:type="fixed"/>
        <w:tblLook w:val="04A0"/>
      </w:tblPr>
      <w:tblGrid>
        <w:gridCol w:w="2182"/>
        <w:gridCol w:w="1787"/>
        <w:gridCol w:w="2126"/>
        <w:gridCol w:w="2126"/>
        <w:gridCol w:w="2410"/>
        <w:gridCol w:w="2693"/>
        <w:gridCol w:w="1418"/>
      </w:tblGrid>
      <w:tr w:rsidR="00D31639" w:rsidRPr="00B365F4" w:rsidTr="00D31639">
        <w:tc>
          <w:tcPr>
            <w:tcW w:w="2182" w:type="dxa"/>
          </w:tcPr>
          <w:p w:rsidR="004306DD" w:rsidRPr="00D31639" w:rsidRDefault="004306DD" w:rsidP="00F00A75">
            <w:pPr>
              <w:jc w:val="center"/>
              <w:rPr>
                <w:b/>
              </w:rPr>
            </w:pPr>
            <w:r w:rsidRPr="00D31639">
              <w:rPr>
                <w:b/>
              </w:rPr>
              <w:t xml:space="preserve">№ процедуры, включенной в раздел </w:t>
            </w:r>
            <w:r w:rsidRPr="00D31639">
              <w:rPr>
                <w:b/>
                <w:lang w:val="en-US"/>
              </w:rPr>
              <w:t>II</w:t>
            </w:r>
            <w:r w:rsidRPr="00D31639">
              <w:rPr>
                <w:b/>
              </w:rPr>
              <w:t xml:space="preserve"> Исчерпывающего перечня</w:t>
            </w:r>
          </w:p>
        </w:tc>
        <w:tc>
          <w:tcPr>
            <w:tcW w:w="1787" w:type="dxa"/>
          </w:tcPr>
          <w:p w:rsidR="004306DD" w:rsidRPr="00D31639" w:rsidRDefault="004306DD" w:rsidP="00F00A75">
            <w:pPr>
              <w:jc w:val="center"/>
              <w:rPr>
                <w:b/>
              </w:rPr>
            </w:pPr>
            <w:r w:rsidRPr="00D31639">
              <w:rPr>
                <w:b/>
              </w:rPr>
              <w:t>Уровень предоставления услуг</w:t>
            </w:r>
            <w:proofErr w:type="gramStart"/>
            <w:r w:rsidRPr="00D31639">
              <w:rPr>
                <w:b/>
              </w:rPr>
              <w:t>и(</w:t>
            </w:r>
            <w:proofErr w:type="gramEnd"/>
            <w:r w:rsidRPr="00D31639">
              <w:rPr>
                <w:b/>
              </w:rPr>
              <w:t>процедуры) (региональный/муниципальный</w:t>
            </w:r>
            <w:r w:rsidR="00D31639" w:rsidRPr="00D31639">
              <w:rPr>
                <w:b/>
              </w:rPr>
              <w:t xml:space="preserve"> </w:t>
            </w:r>
            <w:r w:rsidRPr="00D31639">
              <w:rPr>
                <w:b/>
              </w:rPr>
              <w:t>-Р/М)</w:t>
            </w:r>
          </w:p>
        </w:tc>
        <w:tc>
          <w:tcPr>
            <w:tcW w:w="2126" w:type="dxa"/>
          </w:tcPr>
          <w:p w:rsidR="004306DD" w:rsidRPr="00D31639" w:rsidRDefault="004306DD" w:rsidP="00F00A75">
            <w:pPr>
              <w:jc w:val="center"/>
              <w:rPr>
                <w:b/>
                <w:vertAlign w:val="superscript"/>
              </w:rPr>
            </w:pPr>
            <w:r w:rsidRPr="00D31639">
              <w:rPr>
                <w:b/>
              </w:rPr>
              <w:t xml:space="preserve">Наличие административного регламента предоставления государственной услуги, включающего описание процедуры, </w:t>
            </w:r>
            <w:proofErr w:type="gramStart"/>
            <w:r w:rsidRPr="00D31639">
              <w:rPr>
                <w:b/>
              </w:rPr>
              <w:t>который</w:t>
            </w:r>
            <w:proofErr w:type="gramEnd"/>
            <w:r w:rsidRPr="00D31639">
              <w:rPr>
                <w:b/>
              </w:rPr>
              <w:t xml:space="preserve"> соответств</w:t>
            </w:r>
            <w:r w:rsidR="00D31639" w:rsidRPr="00D31639">
              <w:rPr>
                <w:b/>
              </w:rPr>
              <w:t>ует требованиям законодательства (+/-)</w:t>
            </w:r>
            <w:r w:rsidR="00D31639" w:rsidRPr="00D31639">
              <w:rPr>
                <w:b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4306DD" w:rsidRPr="00D31639" w:rsidRDefault="00D31639" w:rsidP="00F00A75">
            <w:pPr>
              <w:jc w:val="center"/>
              <w:rPr>
                <w:b/>
              </w:rPr>
            </w:pPr>
            <w:r w:rsidRPr="00D31639">
              <w:rPr>
                <w:b/>
              </w:rPr>
              <w:t>Количество муниципальных образований, осуществляющих процедуру, ед.</w:t>
            </w:r>
          </w:p>
        </w:tc>
        <w:tc>
          <w:tcPr>
            <w:tcW w:w="2410" w:type="dxa"/>
          </w:tcPr>
          <w:p w:rsidR="004306DD" w:rsidRPr="00D31639" w:rsidRDefault="003C3D5D" w:rsidP="003C3D5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Дол</w:t>
            </w:r>
            <w:r w:rsidR="00D31639" w:rsidRPr="00D31639">
              <w:rPr>
                <w:b/>
              </w:rPr>
              <w:t>я муниципальных образований, в которых принят административный регламент проведения процедуры, от общего количества муниципальных образований, осуществляющих процедуру, %</w:t>
            </w:r>
            <w:r w:rsidR="00D31639" w:rsidRPr="00D31639">
              <w:rPr>
                <w:b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4306DD" w:rsidRPr="00D31639" w:rsidRDefault="00D31639" w:rsidP="00F00A75">
            <w:pPr>
              <w:jc w:val="center"/>
              <w:rPr>
                <w:b/>
              </w:rPr>
            </w:pPr>
            <w:r w:rsidRPr="00D31639">
              <w:rPr>
                <w:b/>
              </w:rPr>
              <w:t>Сведения о размещении реестра описания процедур на официальном сайте высшего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</w:tcPr>
          <w:p w:rsidR="004306DD" w:rsidRPr="00D31639" w:rsidRDefault="00D31639" w:rsidP="00F00A75">
            <w:pPr>
              <w:jc w:val="center"/>
              <w:rPr>
                <w:b/>
              </w:rPr>
            </w:pPr>
            <w:r w:rsidRPr="00D31639">
              <w:rPr>
                <w:b/>
              </w:rPr>
              <w:t>Примечание</w:t>
            </w: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130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131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132</w:t>
            </w:r>
          </w:p>
        </w:tc>
        <w:tc>
          <w:tcPr>
            <w:tcW w:w="1787" w:type="dxa"/>
          </w:tcPr>
          <w:p w:rsidR="004306DD" w:rsidRPr="003C3D5D" w:rsidRDefault="00684920" w:rsidP="002A538E">
            <w:pPr>
              <w:jc w:val="center"/>
            </w:pPr>
            <w:r w:rsidRPr="003C3D5D">
              <w:t>М</w:t>
            </w: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126" w:type="dxa"/>
          </w:tcPr>
          <w:p w:rsidR="004306DD" w:rsidRPr="003C3D5D" w:rsidRDefault="004B5081" w:rsidP="002A538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4306DD" w:rsidRPr="003C3D5D" w:rsidRDefault="003C3D5D" w:rsidP="002A538E">
            <w:pPr>
              <w:jc w:val="center"/>
            </w:pPr>
            <w:r w:rsidRPr="003C3D5D">
              <w:t>100%</w:t>
            </w: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133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134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135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136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137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138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  <w:tr w:rsidR="00D31639" w:rsidTr="00D31639">
        <w:tc>
          <w:tcPr>
            <w:tcW w:w="2182" w:type="dxa"/>
          </w:tcPr>
          <w:p w:rsidR="004306DD" w:rsidRPr="003C3D5D" w:rsidRDefault="004306DD" w:rsidP="002A538E">
            <w:pPr>
              <w:jc w:val="center"/>
            </w:pPr>
            <w:r w:rsidRPr="003C3D5D">
              <w:t>№ 139</w:t>
            </w:r>
          </w:p>
        </w:tc>
        <w:tc>
          <w:tcPr>
            <w:tcW w:w="1787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4306DD" w:rsidRPr="003C3D5D" w:rsidRDefault="004306DD" w:rsidP="002A538E">
            <w:pPr>
              <w:jc w:val="center"/>
              <w:rPr>
                <w:lang w:val="en-US"/>
              </w:rPr>
            </w:pPr>
          </w:p>
        </w:tc>
      </w:tr>
    </w:tbl>
    <w:p w:rsidR="001D029D" w:rsidRDefault="001D029D" w:rsidP="002A538E">
      <w:pPr>
        <w:jc w:val="center"/>
      </w:pPr>
    </w:p>
    <w:p w:rsidR="001D029D" w:rsidRDefault="001D029D" w:rsidP="001D029D">
      <w:pPr>
        <w:spacing w:line="240" w:lineRule="exact"/>
      </w:pPr>
    </w:p>
    <w:p w:rsidR="001D029D" w:rsidRDefault="001D029D" w:rsidP="001D029D"/>
    <w:p w:rsidR="00D31639" w:rsidRDefault="00D31639" w:rsidP="001D029D"/>
    <w:p w:rsidR="00D31639" w:rsidRDefault="00D31639" w:rsidP="001D029D"/>
    <w:p w:rsidR="00D31639" w:rsidRDefault="00D31639" w:rsidP="001D029D"/>
    <w:p w:rsidR="00D31639" w:rsidRDefault="00D31639" w:rsidP="001D029D"/>
    <w:p w:rsidR="00D31639" w:rsidRDefault="00D31639" w:rsidP="001D029D"/>
    <w:p w:rsidR="00D31639" w:rsidRDefault="00D31639" w:rsidP="001D029D"/>
    <w:p w:rsidR="000E0931" w:rsidRDefault="000E0931" w:rsidP="00D31639">
      <w:pPr>
        <w:jc w:val="center"/>
        <w:rPr>
          <w:b/>
          <w:sz w:val="24"/>
          <w:szCs w:val="24"/>
        </w:rPr>
      </w:pPr>
    </w:p>
    <w:p w:rsidR="000E0931" w:rsidRPr="00975ACD" w:rsidRDefault="000E0931" w:rsidP="000E0931">
      <w:pPr>
        <w:spacing w:after="120"/>
        <w:jc w:val="right"/>
        <w:rPr>
          <w:sz w:val="24"/>
          <w:szCs w:val="24"/>
        </w:rPr>
      </w:pPr>
      <w:r w:rsidRPr="00975AC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  <w:r w:rsidRPr="00975ACD">
        <w:rPr>
          <w:sz w:val="24"/>
          <w:szCs w:val="24"/>
        </w:rPr>
        <w:t xml:space="preserve"> </w:t>
      </w:r>
    </w:p>
    <w:p w:rsidR="000E0931" w:rsidRDefault="000E0931" w:rsidP="00D31639">
      <w:pPr>
        <w:jc w:val="center"/>
        <w:rPr>
          <w:b/>
          <w:sz w:val="24"/>
          <w:szCs w:val="24"/>
        </w:rPr>
      </w:pPr>
    </w:p>
    <w:p w:rsidR="000E0931" w:rsidRDefault="000E0931" w:rsidP="00D31639">
      <w:pPr>
        <w:jc w:val="center"/>
        <w:rPr>
          <w:b/>
          <w:sz w:val="24"/>
          <w:szCs w:val="24"/>
        </w:rPr>
      </w:pPr>
    </w:p>
    <w:p w:rsidR="000E0931" w:rsidRDefault="000E0931" w:rsidP="00D31639">
      <w:pPr>
        <w:jc w:val="center"/>
        <w:rPr>
          <w:b/>
          <w:sz w:val="24"/>
          <w:szCs w:val="24"/>
        </w:rPr>
      </w:pPr>
    </w:p>
    <w:p w:rsidR="00D31639" w:rsidRDefault="00D31639" w:rsidP="00D31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Сведения по переводу предоставления государственных (муниципальных) услуг в сфере строительства в электронный вид (по состоянию на 1 июля 2017 года)</w:t>
      </w:r>
    </w:p>
    <w:p w:rsidR="00D31639" w:rsidRPr="002A538E" w:rsidRDefault="00D31639" w:rsidP="00D31639">
      <w:pPr>
        <w:jc w:val="center"/>
        <w:rPr>
          <w:b/>
          <w:sz w:val="28"/>
          <w:szCs w:val="28"/>
          <w:u w:val="single"/>
        </w:rPr>
      </w:pPr>
      <w:r w:rsidRPr="002A538E">
        <w:rPr>
          <w:b/>
          <w:sz w:val="28"/>
          <w:szCs w:val="28"/>
          <w:u w:val="single"/>
        </w:rPr>
        <w:t>Батецкий муниципальный район</w:t>
      </w:r>
    </w:p>
    <w:p w:rsidR="00D31639" w:rsidRPr="00D53EE3" w:rsidRDefault="00D31639" w:rsidP="00D31639">
      <w:pPr>
        <w:jc w:val="center"/>
      </w:pPr>
      <w:r w:rsidRPr="00D53EE3">
        <w:t xml:space="preserve"> (</w:t>
      </w:r>
      <w:r>
        <w:t xml:space="preserve">наименование </w:t>
      </w:r>
      <w:r w:rsidRPr="00D53EE3">
        <w:t>муниципальн</w:t>
      </w:r>
      <w:r>
        <w:t>ого района</w:t>
      </w:r>
      <w:r w:rsidRPr="00D53EE3">
        <w:t>)</w:t>
      </w:r>
    </w:p>
    <w:p w:rsidR="00D31639" w:rsidRPr="00975ACD" w:rsidRDefault="00D31639" w:rsidP="00D31639">
      <w:pPr>
        <w:rPr>
          <w:b/>
          <w:sz w:val="24"/>
          <w:szCs w:val="24"/>
        </w:rPr>
      </w:pPr>
    </w:p>
    <w:tbl>
      <w:tblPr>
        <w:tblStyle w:val="a3"/>
        <w:tblW w:w="14600" w:type="dxa"/>
        <w:tblInd w:w="534" w:type="dxa"/>
        <w:tblLayout w:type="fixed"/>
        <w:tblLook w:val="04A0"/>
      </w:tblPr>
      <w:tblGrid>
        <w:gridCol w:w="567"/>
        <w:gridCol w:w="3361"/>
        <w:gridCol w:w="1964"/>
        <w:gridCol w:w="1964"/>
        <w:gridCol w:w="1964"/>
        <w:gridCol w:w="2370"/>
        <w:gridCol w:w="2410"/>
      </w:tblGrid>
      <w:tr w:rsidR="00D31639" w:rsidRPr="00B365F4" w:rsidTr="00CE4CDD">
        <w:trPr>
          <w:trHeight w:val="143"/>
        </w:trPr>
        <w:tc>
          <w:tcPr>
            <w:tcW w:w="567" w:type="dxa"/>
            <w:vMerge w:val="restart"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  <w:r w:rsidRPr="00D31639">
              <w:rPr>
                <w:b/>
              </w:rPr>
              <w:t>№ п/п</w:t>
            </w:r>
          </w:p>
        </w:tc>
        <w:tc>
          <w:tcPr>
            <w:tcW w:w="3361" w:type="dxa"/>
            <w:vMerge w:val="restart"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  <w:r w:rsidRPr="00D31639">
              <w:rPr>
                <w:b/>
              </w:rPr>
              <w:t>Наименование государственных (муниципальных) услуг</w:t>
            </w:r>
          </w:p>
        </w:tc>
        <w:tc>
          <w:tcPr>
            <w:tcW w:w="1964" w:type="dxa"/>
            <w:vMerge w:val="restart"/>
          </w:tcPr>
          <w:p w:rsidR="00D31639" w:rsidRPr="00D31639" w:rsidRDefault="00CE4CDD" w:rsidP="00C22EB6">
            <w:pPr>
              <w:jc w:val="center"/>
              <w:rPr>
                <w:b/>
              </w:rPr>
            </w:pPr>
            <w:r>
              <w:rPr>
                <w:b/>
              </w:rPr>
              <w:t>Наличие возможности предоставления услуги на региональном уровне в электронном виде (Да</w:t>
            </w:r>
            <w:proofErr w:type="gramStart"/>
            <w:r>
              <w:rPr>
                <w:b/>
              </w:rPr>
              <w:t>/Н</w:t>
            </w:r>
            <w:proofErr w:type="gramEnd"/>
            <w:r>
              <w:rPr>
                <w:b/>
              </w:rPr>
              <w:t>ет)</w:t>
            </w:r>
          </w:p>
        </w:tc>
        <w:tc>
          <w:tcPr>
            <w:tcW w:w="1964" w:type="dxa"/>
            <w:vMerge w:val="restart"/>
          </w:tcPr>
          <w:p w:rsidR="00D31639" w:rsidRPr="00D31639" w:rsidRDefault="00CE4CDD" w:rsidP="00C22EB6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муниципальных образований оказывающих услугу, ед.</w:t>
            </w:r>
          </w:p>
        </w:tc>
        <w:tc>
          <w:tcPr>
            <w:tcW w:w="1964" w:type="dxa"/>
            <w:vMerge w:val="restart"/>
          </w:tcPr>
          <w:p w:rsidR="00D31639" w:rsidRPr="00D31639" w:rsidRDefault="00CE4CDD" w:rsidP="00C22E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Доля муниципальных образований, в которых обеспечена возможность предоставления услуги в </w:t>
            </w:r>
            <w:proofErr w:type="spellStart"/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иде</w:t>
            </w:r>
            <w:proofErr w:type="spellEnd"/>
            <w:r>
              <w:rPr>
                <w:b/>
              </w:rPr>
              <w:t xml:space="preserve"> от общего количества муниципальных образований, оказывающих услугу, %</w:t>
            </w:r>
          </w:p>
        </w:tc>
        <w:tc>
          <w:tcPr>
            <w:tcW w:w="4780" w:type="dxa"/>
            <w:gridSpan w:val="2"/>
          </w:tcPr>
          <w:p w:rsidR="00D31639" w:rsidRPr="00D31639" w:rsidRDefault="00CE4CDD" w:rsidP="00C22EB6">
            <w:pPr>
              <w:jc w:val="center"/>
              <w:rPr>
                <w:b/>
              </w:rPr>
            </w:pPr>
            <w:r>
              <w:rPr>
                <w:b/>
              </w:rPr>
              <w:t>Из них, в том числе</w:t>
            </w:r>
          </w:p>
        </w:tc>
      </w:tr>
      <w:tr w:rsidR="00D31639" w:rsidRPr="00B365F4" w:rsidTr="00CE4CDD">
        <w:trPr>
          <w:trHeight w:val="142"/>
        </w:trPr>
        <w:tc>
          <w:tcPr>
            <w:tcW w:w="567" w:type="dxa"/>
            <w:vMerge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</w:p>
        </w:tc>
        <w:tc>
          <w:tcPr>
            <w:tcW w:w="3361" w:type="dxa"/>
            <w:vMerge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</w:p>
        </w:tc>
        <w:tc>
          <w:tcPr>
            <w:tcW w:w="1964" w:type="dxa"/>
            <w:vMerge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</w:p>
        </w:tc>
        <w:tc>
          <w:tcPr>
            <w:tcW w:w="1964" w:type="dxa"/>
            <w:vMerge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</w:p>
        </w:tc>
        <w:tc>
          <w:tcPr>
            <w:tcW w:w="1964" w:type="dxa"/>
            <w:vMerge/>
          </w:tcPr>
          <w:p w:rsidR="00D31639" w:rsidRPr="00D31639" w:rsidRDefault="00D31639" w:rsidP="00C22EB6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:rsidR="00D31639" w:rsidRPr="00D31639" w:rsidRDefault="00CE4CDD" w:rsidP="00CE4CDD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Доля муниципальных образований, услугу в которых можно получить в </w:t>
            </w:r>
            <w:proofErr w:type="spellStart"/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иде</w:t>
            </w:r>
            <w:proofErr w:type="spellEnd"/>
            <w:r>
              <w:rPr>
                <w:b/>
              </w:rPr>
              <w:t xml:space="preserve"> через региональный портал государственных и муниципальных услуг (РПГУ), от общего числа муниципальных образований, в которых обеспечена возможность получения услуг в 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виде</w:t>
            </w:r>
          </w:p>
        </w:tc>
        <w:tc>
          <w:tcPr>
            <w:tcW w:w="2410" w:type="dxa"/>
          </w:tcPr>
          <w:p w:rsidR="00D31639" w:rsidRPr="00D31639" w:rsidRDefault="00CE4CDD" w:rsidP="00C22E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Доля муниципальных образований, услугу в которых можно получить в </w:t>
            </w:r>
            <w:proofErr w:type="spellStart"/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иде</w:t>
            </w:r>
            <w:proofErr w:type="spellEnd"/>
            <w:r>
              <w:rPr>
                <w:b/>
              </w:rPr>
              <w:t xml:space="preserve"> через единый портал государственных и муниципальных услуг (ЕПГУ), от общего числа муниципальных образований, в которых обеспечена возможность получения услуг в 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виде</w:t>
            </w:r>
          </w:p>
        </w:tc>
      </w:tr>
      <w:tr w:rsidR="00D31639" w:rsidRPr="00B365F4" w:rsidTr="00CE4CDD">
        <w:trPr>
          <w:trHeight w:val="285"/>
        </w:trPr>
        <w:tc>
          <w:tcPr>
            <w:tcW w:w="567" w:type="dxa"/>
          </w:tcPr>
          <w:p w:rsidR="00D31639" w:rsidRPr="003C3D5D" w:rsidRDefault="00CE4CDD" w:rsidP="00C22EB6">
            <w:pPr>
              <w:jc w:val="center"/>
            </w:pPr>
            <w:r w:rsidRPr="003C3D5D">
              <w:t>1.</w:t>
            </w:r>
          </w:p>
        </w:tc>
        <w:tc>
          <w:tcPr>
            <w:tcW w:w="3361" w:type="dxa"/>
          </w:tcPr>
          <w:p w:rsidR="00D31639" w:rsidRPr="003C3D5D" w:rsidRDefault="00CE4CDD" w:rsidP="00C22EB6">
            <w:pPr>
              <w:jc w:val="center"/>
            </w:pPr>
            <w:r w:rsidRPr="003C3D5D">
              <w:t>Предоставление градостроительного плана земельного участка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да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100%</w:t>
            </w:r>
          </w:p>
        </w:tc>
        <w:tc>
          <w:tcPr>
            <w:tcW w:w="2370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  <w:tc>
          <w:tcPr>
            <w:tcW w:w="2410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</w:tr>
      <w:tr w:rsidR="00D31639" w:rsidRPr="00B365F4" w:rsidTr="00CE4CDD">
        <w:trPr>
          <w:trHeight w:val="285"/>
        </w:trPr>
        <w:tc>
          <w:tcPr>
            <w:tcW w:w="567" w:type="dxa"/>
          </w:tcPr>
          <w:p w:rsidR="00D31639" w:rsidRPr="003C3D5D" w:rsidRDefault="00CE4CDD" w:rsidP="00C22EB6">
            <w:pPr>
              <w:jc w:val="center"/>
            </w:pPr>
            <w:r w:rsidRPr="003C3D5D">
              <w:t>2.</w:t>
            </w:r>
          </w:p>
        </w:tc>
        <w:tc>
          <w:tcPr>
            <w:tcW w:w="3361" w:type="dxa"/>
          </w:tcPr>
          <w:p w:rsidR="00D31639" w:rsidRPr="003C3D5D" w:rsidRDefault="00CE4CDD" w:rsidP="00C22EB6">
            <w:pPr>
              <w:jc w:val="center"/>
            </w:pPr>
            <w:r w:rsidRPr="003C3D5D">
              <w:t>Выдача разрешений на строительство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да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100%</w:t>
            </w:r>
          </w:p>
        </w:tc>
        <w:tc>
          <w:tcPr>
            <w:tcW w:w="2370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  <w:tc>
          <w:tcPr>
            <w:tcW w:w="2410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</w:tr>
      <w:tr w:rsidR="00D31639" w:rsidRPr="00B365F4" w:rsidTr="00CE4CDD">
        <w:trPr>
          <w:trHeight w:val="285"/>
        </w:trPr>
        <w:tc>
          <w:tcPr>
            <w:tcW w:w="567" w:type="dxa"/>
          </w:tcPr>
          <w:p w:rsidR="00D31639" w:rsidRPr="003C3D5D" w:rsidRDefault="00CE4CDD" w:rsidP="00C22EB6">
            <w:pPr>
              <w:jc w:val="center"/>
            </w:pPr>
            <w:r w:rsidRPr="003C3D5D">
              <w:t>3.</w:t>
            </w:r>
          </w:p>
        </w:tc>
        <w:tc>
          <w:tcPr>
            <w:tcW w:w="3361" w:type="dxa"/>
          </w:tcPr>
          <w:p w:rsidR="00D31639" w:rsidRPr="003C3D5D" w:rsidRDefault="00CE4CDD" w:rsidP="00C22EB6">
            <w:pPr>
              <w:jc w:val="center"/>
            </w:pPr>
            <w:r w:rsidRPr="003C3D5D">
              <w:t>Выдача разрешений на ввод объекта в эксплуатацию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нет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1</w:t>
            </w:r>
          </w:p>
        </w:tc>
        <w:tc>
          <w:tcPr>
            <w:tcW w:w="1964" w:type="dxa"/>
          </w:tcPr>
          <w:p w:rsidR="00D31639" w:rsidRPr="003C3D5D" w:rsidRDefault="00684920" w:rsidP="00C22EB6">
            <w:pPr>
              <w:jc w:val="center"/>
            </w:pPr>
            <w:r w:rsidRPr="003C3D5D">
              <w:t>-</w:t>
            </w:r>
          </w:p>
        </w:tc>
        <w:tc>
          <w:tcPr>
            <w:tcW w:w="2370" w:type="dxa"/>
          </w:tcPr>
          <w:p w:rsidR="00D31639" w:rsidRPr="003C3D5D" w:rsidRDefault="00684920" w:rsidP="00C22EB6">
            <w:pPr>
              <w:jc w:val="center"/>
            </w:pPr>
            <w:r w:rsidRPr="003C3D5D">
              <w:t>-</w:t>
            </w:r>
          </w:p>
        </w:tc>
        <w:tc>
          <w:tcPr>
            <w:tcW w:w="2410" w:type="dxa"/>
          </w:tcPr>
          <w:p w:rsidR="00D31639" w:rsidRPr="003C3D5D" w:rsidRDefault="00684920" w:rsidP="00C22EB6">
            <w:pPr>
              <w:jc w:val="center"/>
            </w:pPr>
            <w:r w:rsidRPr="003C3D5D">
              <w:t>-</w:t>
            </w:r>
          </w:p>
        </w:tc>
      </w:tr>
    </w:tbl>
    <w:p w:rsidR="00426539" w:rsidRDefault="00426539"/>
    <w:sectPr w:rsidR="00426539" w:rsidSect="000E1034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029D"/>
    <w:rsid w:val="00012486"/>
    <w:rsid w:val="00017096"/>
    <w:rsid w:val="000179A3"/>
    <w:rsid w:val="000217F4"/>
    <w:rsid w:val="00032E89"/>
    <w:rsid w:val="0003506B"/>
    <w:rsid w:val="0004157B"/>
    <w:rsid w:val="00047382"/>
    <w:rsid w:val="000510BC"/>
    <w:rsid w:val="0005164D"/>
    <w:rsid w:val="0006037C"/>
    <w:rsid w:val="000636CA"/>
    <w:rsid w:val="00065034"/>
    <w:rsid w:val="00066AE6"/>
    <w:rsid w:val="00071AA4"/>
    <w:rsid w:val="00072F4F"/>
    <w:rsid w:val="00082D91"/>
    <w:rsid w:val="00085106"/>
    <w:rsid w:val="000856F7"/>
    <w:rsid w:val="000875CD"/>
    <w:rsid w:val="000A4431"/>
    <w:rsid w:val="000B2DF7"/>
    <w:rsid w:val="000D3791"/>
    <w:rsid w:val="000E0931"/>
    <w:rsid w:val="000E37DD"/>
    <w:rsid w:val="000E3B6F"/>
    <w:rsid w:val="000E3BD6"/>
    <w:rsid w:val="000F2822"/>
    <w:rsid w:val="00111B90"/>
    <w:rsid w:val="0011251C"/>
    <w:rsid w:val="001150C1"/>
    <w:rsid w:val="00116CC8"/>
    <w:rsid w:val="001212D8"/>
    <w:rsid w:val="00123331"/>
    <w:rsid w:val="00125762"/>
    <w:rsid w:val="0012619D"/>
    <w:rsid w:val="00133D15"/>
    <w:rsid w:val="0013601B"/>
    <w:rsid w:val="001400D7"/>
    <w:rsid w:val="001418CF"/>
    <w:rsid w:val="00152E13"/>
    <w:rsid w:val="00156476"/>
    <w:rsid w:val="0015754C"/>
    <w:rsid w:val="00162FBD"/>
    <w:rsid w:val="00163646"/>
    <w:rsid w:val="00165F45"/>
    <w:rsid w:val="00167479"/>
    <w:rsid w:val="00167F99"/>
    <w:rsid w:val="00174E14"/>
    <w:rsid w:val="001904E3"/>
    <w:rsid w:val="00195593"/>
    <w:rsid w:val="001A535B"/>
    <w:rsid w:val="001A7859"/>
    <w:rsid w:val="001B1185"/>
    <w:rsid w:val="001C3731"/>
    <w:rsid w:val="001C52BB"/>
    <w:rsid w:val="001C6984"/>
    <w:rsid w:val="001D029D"/>
    <w:rsid w:val="001D373D"/>
    <w:rsid w:val="001D563A"/>
    <w:rsid w:val="001F088E"/>
    <w:rsid w:val="00201B4F"/>
    <w:rsid w:val="00215268"/>
    <w:rsid w:val="00215C03"/>
    <w:rsid w:val="00236B19"/>
    <w:rsid w:val="002405DE"/>
    <w:rsid w:val="0024079F"/>
    <w:rsid w:val="00254A25"/>
    <w:rsid w:val="0026407F"/>
    <w:rsid w:val="00271AB7"/>
    <w:rsid w:val="002761D5"/>
    <w:rsid w:val="00285352"/>
    <w:rsid w:val="0028583A"/>
    <w:rsid w:val="002925BD"/>
    <w:rsid w:val="00293251"/>
    <w:rsid w:val="002A02D5"/>
    <w:rsid w:val="002A18C9"/>
    <w:rsid w:val="002A34A0"/>
    <w:rsid w:val="002A538E"/>
    <w:rsid w:val="002A5EC8"/>
    <w:rsid w:val="002B489F"/>
    <w:rsid w:val="002C1324"/>
    <w:rsid w:val="002E59CF"/>
    <w:rsid w:val="002F3DA0"/>
    <w:rsid w:val="002F7DC8"/>
    <w:rsid w:val="00312A76"/>
    <w:rsid w:val="00320401"/>
    <w:rsid w:val="0032194F"/>
    <w:rsid w:val="00323019"/>
    <w:rsid w:val="003366E2"/>
    <w:rsid w:val="00341784"/>
    <w:rsid w:val="00341E4D"/>
    <w:rsid w:val="003519DE"/>
    <w:rsid w:val="0035780F"/>
    <w:rsid w:val="00372278"/>
    <w:rsid w:val="003802E7"/>
    <w:rsid w:val="003926BE"/>
    <w:rsid w:val="003953F4"/>
    <w:rsid w:val="003B6521"/>
    <w:rsid w:val="003C3D5D"/>
    <w:rsid w:val="003C705F"/>
    <w:rsid w:val="003E15DE"/>
    <w:rsid w:val="003E19CF"/>
    <w:rsid w:val="003E2D46"/>
    <w:rsid w:val="003F5B17"/>
    <w:rsid w:val="004015BE"/>
    <w:rsid w:val="00405DCB"/>
    <w:rsid w:val="004061FE"/>
    <w:rsid w:val="00407022"/>
    <w:rsid w:val="00412D00"/>
    <w:rsid w:val="00415332"/>
    <w:rsid w:val="004225C3"/>
    <w:rsid w:val="00426539"/>
    <w:rsid w:val="004306DD"/>
    <w:rsid w:val="0043268C"/>
    <w:rsid w:val="0043778B"/>
    <w:rsid w:val="00443BFB"/>
    <w:rsid w:val="00462932"/>
    <w:rsid w:val="0047593A"/>
    <w:rsid w:val="00482CBF"/>
    <w:rsid w:val="0048514B"/>
    <w:rsid w:val="0049238C"/>
    <w:rsid w:val="004B5081"/>
    <w:rsid w:val="004C3633"/>
    <w:rsid w:val="004D0ED6"/>
    <w:rsid w:val="004E3551"/>
    <w:rsid w:val="004E511B"/>
    <w:rsid w:val="004E78EF"/>
    <w:rsid w:val="004E7BC3"/>
    <w:rsid w:val="004F61BA"/>
    <w:rsid w:val="00502682"/>
    <w:rsid w:val="00503212"/>
    <w:rsid w:val="00507D74"/>
    <w:rsid w:val="00517549"/>
    <w:rsid w:val="0052209D"/>
    <w:rsid w:val="005241AB"/>
    <w:rsid w:val="00540CFD"/>
    <w:rsid w:val="00541D20"/>
    <w:rsid w:val="00544C1F"/>
    <w:rsid w:val="00560849"/>
    <w:rsid w:val="00563256"/>
    <w:rsid w:val="00566D91"/>
    <w:rsid w:val="00575FF0"/>
    <w:rsid w:val="0058120D"/>
    <w:rsid w:val="00586658"/>
    <w:rsid w:val="00597D7A"/>
    <w:rsid w:val="005C1790"/>
    <w:rsid w:val="005C18E3"/>
    <w:rsid w:val="005D4C57"/>
    <w:rsid w:val="005D5286"/>
    <w:rsid w:val="005E5C2A"/>
    <w:rsid w:val="005F3487"/>
    <w:rsid w:val="0061766F"/>
    <w:rsid w:val="00617BB2"/>
    <w:rsid w:val="00622D93"/>
    <w:rsid w:val="00633EE5"/>
    <w:rsid w:val="006401AB"/>
    <w:rsid w:val="00651786"/>
    <w:rsid w:val="00662C14"/>
    <w:rsid w:val="0066730C"/>
    <w:rsid w:val="00671796"/>
    <w:rsid w:val="00676A48"/>
    <w:rsid w:val="00684920"/>
    <w:rsid w:val="00685EE0"/>
    <w:rsid w:val="00693BC6"/>
    <w:rsid w:val="00695519"/>
    <w:rsid w:val="0069731C"/>
    <w:rsid w:val="006B0BA2"/>
    <w:rsid w:val="006B7A80"/>
    <w:rsid w:val="006C5E2B"/>
    <w:rsid w:val="006D41F0"/>
    <w:rsid w:val="006D65FA"/>
    <w:rsid w:val="006E7A68"/>
    <w:rsid w:val="006F37BB"/>
    <w:rsid w:val="006F7601"/>
    <w:rsid w:val="007005BD"/>
    <w:rsid w:val="0070076A"/>
    <w:rsid w:val="00703773"/>
    <w:rsid w:val="00707747"/>
    <w:rsid w:val="0071730F"/>
    <w:rsid w:val="00720164"/>
    <w:rsid w:val="00720B7B"/>
    <w:rsid w:val="0073445F"/>
    <w:rsid w:val="00737591"/>
    <w:rsid w:val="00746DF7"/>
    <w:rsid w:val="0074722E"/>
    <w:rsid w:val="007569EC"/>
    <w:rsid w:val="00761764"/>
    <w:rsid w:val="00765316"/>
    <w:rsid w:val="00776C6D"/>
    <w:rsid w:val="00784923"/>
    <w:rsid w:val="00786ADC"/>
    <w:rsid w:val="00794188"/>
    <w:rsid w:val="0079722D"/>
    <w:rsid w:val="007A1D87"/>
    <w:rsid w:val="007A251A"/>
    <w:rsid w:val="007B11C6"/>
    <w:rsid w:val="007B5DAF"/>
    <w:rsid w:val="007B7580"/>
    <w:rsid w:val="007D25B7"/>
    <w:rsid w:val="007D2A81"/>
    <w:rsid w:val="007E18AE"/>
    <w:rsid w:val="007E4735"/>
    <w:rsid w:val="007F0081"/>
    <w:rsid w:val="007F1F24"/>
    <w:rsid w:val="007F4738"/>
    <w:rsid w:val="007F5765"/>
    <w:rsid w:val="008012F7"/>
    <w:rsid w:val="00807F41"/>
    <w:rsid w:val="00810AF2"/>
    <w:rsid w:val="008159C5"/>
    <w:rsid w:val="00824C62"/>
    <w:rsid w:val="00827E11"/>
    <w:rsid w:val="0084413A"/>
    <w:rsid w:val="00856979"/>
    <w:rsid w:val="008712C0"/>
    <w:rsid w:val="00871C7C"/>
    <w:rsid w:val="008749EA"/>
    <w:rsid w:val="00875167"/>
    <w:rsid w:val="0088540F"/>
    <w:rsid w:val="008956EB"/>
    <w:rsid w:val="008972FF"/>
    <w:rsid w:val="008A3E95"/>
    <w:rsid w:val="008A5624"/>
    <w:rsid w:val="008A6195"/>
    <w:rsid w:val="008B419A"/>
    <w:rsid w:val="008B75DB"/>
    <w:rsid w:val="008D563F"/>
    <w:rsid w:val="008D5F0B"/>
    <w:rsid w:val="008E0EA6"/>
    <w:rsid w:val="008E7C33"/>
    <w:rsid w:val="008F1A35"/>
    <w:rsid w:val="008F2040"/>
    <w:rsid w:val="008F348A"/>
    <w:rsid w:val="008F52E2"/>
    <w:rsid w:val="009100A3"/>
    <w:rsid w:val="0091471D"/>
    <w:rsid w:val="00915248"/>
    <w:rsid w:val="0091660B"/>
    <w:rsid w:val="00924D3E"/>
    <w:rsid w:val="00933B62"/>
    <w:rsid w:val="0093401E"/>
    <w:rsid w:val="0093743E"/>
    <w:rsid w:val="00940FE7"/>
    <w:rsid w:val="00941681"/>
    <w:rsid w:val="00947F13"/>
    <w:rsid w:val="00951140"/>
    <w:rsid w:val="0097050A"/>
    <w:rsid w:val="00975C1F"/>
    <w:rsid w:val="009764E5"/>
    <w:rsid w:val="0097736A"/>
    <w:rsid w:val="00980D74"/>
    <w:rsid w:val="00984DA2"/>
    <w:rsid w:val="009935F9"/>
    <w:rsid w:val="009B6358"/>
    <w:rsid w:val="009B65DF"/>
    <w:rsid w:val="009D1A6A"/>
    <w:rsid w:val="009D6D63"/>
    <w:rsid w:val="009E43BE"/>
    <w:rsid w:val="009F3637"/>
    <w:rsid w:val="009F5F78"/>
    <w:rsid w:val="00A05478"/>
    <w:rsid w:val="00A12343"/>
    <w:rsid w:val="00A14A4A"/>
    <w:rsid w:val="00A22E61"/>
    <w:rsid w:val="00A31C0C"/>
    <w:rsid w:val="00A32528"/>
    <w:rsid w:val="00A3567D"/>
    <w:rsid w:val="00A47182"/>
    <w:rsid w:val="00A47AAD"/>
    <w:rsid w:val="00A50907"/>
    <w:rsid w:val="00A532DD"/>
    <w:rsid w:val="00A60FA0"/>
    <w:rsid w:val="00A638AC"/>
    <w:rsid w:val="00A67E85"/>
    <w:rsid w:val="00A76511"/>
    <w:rsid w:val="00A76DFD"/>
    <w:rsid w:val="00A90A71"/>
    <w:rsid w:val="00A911A8"/>
    <w:rsid w:val="00A94E7E"/>
    <w:rsid w:val="00A952F3"/>
    <w:rsid w:val="00AA4CAD"/>
    <w:rsid w:val="00AA79DA"/>
    <w:rsid w:val="00AB408E"/>
    <w:rsid w:val="00AB60B2"/>
    <w:rsid w:val="00AD42F6"/>
    <w:rsid w:val="00AE0543"/>
    <w:rsid w:val="00B05A7F"/>
    <w:rsid w:val="00B129EA"/>
    <w:rsid w:val="00B2444A"/>
    <w:rsid w:val="00B3461B"/>
    <w:rsid w:val="00B3478B"/>
    <w:rsid w:val="00B462AF"/>
    <w:rsid w:val="00B51AF4"/>
    <w:rsid w:val="00B53B89"/>
    <w:rsid w:val="00B71BAF"/>
    <w:rsid w:val="00B75A51"/>
    <w:rsid w:val="00B95822"/>
    <w:rsid w:val="00B95DDF"/>
    <w:rsid w:val="00BA40B7"/>
    <w:rsid w:val="00BA5C25"/>
    <w:rsid w:val="00BA6EEC"/>
    <w:rsid w:val="00BB40EE"/>
    <w:rsid w:val="00BC33C3"/>
    <w:rsid w:val="00BC4E18"/>
    <w:rsid w:val="00BC6407"/>
    <w:rsid w:val="00BD445B"/>
    <w:rsid w:val="00BE1785"/>
    <w:rsid w:val="00BE27C6"/>
    <w:rsid w:val="00BE73FF"/>
    <w:rsid w:val="00BF0B08"/>
    <w:rsid w:val="00BF4819"/>
    <w:rsid w:val="00BF4CA8"/>
    <w:rsid w:val="00C00264"/>
    <w:rsid w:val="00C021C1"/>
    <w:rsid w:val="00C07A7C"/>
    <w:rsid w:val="00C33576"/>
    <w:rsid w:val="00C34212"/>
    <w:rsid w:val="00C36965"/>
    <w:rsid w:val="00C56757"/>
    <w:rsid w:val="00C57CA3"/>
    <w:rsid w:val="00C60FD6"/>
    <w:rsid w:val="00C66B04"/>
    <w:rsid w:val="00C66B4E"/>
    <w:rsid w:val="00C7016B"/>
    <w:rsid w:val="00C75AE4"/>
    <w:rsid w:val="00C7789F"/>
    <w:rsid w:val="00CA7709"/>
    <w:rsid w:val="00CA7F50"/>
    <w:rsid w:val="00CB2185"/>
    <w:rsid w:val="00CC17CD"/>
    <w:rsid w:val="00CC6216"/>
    <w:rsid w:val="00CD5E8E"/>
    <w:rsid w:val="00CD7817"/>
    <w:rsid w:val="00CE2507"/>
    <w:rsid w:val="00CE4CDD"/>
    <w:rsid w:val="00CE64EF"/>
    <w:rsid w:val="00D01E0C"/>
    <w:rsid w:val="00D032A0"/>
    <w:rsid w:val="00D04148"/>
    <w:rsid w:val="00D06D0E"/>
    <w:rsid w:val="00D07BD0"/>
    <w:rsid w:val="00D10E42"/>
    <w:rsid w:val="00D114A5"/>
    <w:rsid w:val="00D22900"/>
    <w:rsid w:val="00D24E1F"/>
    <w:rsid w:val="00D30100"/>
    <w:rsid w:val="00D31639"/>
    <w:rsid w:val="00D3482B"/>
    <w:rsid w:val="00D34BA5"/>
    <w:rsid w:val="00D42A3F"/>
    <w:rsid w:val="00D4433F"/>
    <w:rsid w:val="00D44650"/>
    <w:rsid w:val="00D55590"/>
    <w:rsid w:val="00D55C77"/>
    <w:rsid w:val="00D630C9"/>
    <w:rsid w:val="00D8019A"/>
    <w:rsid w:val="00D8375B"/>
    <w:rsid w:val="00D840B6"/>
    <w:rsid w:val="00DA1033"/>
    <w:rsid w:val="00DB5545"/>
    <w:rsid w:val="00DC0B68"/>
    <w:rsid w:val="00DD0554"/>
    <w:rsid w:val="00DD263F"/>
    <w:rsid w:val="00DE15A5"/>
    <w:rsid w:val="00DE5650"/>
    <w:rsid w:val="00DF3A76"/>
    <w:rsid w:val="00DF7845"/>
    <w:rsid w:val="00E02BC5"/>
    <w:rsid w:val="00E04472"/>
    <w:rsid w:val="00E23AE2"/>
    <w:rsid w:val="00E25825"/>
    <w:rsid w:val="00E30034"/>
    <w:rsid w:val="00E30067"/>
    <w:rsid w:val="00E31451"/>
    <w:rsid w:val="00E31B57"/>
    <w:rsid w:val="00E36084"/>
    <w:rsid w:val="00E377AD"/>
    <w:rsid w:val="00E45987"/>
    <w:rsid w:val="00E46271"/>
    <w:rsid w:val="00E517AD"/>
    <w:rsid w:val="00E57327"/>
    <w:rsid w:val="00E62F3A"/>
    <w:rsid w:val="00E659A2"/>
    <w:rsid w:val="00E66D53"/>
    <w:rsid w:val="00E74F74"/>
    <w:rsid w:val="00E85159"/>
    <w:rsid w:val="00E85B72"/>
    <w:rsid w:val="00E97DD8"/>
    <w:rsid w:val="00EA0549"/>
    <w:rsid w:val="00EA20CA"/>
    <w:rsid w:val="00EA328A"/>
    <w:rsid w:val="00EC335E"/>
    <w:rsid w:val="00EC37F7"/>
    <w:rsid w:val="00EC437E"/>
    <w:rsid w:val="00EC7684"/>
    <w:rsid w:val="00EE4F37"/>
    <w:rsid w:val="00EE61BA"/>
    <w:rsid w:val="00EF1538"/>
    <w:rsid w:val="00EF7AD2"/>
    <w:rsid w:val="00EF7BE0"/>
    <w:rsid w:val="00F00553"/>
    <w:rsid w:val="00F1062B"/>
    <w:rsid w:val="00F112C1"/>
    <w:rsid w:val="00F136F2"/>
    <w:rsid w:val="00F164C4"/>
    <w:rsid w:val="00F22A64"/>
    <w:rsid w:val="00F23C3B"/>
    <w:rsid w:val="00F31E04"/>
    <w:rsid w:val="00F41960"/>
    <w:rsid w:val="00F42EFB"/>
    <w:rsid w:val="00F5277C"/>
    <w:rsid w:val="00F529A7"/>
    <w:rsid w:val="00F54F9D"/>
    <w:rsid w:val="00F60A6A"/>
    <w:rsid w:val="00F613D4"/>
    <w:rsid w:val="00F922F2"/>
    <w:rsid w:val="00FA02FC"/>
    <w:rsid w:val="00FB0E72"/>
    <w:rsid w:val="00FB28C0"/>
    <w:rsid w:val="00FB2998"/>
    <w:rsid w:val="00FB410B"/>
    <w:rsid w:val="00FB7F7C"/>
    <w:rsid w:val="00FC1DB7"/>
    <w:rsid w:val="00FD2BDB"/>
    <w:rsid w:val="00FD747F"/>
    <w:rsid w:val="00FE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355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9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E3551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4E3551"/>
    <w:pPr>
      <w:overflowPunct/>
      <w:autoSpaceDE/>
      <w:autoSpaceDN/>
      <w:adjustRightInd/>
      <w:ind w:left="-567"/>
      <w:jc w:val="center"/>
      <w:textAlignment w:val="auto"/>
    </w:pPr>
    <w:rPr>
      <w:sz w:val="28"/>
    </w:rPr>
  </w:style>
  <w:style w:type="character" w:customStyle="1" w:styleId="a5">
    <w:name w:val="Название Знак"/>
    <w:basedOn w:val="a0"/>
    <w:link w:val="a4"/>
    <w:rsid w:val="004E355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4E3551"/>
    <w:pPr>
      <w:overflowPunct/>
      <w:autoSpaceDE/>
      <w:autoSpaceDN/>
      <w:adjustRightInd/>
      <w:spacing w:line="280" w:lineRule="exact"/>
      <w:jc w:val="center"/>
      <w:textAlignment w:val="auto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4E3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5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E0C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9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 Новг. обл.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guserg</dc:creator>
  <cp:lastModifiedBy>user</cp:lastModifiedBy>
  <cp:revision>20</cp:revision>
  <cp:lastPrinted>2016-11-23T05:04:00Z</cp:lastPrinted>
  <dcterms:created xsi:type="dcterms:W3CDTF">2016-11-22T05:52:00Z</dcterms:created>
  <dcterms:modified xsi:type="dcterms:W3CDTF">2018-10-03T12:01:00Z</dcterms:modified>
</cp:coreProperties>
</file>