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E6" w:rsidRDefault="00252EED" w:rsidP="00243BEF">
      <w:pPr>
        <w:jc w:val="both"/>
      </w:pPr>
      <w:r>
        <w:t xml:space="preserve">         </w:t>
      </w:r>
      <w:r w:rsidR="00AD46CD">
        <w:t xml:space="preserve">                                                                                                                                 </w:t>
      </w:r>
      <w:r w:rsidR="00401F71">
        <w:t xml:space="preserve">  </w:t>
      </w:r>
      <w:r w:rsidR="00AD46CD">
        <w:t xml:space="preserve"> Приложение к письму</w:t>
      </w:r>
    </w:p>
    <w:p w:rsidR="00AD46CD" w:rsidRDefault="00AD46CD" w:rsidP="00243BEF">
      <w:pPr>
        <w:jc w:val="both"/>
      </w:pPr>
      <w:r>
        <w:t xml:space="preserve">                                                                                                                        </w:t>
      </w:r>
      <w:r w:rsidR="00401F71">
        <w:t xml:space="preserve">         </w:t>
      </w:r>
      <w:r>
        <w:t>Контрольно-счетной  палаты</w:t>
      </w:r>
    </w:p>
    <w:p w:rsidR="00AD46CD" w:rsidRDefault="00AD46CD" w:rsidP="00243BEF">
      <w:pPr>
        <w:jc w:val="both"/>
      </w:pPr>
      <w:r>
        <w:t xml:space="preserve">                                                                                                                       Батецкого муниципального района</w:t>
      </w:r>
    </w:p>
    <w:p w:rsidR="00AD46CD" w:rsidRDefault="00AD46CD" w:rsidP="00243BEF">
      <w:pPr>
        <w:jc w:val="both"/>
      </w:pPr>
      <w:r>
        <w:t xml:space="preserve">                                                                                                                      </w:t>
      </w:r>
      <w:r w:rsidR="00450793">
        <w:t xml:space="preserve">                           </w:t>
      </w:r>
      <w:r>
        <w:t xml:space="preserve"> от   </w:t>
      </w:r>
      <w:r w:rsidR="00DE2552">
        <w:t>2</w:t>
      </w:r>
      <w:r w:rsidR="00507DA1">
        <w:t>3</w:t>
      </w:r>
      <w:r>
        <w:t>.12.201</w:t>
      </w:r>
      <w:r w:rsidR="00507DA1">
        <w:t>6</w:t>
      </w:r>
      <w:r>
        <w:t xml:space="preserve">  № </w:t>
      </w:r>
      <w:r w:rsidR="00684275">
        <w:t xml:space="preserve"> </w:t>
      </w:r>
      <w:r w:rsidR="00507DA1">
        <w:t>24</w:t>
      </w:r>
    </w:p>
    <w:p w:rsidR="002435D2" w:rsidRDefault="002435D2" w:rsidP="00243BEF">
      <w:pPr>
        <w:jc w:val="both"/>
        <w:rPr>
          <w:sz w:val="28"/>
          <w:szCs w:val="28"/>
        </w:rPr>
      </w:pPr>
    </w:p>
    <w:p w:rsidR="002435D2" w:rsidRDefault="002435D2" w:rsidP="00243BEF">
      <w:pPr>
        <w:jc w:val="both"/>
        <w:rPr>
          <w:sz w:val="28"/>
          <w:szCs w:val="28"/>
        </w:rPr>
      </w:pPr>
    </w:p>
    <w:p w:rsidR="002435D2" w:rsidRPr="002435D2" w:rsidRDefault="002435D2" w:rsidP="00243BEF">
      <w:pPr>
        <w:jc w:val="both"/>
        <w:rPr>
          <w:b/>
          <w:sz w:val="28"/>
          <w:szCs w:val="28"/>
        </w:rPr>
      </w:pPr>
      <w:r w:rsidRPr="002435D2">
        <w:rPr>
          <w:b/>
          <w:sz w:val="28"/>
          <w:szCs w:val="28"/>
        </w:rPr>
        <w:t xml:space="preserve">                                          Заключение</w:t>
      </w:r>
    </w:p>
    <w:p w:rsidR="002435D2" w:rsidRDefault="002435D2" w:rsidP="00243BEF">
      <w:pPr>
        <w:jc w:val="both"/>
        <w:rPr>
          <w:b/>
          <w:sz w:val="28"/>
          <w:szCs w:val="28"/>
        </w:rPr>
      </w:pPr>
      <w:r w:rsidRPr="002435D2">
        <w:rPr>
          <w:b/>
          <w:sz w:val="28"/>
          <w:szCs w:val="28"/>
        </w:rPr>
        <w:t>На проект решения Думы Батецкого муниципального района «О бюджете Батецкого муниципального района на 201</w:t>
      </w:r>
      <w:r w:rsidR="00507DA1">
        <w:rPr>
          <w:b/>
          <w:sz w:val="28"/>
          <w:szCs w:val="28"/>
        </w:rPr>
        <w:t>7</w:t>
      </w:r>
      <w:r w:rsidRPr="002435D2">
        <w:rPr>
          <w:b/>
          <w:sz w:val="28"/>
          <w:szCs w:val="28"/>
        </w:rPr>
        <w:t xml:space="preserve">  год</w:t>
      </w:r>
      <w:r w:rsidR="00507DA1">
        <w:rPr>
          <w:b/>
          <w:sz w:val="28"/>
          <w:szCs w:val="28"/>
        </w:rPr>
        <w:t xml:space="preserve">  и плановый период  2018  и 2019 годов </w:t>
      </w:r>
      <w:r w:rsidR="006A58FD">
        <w:rPr>
          <w:b/>
          <w:sz w:val="28"/>
          <w:szCs w:val="28"/>
        </w:rPr>
        <w:t>».</w:t>
      </w:r>
    </w:p>
    <w:p w:rsidR="002435D2" w:rsidRDefault="002435D2" w:rsidP="00243BEF">
      <w:pPr>
        <w:jc w:val="both"/>
        <w:rPr>
          <w:b/>
          <w:sz w:val="28"/>
          <w:szCs w:val="28"/>
        </w:rPr>
      </w:pPr>
    </w:p>
    <w:p w:rsidR="002435D2" w:rsidRDefault="00C1096E" w:rsidP="00243BEF">
      <w:pPr>
        <w:ind w:left="142" w:firstLine="567"/>
        <w:jc w:val="both"/>
        <w:rPr>
          <w:sz w:val="28"/>
          <w:szCs w:val="28"/>
        </w:rPr>
      </w:pPr>
      <w:r w:rsidRPr="00C1096E">
        <w:rPr>
          <w:sz w:val="28"/>
          <w:szCs w:val="28"/>
        </w:rPr>
        <w:t xml:space="preserve">Заключение Контрольно-счетной палаты Батецкого муниципального района </w:t>
      </w:r>
      <w:r>
        <w:rPr>
          <w:sz w:val="28"/>
          <w:szCs w:val="28"/>
        </w:rPr>
        <w:t xml:space="preserve"> на проект решения Думы Батецкого муниципального района «</w:t>
      </w:r>
      <w:r w:rsidR="00944633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Батецкого муни</w:t>
      </w:r>
      <w:r w:rsidR="00507DA1">
        <w:rPr>
          <w:sz w:val="28"/>
          <w:szCs w:val="28"/>
        </w:rPr>
        <w:t>ципального района на 207</w:t>
      </w:r>
      <w:r w:rsidR="00944633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507DA1">
        <w:rPr>
          <w:sz w:val="28"/>
          <w:szCs w:val="28"/>
        </w:rPr>
        <w:t xml:space="preserve">  и плановый период  2018 и 2019 годов</w:t>
      </w:r>
      <w:r>
        <w:rPr>
          <w:sz w:val="28"/>
          <w:szCs w:val="28"/>
        </w:rPr>
        <w:t>»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Заключение)  подготовлено в соответствии  с Бюджетным  кодексом Российской Федерации, решением Думы Батецкого муниципального района от 29.04.2010 № 349-РД  «О бюджетном процессе </w:t>
      </w:r>
      <w:r w:rsidR="00450793">
        <w:rPr>
          <w:sz w:val="28"/>
          <w:szCs w:val="28"/>
        </w:rPr>
        <w:t>в</w:t>
      </w:r>
      <w:r>
        <w:rPr>
          <w:sz w:val="28"/>
          <w:szCs w:val="28"/>
        </w:rPr>
        <w:t xml:space="preserve"> Батецком муниципальном районе в новой редакции», решением</w:t>
      </w:r>
      <w:r w:rsidR="00F778C5">
        <w:rPr>
          <w:sz w:val="28"/>
          <w:szCs w:val="28"/>
        </w:rPr>
        <w:t xml:space="preserve"> Думы Батецкого муниципального района от 16.11.2011 № 80-РД « О положении  о Контрольно-счетной палате Батецкого муниципального района».</w:t>
      </w:r>
    </w:p>
    <w:p w:rsidR="004B004C" w:rsidRDefault="00507DA1" w:rsidP="00243BE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 основных направлений  бюджетной политики является определение подходов к формированию характеристик бюджета  Батецкого  муниципального   района  на 2017 -2019 годы.</w:t>
      </w:r>
      <w:r w:rsidR="004B004C">
        <w:rPr>
          <w:sz w:val="28"/>
          <w:szCs w:val="28"/>
        </w:rPr>
        <w:t xml:space="preserve"> Направление бюджетной политики определено на  сохранение преемственности  определенных ранее приоритетов  и их достижение</w:t>
      </w:r>
      <w:r w:rsidR="00085039">
        <w:rPr>
          <w:sz w:val="28"/>
          <w:szCs w:val="28"/>
        </w:rPr>
        <w:t>,</w:t>
      </w:r>
      <w:r w:rsidR="004B004C">
        <w:rPr>
          <w:sz w:val="28"/>
          <w:szCs w:val="28"/>
        </w:rPr>
        <w:t xml:space="preserve">  и корректировке с учетом текущей экономической ситуации и необходимости реализации первоочередных задач  социальной сферы, поставленных в  Указах Президента Российской Федерации  от 7  мая  2012 года.</w:t>
      </w:r>
    </w:p>
    <w:p w:rsidR="00F778C5" w:rsidRDefault="004B004C" w:rsidP="00243BE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78C5">
        <w:rPr>
          <w:sz w:val="28"/>
          <w:szCs w:val="28"/>
        </w:rPr>
        <w:t xml:space="preserve">При подготовке </w:t>
      </w:r>
      <w:r w:rsidR="00EB297E">
        <w:rPr>
          <w:sz w:val="28"/>
          <w:szCs w:val="28"/>
        </w:rPr>
        <w:t>Заключения  Контрольно-счетная палата  Батецкого муниципального района (далее</w:t>
      </w:r>
      <w:r w:rsidR="001A0D0A">
        <w:rPr>
          <w:sz w:val="28"/>
          <w:szCs w:val="28"/>
        </w:rPr>
        <w:t xml:space="preserve"> </w:t>
      </w:r>
      <w:r w:rsidR="00EB297E">
        <w:rPr>
          <w:sz w:val="28"/>
          <w:szCs w:val="28"/>
        </w:rPr>
        <w:t>-</w:t>
      </w:r>
      <w:r w:rsidR="007B6150">
        <w:rPr>
          <w:sz w:val="28"/>
          <w:szCs w:val="28"/>
        </w:rPr>
        <w:t xml:space="preserve"> </w:t>
      </w:r>
      <w:r w:rsidR="00EB297E">
        <w:rPr>
          <w:sz w:val="28"/>
          <w:szCs w:val="28"/>
        </w:rPr>
        <w:t xml:space="preserve">Контрольно-счётная палата) основывалась на соответствии проекта решения Думы Батецкого муниципального района </w:t>
      </w:r>
      <w:r w:rsidR="00EB297E">
        <w:rPr>
          <w:sz w:val="28"/>
          <w:szCs w:val="28"/>
        </w:rPr>
        <w:lastRenderedPageBreak/>
        <w:t>« О бюджете Батецкого муниципального района на 201</w:t>
      </w:r>
      <w:r w:rsidR="00450793">
        <w:rPr>
          <w:sz w:val="28"/>
          <w:szCs w:val="28"/>
        </w:rPr>
        <w:t>7</w:t>
      </w:r>
      <w:r w:rsidR="00EB297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и плановый период  2018 и 2019 годов </w:t>
      </w:r>
      <w:r w:rsidR="00EB297E">
        <w:rPr>
          <w:sz w:val="28"/>
          <w:szCs w:val="28"/>
        </w:rPr>
        <w:t xml:space="preserve"> </w:t>
      </w:r>
      <w:r w:rsidR="009E13C8">
        <w:rPr>
          <w:sz w:val="28"/>
          <w:szCs w:val="28"/>
        </w:rPr>
        <w:t>«</w:t>
      </w:r>
      <w:r w:rsidR="00EB297E">
        <w:rPr>
          <w:sz w:val="28"/>
          <w:szCs w:val="28"/>
        </w:rPr>
        <w:t>(дале</w:t>
      </w:r>
      <w:proofErr w:type="gramStart"/>
      <w:r w:rsidR="00EB297E">
        <w:rPr>
          <w:sz w:val="28"/>
          <w:szCs w:val="28"/>
        </w:rPr>
        <w:t>е-</w:t>
      </w:r>
      <w:proofErr w:type="gramEnd"/>
      <w:r w:rsidR="00EB297E">
        <w:rPr>
          <w:sz w:val="28"/>
          <w:szCs w:val="28"/>
        </w:rPr>
        <w:t xml:space="preserve"> проект решения</w:t>
      </w:r>
      <w:r w:rsidR="009E13C8">
        <w:rPr>
          <w:sz w:val="28"/>
          <w:szCs w:val="28"/>
        </w:rPr>
        <w:t xml:space="preserve"> и (или)</w:t>
      </w:r>
      <w:r w:rsidR="00EB297E">
        <w:rPr>
          <w:sz w:val="28"/>
          <w:szCs w:val="28"/>
        </w:rPr>
        <w:t xml:space="preserve"> проект бюджета) основным направлениям бюджетной и налоговой политики в Батецком муниципальном районе на 201</w:t>
      </w:r>
      <w:r>
        <w:rPr>
          <w:sz w:val="28"/>
          <w:szCs w:val="28"/>
        </w:rPr>
        <w:t>7</w:t>
      </w:r>
      <w:r w:rsidR="00EB297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и плановый период  2018 и 2019 годов</w:t>
      </w:r>
      <w:r w:rsidR="00EB297E">
        <w:rPr>
          <w:sz w:val="28"/>
          <w:szCs w:val="28"/>
        </w:rPr>
        <w:t>, Прогнозу социально-экономического развития Батецкого муниципального района на 201</w:t>
      </w:r>
      <w:r>
        <w:rPr>
          <w:sz w:val="28"/>
          <w:szCs w:val="28"/>
        </w:rPr>
        <w:t>7</w:t>
      </w:r>
      <w:r w:rsidR="00EB297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 и плановый период  2018 и 2019 годов</w:t>
      </w:r>
      <w:r w:rsidR="00EB297E">
        <w:rPr>
          <w:sz w:val="28"/>
          <w:szCs w:val="28"/>
        </w:rPr>
        <w:t>, Оценке ожидаемого исполнения  бюджета Батецкого муниципального района за 201</w:t>
      </w:r>
      <w:r>
        <w:rPr>
          <w:sz w:val="28"/>
          <w:szCs w:val="28"/>
        </w:rPr>
        <w:t>6</w:t>
      </w:r>
      <w:r w:rsidR="00EB297E">
        <w:rPr>
          <w:sz w:val="28"/>
          <w:szCs w:val="28"/>
        </w:rPr>
        <w:t xml:space="preserve"> год.</w:t>
      </w:r>
    </w:p>
    <w:p w:rsidR="00AF3379" w:rsidRDefault="00AF3379" w:rsidP="00243BEF">
      <w:pPr>
        <w:ind w:left="142" w:firstLine="567"/>
        <w:jc w:val="both"/>
        <w:rPr>
          <w:sz w:val="28"/>
          <w:szCs w:val="28"/>
        </w:rPr>
      </w:pPr>
    </w:p>
    <w:p w:rsidR="00CF1741" w:rsidRPr="003D49CB" w:rsidRDefault="00CF1741" w:rsidP="00243BEF">
      <w:pPr>
        <w:ind w:left="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D49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3D49CB">
        <w:rPr>
          <w:b/>
          <w:sz w:val="28"/>
          <w:szCs w:val="28"/>
        </w:rPr>
        <w:t>Общие положения</w:t>
      </w:r>
    </w:p>
    <w:p w:rsidR="00B50AE0" w:rsidRDefault="00CF1741" w:rsidP="00243BE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 решения поступил в Контрольно-счетную палату </w:t>
      </w:r>
      <w:r w:rsidR="004B004C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4B004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201</w:t>
      </w:r>
      <w:r w:rsidR="004B004C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</w:t>
      </w:r>
      <w:proofErr w:type="gramStart"/>
      <w:r w:rsidR="00353777">
        <w:rPr>
          <w:sz w:val="28"/>
          <w:szCs w:val="28"/>
        </w:rPr>
        <w:t>Проект решения  подготовлен с учетом  требований  статьи 18</w:t>
      </w:r>
      <w:r w:rsidR="00B50AE0">
        <w:rPr>
          <w:sz w:val="28"/>
          <w:szCs w:val="28"/>
        </w:rPr>
        <w:t>5</w:t>
      </w:r>
      <w:r w:rsidR="00353777">
        <w:rPr>
          <w:sz w:val="28"/>
          <w:szCs w:val="28"/>
        </w:rPr>
        <w:t xml:space="preserve"> Бюджетного кодекса, </w:t>
      </w:r>
      <w:r>
        <w:rPr>
          <w:sz w:val="28"/>
          <w:szCs w:val="28"/>
        </w:rPr>
        <w:t>представлен</w:t>
      </w:r>
      <w:r w:rsidR="00353777">
        <w:rPr>
          <w:sz w:val="28"/>
          <w:szCs w:val="28"/>
        </w:rPr>
        <w:t xml:space="preserve"> с необходимыми   материалами и сведениями</w:t>
      </w:r>
      <w:r w:rsidR="00B50AE0">
        <w:rPr>
          <w:sz w:val="28"/>
          <w:szCs w:val="28"/>
        </w:rPr>
        <w:t xml:space="preserve"> в</w:t>
      </w:r>
      <w:r w:rsidR="00353777">
        <w:rPr>
          <w:sz w:val="28"/>
          <w:szCs w:val="28"/>
        </w:rPr>
        <w:t xml:space="preserve"> </w:t>
      </w:r>
      <w:r w:rsidR="00B50AE0">
        <w:rPr>
          <w:sz w:val="28"/>
          <w:szCs w:val="28"/>
        </w:rPr>
        <w:t>с</w:t>
      </w:r>
      <w:r w:rsidR="00663C90">
        <w:rPr>
          <w:sz w:val="28"/>
          <w:szCs w:val="28"/>
        </w:rPr>
        <w:t>оответств</w:t>
      </w:r>
      <w:r w:rsidR="00353777">
        <w:rPr>
          <w:sz w:val="28"/>
          <w:szCs w:val="28"/>
        </w:rPr>
        <w:t>ии со</w:t>
      </w:r>
      <w:r w:rsidR="00B50AE0">
        <w:rPr>
          <w:sz w:val="28"/>
          <w:szCs w:val="28"/>
        </w:rPr>
        <w:t xml:space="preserve"> </w:t>
      </w:r>
      <w:r w:rsidR="00663C90">
        <w:rPr>
          <w:sz w:val="28"/>
          <w:szCs w:val="28"/>
        </w:rPr>
        <w:t>стать</w:t>
      </w:r>
      <w:r w:rsidR="00353777">
        <w:rPr>
          <w:sz w:val="28"/>
          <w:szCs w:val="28"/>
        </w:rPr>
        <w:t>ей</w:t>
      </w:r>
      <w:r w:rsidR="00663C90">
        <w:rPr>
          <w:sz w:val="28"/>
          <w:szCs w:val="28"/>
        </w:rPr>
        <w:t xml:space="preserve"> 184.</w:t>
      </w:r>
      <w:r w:rsidR="00B50AE0">
        <w:rPr>
          <w:sz w:val="28"/>
          <w:szCs w:val="28"/>
        </w:rPr>
        <w:t>3</w:t>
      </w:r>
      <w:proofErr w:type="gramEnd"/>
      <w:r w:rsidR="00B50AE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3C90">
        <w:rPr>
          <w:sz w:val="28"/>
          <w:szCs w:val="28"/>
        </w:rPr>
        <w:t xml:space="preserve"> Бюджетного кодекса Российской Федерации,  статьи 15 решения Думы Батецкого муниципального района  от 29.04.201</w:t>
      </w:r>
      <w:r w:rsidR="00205BA1">
        <w:rPr>
          <w:sz w:val="28"/>
          <w:szCs w:val="28"/>
        </w:rPr>
        <w:t>0</w:t>
      </w:r>
      <w:r w:rsidR="00663C90">
        <w:rPr>
          <w:sz w:val="28"/>
          <w:szCs w:val="28"/>
        </w:rPr>
        <w:t xml:space="preserve"> № 349-РД  « О бюджетном процессе </w:t>
      </w:r>
      <w:r w:rsidR="00353777">
        <w:rPr>
          <w:sz w:val="28"/>
          <w:szCs w:val="28"/>
        </w:rPr>
        <w:t>в</w:t>
      </w:r>
      <w:r w:rsidR="00663C90">
        <w:rPr>
          <w:sz w:val="28"/>
          <w:szCs w:val="28"/>
        </w:rPr>
        <w:t xml:space="preserve"> Батецком муниципальном районе в новой редакции» .  Структура и содержание  проекта  бюджета  соответствуют </w:t>
      </w:r>
      <w:r w:rsidR="00D5153D">
        <w:rPr>
          <w:sz w:val="28"/>
          <w:szCs w:val="28"/>
        </w:rPr>
        <w:t xml:space="preserve"> Бюджетному кодексу  Российской Федерации</w:t>
      </w:r>
      <w:r w:rsidR="00B50AE0">
        <w:rPr>
          <w:sz w:val="28"/>
          <w:szCs w:val="28"/>
        </w:rPr>
        <w:t xml:space="preserve"> </w:t>
      </w:r>
      <w:r w:rsidR="00D5153D">
        <w:rPr>
          <w:sz w:val="28"/>
          <w:szCs w:val="28"/>
        </w:rPr>
        <w:t>(далее-</w:t>
      </w:r>
      <w:r w:rsidR="001A0D0A">
        <w:rPr>
          <w:sz w:val="28"/>
          <w:szCs w:val="28"/>
        </w:rPr>
        <w:t xml:space="preserve"> </w:t>
      </w:r>
      <w:r w:rsidR="00D5153D">
        <w:rPr>
          <w:sz w:val="28"/>
          <w:szCs w:val="28"/>
        </w:rPr>
        <w:t>Кодекс).</w:t>
      </w:r>
    </w:p>
    <w:p w:rsidR="00CC2D2D" w:rsidRDefault="00425D24" w:rsidP="00243BE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Батецкого муниципального района  от </w:t>
      </w:r>
      <w:r w:rsidR="005320BD">
        <w:rPr>
          <w:sz w:val="28"/>
          <w:szCs w:val="28"/>
        </w:rPr>
        <w:t>09</w:t>
      </w:r>
      <w:r w:rsidR="0015137A">
        <w:rPr>
          <w:sz w:val="28"/>
          <w:szCs w:val="28"/>
        </w:rPr>
        <w:t>.</w:t>
      </w:r>
      <w:r w:rsidR="005320BD">
        <w:rPr>
          <w:sz w:val="28"/>
          <w:szCs w:val="28"/>
        </w:rPr>
        <w:t>10</w:t>
      </w:r>
      <w:r w:rsidR="0015137A">
        <w:rPr>
          <w:sz w:val="28"/>
          <w:szCs w:val="28"/>
        </w:rPr>
        <w:t>.201</w:t>
      </w:r>
      <w:r w:rsidR="005320BD">
        <w:rPr>
          <w:sz w:val="28"/>
          <w:szCs w:val="28"/>
        </w:rPr>
        <w:t>3</w:t>
      </w:r>
      <w:r w:rsidRPr="00425D24">
        <w:rPr>
          <w:b/>
          <w:sz w:val="40"/>
          <w:szCs w:val="40"/>
        </w:rPr>
        <w:t xml:space="preserve">  </w:t>
      </w:r>
      <w:r>
        <w:rPr>
          <w:sz w:val="28"/>
          <w:szCs w:val="28"/>
        </w:rPr>
        <w:t xml:space="preserve"> № </w:t>
      </w:r>
      <w:r w:rsidR="0015137A">
        <w:rPr>
          <w:sz w:val="28"/>
          <w:szCs w:val="28"/>
        </w:rPr>
        <w:t>6</w:t>
      </w:r>
      <w:r w:rsidR="005320BD">
        <w:rPr>
          <w:sz w:val="28"/>
          <w:szCs w:val="28"/>
        </w:rPr>
        <w:t>02</w:t>
      </w:r>
      <w:r>
        <w:rPr>
          <w:sz w:val="28"/>
          <w:szCs w:val="28"/>
        </w:rPr>
        <w:t xml:space="preserve"> утвержден </w:t>
      </w:r>
      <w:r w:rsidR="00E37A07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  принятия решений о разработке муниципальных</w:t>
      </w:r>
      <w:r w:rsidR="00E54577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 </w:t>
      </w:r>
      <w:r w:rsidR="00091EC7">
        <w:rPr>
          <w:sz w:val="28"/>
          <w:szCs w:val="28"/>
        </w:rPr>
        <w:t xml:space="preserve"> Батецкого муниципального района</w:t>
      </w:r>
      <w:proofErr w:type="gramStart"/>
      <w:r w:rsidR="00091EC7">
        <w:rPr>
          <w:sz w:val="28"/>
          <w:szCs w:val="28"/>
        </w:rPr>
        <w:t xml:space="preserve"> ,</w:t>
      </w:r>
      <w:proofErr w:type="gramEnd"/>
      <w:r w:rsidR="00091EC7">
        <w:rPr>
          <w:sz w:val="28"/>
          <w:szCs w:val="28"/>
        </w:rPr>
        <w:t xml:space="preserve"> их формирование и реализация( далее Порядок). </w:t>
      </w:r>
      <w:r w:rsidR="0015137A">
        <w:rPr>
          <w:sz w:val="28"/>
          <w:szCs w:val="28"/>
        </w:rPr>
        <w:t xml:space="preserve"> Постановлением  Администрации  Батецкого муниципального района от 30.06.2014 № 378  внесены изменения  в Порядок.</w:t>
      </w:r>
      <w:r w:rsidR="00CF135C">
        <w:rPr>
          <w:sz w:val="28"/>
          <w:szCs w:val="28"/>
        </w:rPr>
        <w:t xml:space="preserve"> </w:t>
      </w:r>
    </w:p>
    <w:p w:rsidR="00DB066C" w:rsidRDefault="0015137A" w:rsidP="00243BEF">
      <w:pPr>
        <w:ind w:left="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91EC7">
        <w:rPr>
          <w:sz w:val="28"/>
          <w:szCs w:val="28"/>
        </w:rPr>
        <w:t xml:space="preserve">  Администрации Батецкого муниципального района  от  </w:t>
      </w:r>
      <w:r w:rsidR="00205BA1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5320BD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205BA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91EC7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205BA1">
        <w:rPr>
          <w:sz w:val="28"/>
          <w:szCs w:val="28"/>
        </w:rPr>
        <w:t xml:space="preserve">548 </w:t>
      </w:r>
      <w:r w:rsidR="00091EC7">
        <w:rPr>
          <w:sz w:val="28"/>
          <w:szCs w:val="28"/>
        </w:rPr>
        <w:t xml:space="preserve">     утвержден </w:t>
      </w:r>
      <w:r>
        <w:rPr>
          <w:sz w:val="28"/>
          <w:szCs w:val="28"/>
        </w:rPr>
        <w:t>П</w:t>
      </w:r>
      <w:r w:rsidR="00091EC7">
        <w:rPr>
          <w:sz w:val="28"/>
          <w:szCs w:val="28"/>
        </w:rPr>
        <w:t>еречень муниципальных программ Батецкого муниципального район</w:t>
      </w:r>
      <w:proofErr w:type="gramStart"/>
      <w:r w:rsidR="00091EC7">
        <w:rPr>
          <w:sz w:val="28"/>
          <w:szCs w:val="28"/>
        </w:rPr>
        <w:t>а(</w:t>
      </w:r>
      <w:proofErr w:type="gramEnd"/>
      <w:r w:rsidR="00091EC7">
        <w:rPr>
          <w:sz w:val="28"/>
          <w:szCs w:val="28"/>
        </w:rPr>
        <w:t>далее –Перечень)</w:t>
      </w:r>
      <w:r>
        <w:rPr>
          <w:sz w:val="28"/>
          <w:szCs w:val="28"/>
        </w:rPr>
        <w:t xml:space="preserve"> на 201</w:t>
      </w:r>
      <w:r w:rsidR="00205BA1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  <w:r w:rsidR="00091EC7">
        <w:rPr>
          <w:sz w:val="28"/>
          <w:szCs w:val="28"/>
        </w:rPr>
        <w:t>.</w:t>
      </w:r>
      <w:r w:rsidR="009D5DF0">
        <w:rPr>
          <w:sz w:val="28"/>
          <w:szCs w:val="28"/>
        </w:rPr>
        <w:t xml:space="preserve"> Перечнем утверждено  </w:t>
      </w:r>
      <w:r w:rsidR="00B50AE0">
        <w:rPr>
          <w:sz w:val="28"/>
          <w:szCs w:val="28"/>
        </w:rPr>
        <w:t>18</w:t>
      </w:r>
      <w:r w:rsidR="009D5DF0">
        <w:rPr>
          <w:sz w:val="28"/>
          <w:szCs w:val="28"/>
        </w:rPr>
        <w:t xml:space="preserve">   муниципальных программ</w:t>
      </w:r>
      <w:r w:rsidR="00CF135C">
        <w:rPr>
          <w:sz w:val="28"/>
          <w:szCs w:val="28"/>
        </w:rPr>
        <w:t>. Проектом бюджета предусмотрено финансирование в 201</w:t>
      </w:r>
      <w:r w:rsidR="00205BA1">
        <w:rPr>
          <w:sz w:val="28"/>
          <w:szCs w:val="28"/>
        </w:rPr>
        <w:t>7</w:t>
      </w:r>
      <w:r w:rsidR="00313066">
        <w:rPr>
          <w:sz w:val="28"/>
          <w:szCs w:val="28"/>
        </w:rPr>
        <w:t xml:space="preserve">-2019 </w:t>
      </w:r>
      <w:r w:rsidR="00CF135C">
        <w:rPr>
          <w:sz w:val="28"/>
          <w:szCs w:val="28"/>
        </w:rPr>
        <w:t xml:space="preserve"> году </w:t>
      </w:r>
      <w:r w:rsidR="008D0436">
        <w:rPr>
          <w:sz w:val="28"/>
          <w:szCs w:val="28"/>
        </w:rPr>
        <w:t xml:space="preserve">  -1</w:t>
      </w:r>
      <w:r w:rsidR="00313066">
        <w:rPr>
          <w:sz w:val="28"/>
          <w:szCs w:val="28"/>
        </w:rPr>
        <w:t>4</w:t>
      </w:r>
      <w:r w:rsidR="008D0436">
        <w:rPr>
          <w:sz w:val="28"/>
          <w:szCs w:val="28"/>
        </w:rPr>
        <w:t xml:space="preserve"> муниципальных программ.  </w:t>
      </w:r>
    </w:p>
    <w:p w:rsidR="00DB066C" w:rsidRDefault="00DB066C" w:rsidP="00243BEF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proofErr w:type="gramStart"/>
      <w:r>
        <w:rPr>
          <w:b/>
          <w:sz w:val="28"/>
          <w:szCs w:val="28"/>
        </w:rPr>
        <w:t>параметров  прогноза  основных показателей социально-экономического  развития Батецкого муниципального района</w:t>
      </w:r>
      <w:proofErr w:type="gramEnd"/>
    </w:p>
    <w:p w:rsidR="00201CDB" w:rsidRDefault="00DB066C" w:rsidP="00243BEF">
      <w:pPr>
        <w:ind w:left="142" w:firstLine="567"/>
        <w:jc w:val="both"/>
        <w:rPr>
          <w:sz w:val="28"/>
          <w:szCs w:val="28"/>
        </w:rPr>
      </w:pPr>
      <w:r w:rsidRPr="00DB066C">
        <w:rPr>
          <w:sz w:val="28"/>
          <w:szCs w:val="28"/>
        </w:rPr>
        <w:lastRenderedPageBreak/>
        <w:t>В составе</w:t>
      </w:r>
      <w:r>
        <w:rPr>
          <w:sz w:val="28"/>
          <w:szCs w:val="28"/>
        </w:rPr>
        <w:t xml:space="preserve"> документов и материалов  к проекту бюджета представлены  Прогноз социально-экономического развития Батецкого муниципального района на 201</w:t>
      </w:r>
      <w:r w:rsidR="00313066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313066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313066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(консолидированный</w:t>
      </w:r>
      <w:proofErr w:type="gramStart"/>
      <w:r>
        <w:rPr>
          <w:sz w:val="28"/>
          <w:szCs w:val="28"/>
        </w:rPr>
        <w:t>)</w:t>
      </w:r>
      <w:r w:rsidR="008D0436">
        <w:rPr>
          <w:sz w:val="28"/>
          <w:szCs w:val="28"/>
        </w:rPr>
        <w:t>(</w:t>
      </w:r>
      <w:proofErr w:type="gramEnd"/>
      <w:r w:rsidR="008D0436">
        <w:rPr>
          <w:sz w:val="28"/>
          <w:szCs w:val="28"/>
        </w:rPr>
        <w:t>далее-</w:t>
      </w:r>
      <w:r w:rsidR="007B6150">
        <w:rPr>
          <w:sz w:val="28"/>
          <w:szCs w:val="28"/>
        </w:rPr>
        <w:t xml:space="preserve"> </w:t>
      </w:r>
      <w:r w:rsidR="008D0436">
        <w:rPr>
          <w:sz w:val="28"/>
          <w:szCs w:val="28"/>
        </w:rPr>
        <w:t>Прогноз)</w:t>
      </w:r>
      <w:r>
        <w:rPr>
          <w:sz w:val="28"/>
          <w:szCs w:val="28"/>
        </w:rPr>
        <w:t>,  основные направления  бюджетной  и налоговой политики  в Батецком муниципальном районе на 201</w:t>
      </w:r>
      <w:r w:rsidR="00313066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313066">
        <w:rPr>
          <w:sz w:val="28"/>
          <w:szCs w:val="28"/>
        </w:rPr>
        <w:t>8</w:t>
      </w:r>
      <w:r w:rsidR="00850945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="00313066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годов(далее- Основные направления бюджетной и налоговой политики).</w:t>
      </w:r>
      <w:r w:rsidR="008D0436">
        <w:rPr>
          <w:sz w:val="28"/>
          <w:szCs w:val="28"/>
        </w:rPr>
        <w:t xml:space="preserve"> Для разработки </w:t>
      </w:r>
      <w:r w:rsidR="00201CDB">
        <w:rPr>
          <w:sz w:val="28"/>
          <w:szCs w:val="28"/>
        </w:rPr>
        <w:t>П</w:t>
      </w:r>
      <w:r w:rsidR="008D0436">
        <w:rPr>
          <w:sz w:val="28"/>
          <w:szCs w:val="28"/>
        </w:rPr>
        <w:t>рогноза</w:t>
      </w:r>
      <w:r w:rsidR="00201CDB">
        <w:rPr>
          <w:sz w:val="28"/>
          <w:szCs w:val="28"/>
        </w:rPr>
        <w:t xml:space="preserve">  применяется форма  2п  «Основные  показатели, представляемые для разработки прогноза социально-экономического  развития Российской Федерации  на 201</w:t>
      </w:r>
      <w:r w:rsidR="00313066">
        <w:rPr>
          <w:sz w:val="28"/>
          <w:szCs w:val="28"/>
        </w:rPr>
        <w:t>7</w:t>
      </w:r>
      <w:r w:rsidR="00201CDB">
        <w:rPr>
          <w:sz w:val="28"/>
          <w:szCs w:val="28"/>
        </w:rPr>
        <w:t xml:space="preserve"> год и  на период до 201</w:t>
      </w:r>
      <w:r w:rsidR="00313066">
        <w:rPr>
          <w:sz w:val="28"/>
          <w:szCs w:val="28"/>
        </w:rPr>
        <w:t>9</w:t>
      </w:r>
      <w:r w:rsidR="00201CDB">
        <w:rPr>
          <w:sz w:val="28"/>
          <w:szCs w:val="28"/>
        </w:rPr>
        <w:t xml:space="preserve"> года  по  Батецкому муниципальному району.</w:t>
      </w:r>
    </w:p>
    <w:p w:rsidR="008E7A4A" w:rsidRDefault="00201CDB" w:rsidP="00243BE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0945">
        <w:rPr>
          <w:sz w:val="28"/>
          <w:szCs w:val="28"/>
        </w:rPr>
        <w:t xml:space="preserve"> соответствии  с требованиями  ст.</w:t>
      </w:r>
      <w:r>
        <w:rPr>
          <w:sz w:val="28"/>
          <w:szCs w:val="28"/>
        </w:rPr>
        <w:t>173</w:t>
      </w:r>
      <w:r w:rsidR="00850945">
        <w:rPr>
          <w:sz w:val="28"/>
          <w:szCs w:val="28"/>
        </w:rPr>
        <w:t xml:space="preserve"> Бюд</w:t>
      </w:r>
      <w:r w:rsidR="00721A12">
        <w:rPr>
          <w:sz w:val="28"/>
          <w:szCs w:val="28"/>
        </w:rPr>
        <w:t>ж</w:t>
      </w:r>
      <w:r w:rsidR="00850945">
        <w:rPr>
          <w:sz w:val="28"/>
          <w:szCs w:val="28"/>
        </w:rPr>
        <w:t>етного</w:t>
      </w:r>
      <w:r>
        <w:rPr>
          <w:sz w:val="28"/>
          <w:szCs w:val="28"/>
        </w:rPr>
        <w:t xml:space="preserve">  Кодекса   разработан порядок   разработки Прогноза. </w:t>
      </w:r>
      <w:r w:rsidR="008E7A4A">
        <w:rPr>
          <w:sz w:val="28"/>
          <w:szCs w:val="28"/>
        </w:rPr>
        <w:t>Динамика  основных показателей  социально-экономического  развития муниципального района характеризуется  показателями</w:t>
      </w:r>
      <w:proofErr w:type="gramStart"/>
      <w:r w:rsidR="008E7A4A">
        <w:rPr>
          <w:sz w:val="28"/>
          <w:szCs w:val="28"/>
        </w:rPr>
        <w:t xml:space="preserve"> :</w:t>
      </w:r>
      <w:proofErr w:type="gramEnd"/>
    </w:p>
    <w:p w:rsidR="00944594" w:rsidRPr="00B17772" w:rsidRDefault="00944594" w:rsidP="00243BEF">
      <w:pPr>
        <w:ind w:left="142" w:firstLine="567"/>
        <w:jc w:val="both"/>
        <w:rPr>
          <w:b/>
          <w:sz w:val="28"/>
          <w:szCs w:val="28"/>
        </w:rPr>
      </w:pPr>
      <w:r w:rsidRPr="00B17772">
        <w:rPr>
          <w:b/>
          <w:sz w:val="28"/>
          <w:szCs w:val="28"/>
        </w:rPr>
        <w:t>Таблица 1</w:t>
      </w:r>
    </w:p>
    <w:tbl>
      <w:tblPr>
        <w:tblStyle w:val="a3"/>
        <w:tblW w:w="9464" w:type="dxa"/>
        <w:tblInd w:w="142" w:type="dxa"/>
        <w:tblLayout w:type="fixed"/>
        <w:tblLook w:val="04A0"/>
      </w:tblPr>
      <w:tblGrid>
        <w:gridCol w:w="2309"/>
        <w:gridCol w:w="776"/>
        <w:gridCol w:w="992"/>
        <w:gridCol w:w="1134"/>
        <w:gridCol w:w="2126"/>
        <w:gridCol w:w="2092"/>
        <w:gridCol w:w="35"/>
      </w:tblGrid>
      <w:tr w:rsidR="008953D8" w:rsidTr="008953D8">
        <w:trPr>
          <w:gridAfter w:val="1"/>
          <w:wAfter w:w="35" w:type="dxa"/>
          <w:trHeight w:val="353"/>
        </w:trPr>
        <w:tc>
          <w:tcPr>
            <w:tcW w:w="2309" w:type="dxa"/>
          </w:tcPr>
          <w:p w:rsidR="008953D8" w:rsidRPr="003F6F90" w:rsidRDefault="008953D8" w:rsidP="00243BEF">
            <w:pPr>
              <w:jc w:val="both"/>
              <w:rPr>
                <w:sz w:val="20"/>
                <w:szCs w:val="20"/>
              </w:rPr>
            </w:pPr>
            <w:r w:rsidRPr="003F6F90">
              <w:rPr>
                <w:sz w:val="20"/>
                <w:szCs w:val="20"/>
              </w:rPr>
              <w:t>Показатель</w:t>
            </w:r>
          </w:p>
        </w:tc>
        <w:tc>
          <w:tcPr>
            <w:tcW w:w="776" w:type="dxa"/>
          </w:tcPr>
          <w:p w:rsidR="008953D8" w:rsidRPr="003F6F90" w:rsidRDefault="008953D8" w:rsidP="00313066">
            <w:pPr>
              <w:jc w:val="both"/>
              <w:rPr>
                <w:sz w:val="20"/>
                <w:szCs w:val="20"/>
              </w:rPr>
            </w:pPr>
            <w:r w:rsidRPr="003F6F90">
              <w:rPr>
                <w:sz w:val="20"/>
                <w:szCs w:val="20"/>
              </w:rPr>
              <w:t>Отчет 201</w:t>
            </w:r>
            <w:r w:rsidR="0031306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953D8" w:rsidRPr="003F6F90" w:rsidRDefault="008953D8" w:rsidP="00313066">
            <w:pPr>
              <w:jc w:val="both"/>
              <w:rPr>
                <w:sz w:val="20"/>
                <w:szCs w:val="20"/>
              </w:rPr>
            </w:pPr>
            <w:r w:rsidRPr="003F6F90">
              <w:rPr>
                <w:sz w:val="20"/>
                <w:szCs w:val="20"/>
              </w:rPr>
              <w:t>Отчет 201</w:t>
            </w:r>
            <w:r w:rsidR="0031306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953D8" w:rsidRPr="003F6F90" w:rsidRDefault="008953D8" w:rsidP="00313066">
            <w:pPr>
              <w:jc w:val="both"/>
              <w:rPr>
                <w:sz w:val="20"/>
                <w:szCs w:val="20"/>
              </w:rPr>
            </w:pPr>
            <w:r w:rsidRPr="003F6F90">
              <w:rPr>
                <w:sz w:val="20"/>
                <w:szCs w:val="20"/>
              </w:rPr>
              <w:t>Ожидаемая оценка 201</w:t>
            </w:r>
            <w:r w:rsidR="00313066">
              <w:rPr>
                <w:sz w:val="20"/>
                <w:szCs w:val="20"/>
              </w:rPr>
              <w:t>6</w:t>
            </w:r>
          </w:p>
        </w:tc>
        <w:tc>
          <w:tcPr>
            <w:tcW w:w="4218" w:type="dxa"/>
            <w:gridSpan w:val="2"/>
          </w:tcPr>
          <w:p w:rsidR="008953D8" w:rsidRDefault="008953D8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Прогноз на 201</w:t>
            </w:r>
            <w:r w:rsidR="0031306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</w:p>
          <w:p w:rsidR="008953D8" w:rsidRPr="003F6F90" w:rsidRDefault="008953D8" w:rsidP="00243BEF">
            <w:pPr>
              <w:jc w:val="both"/>
              <w:rPr>
                <w:sz w:val="20"/>
                <w:szCs w:val="20"/>
              </w:rPr>
            </w:pPr>
          </w:p>
        </w:tc>
      </w:tr>
      <w:tr w:rsidR="008953D8" w:rsidTr="008953D8">
        <w:trPr>
          <w:gridAfter w:val="1"/>
          <w:wAfter w:w="35" w:type="dxa"/>
          <w:trHeight w:val="353"/>
        </w:trPr>
        <w:tc>
          <w:tcPr>
            <w:tcW w:w="2309" w:type="dxa"/>
          </w:tcPr>
          <w:p w:rsidR="008953D8" w:rsidRPr="003F6F90" w:rsidRDefault="008953D8" w:rsidP="00243B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953D8" w:rsidRPr="003F6F90" w:rsidRDefault="008953D8" w:rsidP="00721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53D8" w:rsidRPr="003F6F90" w:rsidRDefault="008953D8" w:rsidP="00721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53D8" w:rsidRPr="003F6F90" w:rsidRDefault="008953D8" w:rsidP="00721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gridSpan w:val="2"/>
          </w:tcPr>
          <w:p w:rsidR="008953D8" w:rsidRDefault="008953D8" w:rsidP="003130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 вариан</w:t>
            </w:r>
            <w:proofErr w:type="gramStart"/>
            <w:r>
              <w:rPr>
                <w:sz w:val="20"/>
                <w:szCs w:val="20"/>
              </w:rPr>
              <w:t>т</w:t>
            </w:r>
            <w:r w:rsidR="00313066">
              <w:rPr>
                <w:sz w:val="20"/>
                <w:szCs w:val="20"/>
              </w:rPr>
              <w:t>(</w:t>
            </w:r>
            <w:proofErr w:type="gramEnd"/>
            <w:r w:rsidR="00313066">
              <w:rPr>
                <w:sz w:val="20"/>
                <w:szCs w:val="20"/>
              </w:rPr>
              <w:t>базовый)</w:t>
            </w:r>
            <w:r>
              <w:rPr>
                <w:sz w:val="20"/>
                <w:szCs w:val="20"/>
              </w:rPr>
              <w:t xml:space="preserve">       2 вариант</w:t>
            </w:r>
            <w:r w:rsidR="00313066">
              <w:rPr>
                <w:sz w:val="20"/>
                <w:szCs w:val="20"/>
              </w:rPr>
              <w:t>(целевой)</w:t>
            </w:r>
          </w:p>
        </w:tc>
      </w:tr>
      <w:tr w:rsidR="008953D8" w:rsidTr="008953D8">
        <w:tc>
          <w:tcPr>
            <w:tcW w:w="2309" w:type="dxa"/>
          </w:tcPr>
          <w:p w:rsidR="008953D8" w:rsidRPr="003F6F90" w:rsidRDefault="008953D8" w:rsidP="00243BEF">
            <w:pPr>
              <w:jc w:val="both"/>
              <w:rPr>
                <w:sz w:val="20"/>
                <w:szCs w:val="20"/>
              </w:rPr>
            </w:pPr>
            <w:r w:rsidRPr="003F6F90">
              <w:rPr>
                <w:sz w:val="20"/>
                <w:szCs w:val="20"/>
              </w:rPr>
              <w:t>Валовой региональный</w:t>
            </w:r>
            <w:r>
              <w:rPr>
                <w:sz w:val="20"/>
                <w:szCs w:val="20"/>
              </w:rPr>
              <w:t xml:space="preserve"> продук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ВРП), (млн.руб.)</w:t>
            </w:r>
          </w:p>
        </w:tc>
        <w:tc>
          <w:tcPr>
            <w:tcW w:w="776" w:type="dxa"/>
          </w:tcPr>
          <w:p w:rsidR="008953D8" w:rsidRDefault="008953D8" w:rsidP="00243BEF">
            <w:pPr>
              <w:jc w:val="both"/>
              <w:rPr>
                <w:sz w:val="28"/>
                <w:szCs w:val="28"/>
              </w:rPr>
            </w:pPr>
          </w:p>
          <w:p w:rsidR="008953D8" w:rsidRPr="009D01C8" w:rsidRDefault="00313066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  <w:r w:rsidR="008953D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953D8" w:rsidRDefault="008953D8" w:rsidP="00243BEF">
            <w:pPr>
              <w:jc w:val="both"/>
              <w:rPr>
                <w:sz w:val="28"/>
                <w:szCs w:val="28"/>
              </w:rPr>
            </w:pPr>
          </w:p>
          <w:p w:rsidR="008953D8" w:rsidRPr="009D01C8" w:rsidRDefault="00313066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  <w:r w:rsidR="008953D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953D8" w:rsidRDefault="008953D8" w:rsidP="00243BEF">
            <w:pPr>
              <w:jc w:val="both"/>
              <w:rPr>
                <w:sz w:val="28"/>
                <w:szCs w:val="28"/>
              </w:rPr>
            </w:pPr>
          </w:p>
          <w:p w:rsidR="008953D8" w:rsidRPr="009D01C8" w:rsidRDefault="008953D8" w:rsidP="003130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13066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8953D8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Default="00313066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906,0</w:t>
            </w:r>
          </w:p>
        </w:tc>
        <w:tc>
          <w:tcPr>
            <w:tcW w:w="2127" w:type="dxa"/>
            <w:gridSpan w:val="2"/>
          </w:tcPr>
          <w:p w:rsidR="008953D8" w:rsidRDefault="008953D8" w:rsidP="00243BEF">
            <w:pPr>
              <w:jc w:val="both"/>
              <w:rPr>
                <w:sz w:val="28"/>
                <w:szCs w:val="28"/>
              </w:rPr>
            </w:pPr>
          </w:p>
          <w:p w:rsidR="008953D8" w:rsidRPr="002D2AB6" w:rsidRDefault="00313066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918,3</w:t>
            </w:r>
          </w:p>
          <w:p w:rsidR="008953D8" w:rsidRPr="009D01C8" w:rsidRDefault="008953D8" w:rsidP="00243BEF">
            <w:pPr>
              <w:jc w:val="both"/>
              <w:rPr>
                <w:sz w:val="20"/>
                <w:szCs w:val="20"/>
              </w:rPr>
            </w:pPr>
          </w:p>
        </w:tc>
      </w:tr>
      <w:tr w:rsidR="008953D8" w:rsidTr="008953D8">
        <w:tc>
          <w:tcPr>
            <w:tcW w:w="2309" w:type="dxa"/>
          </w:tcPr>
          <w:p w:rsidR="008953D8" w:rsidRPr="009D01C8" w:rsidRDefault="008953D8" w:rsidP="00243BEF">
            <w:pPr>
              <w:jc w:val="both"/>
              <w:rPr>
                <w:sz w:val="20"/>
                <w:szCs w:val="20"/>
              </w:rPr>
            </w:pPr>
            <w:r w:rsidRPr="009D01C8">
              <w:rPr>
                <w:sz w:val="20"/>
                <w:szCs w:val="20"/>
              </w:rPr>
              <w:t>Объем</w:t>
            </w:r>
            <w:r>
              <w:rPr>
                <w:sz w:val="20"/>
                <w:szCs w:val="20"/>
              </w:rPr>
              <w:t xml:space="preserve"> отгруженных товаров собственного производства, выполненных работ и услуг, (млн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уб.)-добыча полезных ископаемых </w:t>
            </w:r>
          </w:p>
        </w:tc>
        <w:tc>
          <w:tcPr>
            <w:tcW w:w="776" w:type="dxa"/>
          </w:tcPr>
          <w:p w:rsidR="008953D8" w:rsidRPr="009D01C8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9D01C8" w:rsidRDefault="008953D8" w:rsidP="00313066">
            <w:pPr>
              <w:jc w:val="both"/>
              <w:rPr>
                <w:sz w:val="20"/>
                <w:szCs w:val="20"/>
              </w:rPr>
            </w:pPr>
            <w:r w:rsidRPr="009D01C8">
              <w:rPr>
                <w:sz w:val="20"/>
                <w:szCs w:val="20"/>
              </w:rPr>
              <w:t>5</w:t>
            </w:r>
            <w:r w:rsidR="00313066">
              <w:rPr>
                <w:sz w:val="20"/>
                <w:szCs w:val="20"/>
              </w:rPr>
              <w:t>7</w:t>
            </w:r>
            <w:r w:rsidRPr="009D01C8">
              <w:rPr>
                <w:sz w:val="20"/>
                <w:szCs w:val="20"/>
              </w:rPr>
              <w:t>,</w:t>
            </w:r>
            <w:r w:rsidR="0031306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953D8" w:rsidRPr="009D01C8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9D01C8" w:rsidRDefault="00313066" w:rsidP="002D2A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34" w:type="dxa"/>
          </w:tcPr>
          <w:p w:rsidR="008953D8" w:rsidRPr="009D01C8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9D01C8" w:rsidRDefault="00313066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2126" w:type="dxa"/>
          </w:tcPr>
          <w:p w:rsidR="008953D8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3F6F90" w:rsidRDefault="00313066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2127" w:type="dxa"/>
            <w:gridSpan w:val="2"/>
          </w:tcPr>
          <w:p w:rsidR="008953D8" w:rsidRPr="009D01C8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9D01C8" w:rsidRDefault="00313066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</w:tr>
      <w:tr w:rsidR="008953D8" w:rsidTr="008953D8">
        <w:tc>
          <w:tcPr>
            <w:tcW w:w="2309" w:type="dxa"/>
          </w:tcPr>
          <w:p w:rsidR="008953D8" w:rsidRPr="009D01C8" w:rsidRDefault="008953D8" w:rsidP="00243BEF">
            <w:pPr>
              <w:jc w:val="both"/>
              <w:rPr>
                <w:sz w:val="20"/>
                <w:szCs w:val="20"/>
              </w:rPr>
            </w:pPr>
            <w:r w:rsidRPr="009D01C8">
              <w:rPr>
                <w:sz w:val="20"/>
                <w:szCs w:val="20"/>
              </w:rPr>
              <w:t>Обра</w:t>
            </w:r>
            <w:r>
              <w:rPr>
                <w:sz w:val="20"/>
                <w:szCs w:val="20"/>
              </w:rPr>
              <w:t>батывающие производства</w:t>
            </w:r>
            <w:proofErr w:type="gramStart"/>
            <w:r>
              <w:rPr>
                <w:sz w:val="20"/>
                <w:szCs w:val="20"/>
              </w:rPr>
              <w:t>,(</w:t>
            </w:r>
            <w:proofErr w:type="gramEnd"/>
            <w:r>
              <w:rPr>
                <w:sz w:val="20"/>
                <w:szCs w:val="20"/>
              </w:rPr>
              <w:t>млн.руб.)</w:t>
            </w:r>
          </w:p>
        </w:tc>
        <w:tc>
          <w:tcPr>
            <w:tcW w:w="776" w:type="dxa"/>
          </w:tcPr>
          <w:p w:rsidR="008953D8" w:rsidRPr="009D01C8" w:rsidRDefault="00313066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545,11</w:t>
            </w:r>
          </w:p>
        </w:tc>
        <w:tc>
          <w:tcPr>
            <w:tcW w:w="992" w:type="dxa"/>
          </w:tcPr>
          <w:p w:rsidR="008953D8" w:rsidRPr="009D01C8" w:rsidRDefault="00313066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644,32</w:t>
            </w:r>
          </w:p>
        </w:tc>
        <w:tc>
          <w:tcPr>
            <w:tcW w:w="1134" w:type="dxa"/>
          </w:tcPr>
          <w:p w:rsidR="008953D8" w:rsidRPr="009D01C8" w:rsidRDefault="00313066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701,12</w:t>
            </w:r>
          </w:p>
        </w:tc>
        <w:tc>
          <w:tcPr>
            <w:tcW w:w="2126" w:type="dxa"/>
          </w:tcPr>
          <w:p w:rsidR="008953D8" w:rsidRPr="009D01C8" w:rsidRDefault="00313066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736,52</w:t>
            </w:r>
          </w:p>
          <w:p w:rsidR="008953D8" w:rsidRPr="009D01C8" w:rsidRDefault="008953D8" w:rsidP="00243B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8953D8" w:rsidRPr="009D01C8" w:rsidRDefault="00313066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744,45</w:t>
            </w:r>
          </w:p>
        </w:tc>
      </w:tr>
      <w:tr w:rsidR="008953D8" w:rsidTr="008953D8">
        <w:tc>
          <w:tcPr>
            <w:tcW w:w="2309" w:type="dxa"/>
          </w:tcPr>
          <w:p w:rsidR="008953D8" w:rsidRPr="009D01C8" w:rsidRDefault="008953D8" w:rsidP="00243BEF">
            <w:pPr>
              <w:jc w:val="both"/>
              <w:rPr>
                <w:sz w:val="20"/>
                <w:szCs w:val="20"/>
              </w:rPr>
            </w:pPr>
            <w:r w:rsidRPr="009D01C8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дукция сельского хозяйства, (млн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776" w:type="dxa"/>
          </w:tcPr>
          <w:p w:rsidR="008953D8" w:rsidRPr="009D01C8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442,9</w:t>
            </w:r>
          </w:p>
        </w:tc>
        <w:tc>
          <w:tcPr>
            <w:tcW w:w="992" w:type="dxa"/>
          </w:tcPr>
          <w:p w:rsidR="008953D8" w:rsidRPr="009D01C8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1134" w:type="dxa"/>
          </w:tcPr>
          <w:p w:rsidR="008953D8" w:rsidRPr="009D01C8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498,3</w:t>
            </w:r>
          </w:p>
        </w:tc>
        <w:tc>
          <w:tcPr>
            <w:tcW w:w="2126" w:type="dxa"/>
          </w:tcPr>
          <w:p w:rsidR="008953D8" w:rsidRPr="009D01C8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516,7</w:t>
            </w:r>
          </w:p>
        </w:tc>
        <w:tc>
          <w:tcPr>
            <w:tcW w:w="2127" w:type="dxa"/>
            <w:gridSpan w:val="2"/>
          </w:tcPr>
          <w:p w:rsidR="008953D8" w:rsidRPr="009D01C8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518,2</w:t>
            </w:r>
          </w:p>
        </w:tc>
      </w:tr>
      <w:tr w:rsidR="008953D8" w:rsidTr="008953D8">
        <w:tc>
          <w:tcPr>
            <w:tcW w:w="2309" w:type="dxa"/>
          </w:tcPr>
          <w:p w:rsidR="008953D8" w:rsidRPr="005252C0" w:rsidRDefault="008953D8" w:rsidP="00243BEF">
            <w:pPr>
              <w:jc w:val="both"/>
              <w:rPr>
                <w:sz w:val="20"/>
                <w:szCs w:val="20"/>
              </w:rPr>
            </w:pPr>
            <w:r w:rsidRPr="005252C0">
              <w:rPr>
                <w:sz w:val="20"/>
                <w:szCs w:val="20"/>
              </w:rPr>
              <w:t>Оборот</w:t>
            </w:r>
            <w:r>
              <w:rPr>
                <w:sz w:val="20"/>
                <w:szCs w:val="20"/>
              </w:rPr>
              <w:t xml:space="preserve">  розничной торговли, (млн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776" w:type="dxa"/>
          </w:tcPr>
          <w:p w:rsidR="008953D8" w:rsidRPr="005252C0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302,7</w:t>
            </w:r>
          </w:p>
        </w:tc>
        <w:tc>
          <w:tcPr>
            <w:tcW w:w="992" w:type="dxa"/>
          </w:tcPr>
          <w:p w:rsidR="008953D8" w:rsidRPr="005252C0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134" w:type="dxa"/>
          </w:tcPr>
          <w:p w:rsidR="008953D8" w:rsidRPr="005252C0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2126" w:type="dxa"/>
          </w:tcPr>
          <w:p w:rsidR="008953D8" w:rsidRPr="009D01C8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369,6</w:t>
            </w:r>
          </w:p>
        </w:tc>
        <w:tc>
          <w:tcPr>
            <w:tcW w:w="2127" w:type="dxa"/>
            <w:gridSpan w:val="2"/>
          </w:tcPr>
          <w:p w:rsidR="008953D8" w:rsidRPr="005252C0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372,8</w:t>
            </w:r>
          </w:p>
        </w:tc>
      </w:tr>
      <w:tr w:rsidR="008953D8" w:rsidTr="008953D8">
        <w:tc>
          <w:tcPr>
            <w:tcW w:w="2309" w:type="dxa"/>
          </w:tcPr>
          <w:p w:rsidR="008953D8" w:rsidRDefault="008953D8" w:rsidP="00243BEF">
            <w:pPr>
              <w:jc w:val="both"/>
              <w:rPr>
                <w:sz w:val="28"/>
                <w:szCs w:val="28"/>
              </w:rPr>
            </w:pPr>
            <w:r w:rsidRPr="005252C0">
              <w:rPr>
                <w:sz w:val="20"/>
                <w:szCs w:val="20"/>
              </w:rPr>
              <w:t>Оборот общественного питания,</w:t>
            </w:r>
            <w:r>
              <w:rPr>
                <w:sz w:val="20"/>
                <w:szCs w:val="20"/>
              </w:rPr>
              <w:t xml:space="preserve"> (</w:t>
            </w:r>
            <w:r w:rsidRPr="005252C0">
              <w:rPr>
                <w:sz w:val="20"/>
                <w:szCs w:val="20"/>
              </w:rPr>
              <w:t>млн</w:t>
            </w:r>
            <w:proofErr w:type="gramStart"/>
            <w:r w:rsidRPr="005252C0">
              <w:rPr>
                <w:sz w:val="20"/>
                <w:szCs w:val="20"/>
              </w:rPr>
              <w:t>.р</w:t>
            </w:r>
            <w:proofErr w:type="gramEnd"/>
            <w:r w:rsidRPr="005252C0">
              <w:rPr>
                <w:sz w:val="20"/>
                <w:szCs w:val="20"/>
              </w:rPr>
              <w:t>уб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776" w:type="dxa"/>
          </w:tcPr>
          <w:p w:rsidR="008953D8" w:rsidRPr="005252C0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5252C0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8953D8" w:rsidRPr="005252C0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5252C0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8953D8" w:rsidRPr="005252C0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5252C0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2126" w:type="dxa"/>
          </w:tcPr>
          <w:p w:rsidR="008953D8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5252C0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2127" w:type="dxa"/>
            <w:gridSpan w:val="2"/>
          </w:tcPr>
          <w:p w:rsidR="008953D8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5252C0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8953D8" w:rsidRPr="005252C0" w:rsidRDefault="008953D8" w:rsidP="00243BEF">
            <w:pPr>
              <w:jc w:val="both"/>
              <w:rPr>
                <w:sz w:val="20"/>
                <w:szCs w:val="20"/>
              </w:rPr>
            </w:pPr>
          </w:p>
        </w:tc>
      </w:tr>
      <w:tr w:rsidR="008953D8" w:rsidTr="008953D8">
        <w:tc>
          <w:tcPr>
            <w:tcW w:w="2309" w:type="dxa"/>
          </w:tcPr>
          <w:p w:rsidR="008953D8" w:rsidRPr="005252C0" w:rsidRDefault="008953D8" w:rsidP="00243BEF">
            <w:pPr>
              <w:jc w:val="both"/>
              <w:rPr>
                <w:sz w:val="20"/>
                <w:szCs w:val="20"/>
              </w:rPr>
            </w:pPr>
            <w:r w:rsidRPr="005252C0">
              <w:rPr>
                <w:sz w:val="20"/>
                <w:szCs w:val="20"/>
              </w:rPr>
              <w:t>Инвестиции</w:t>
            </w:r>
            <w:r>
              <w:rPr>
                <w:sz w:val="20"/>
                <w:szCs w:val="20"/>
              </w:rPr>
              <w:t xml:space="preserve"> в основной  в основной капитал, (млн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776" w:type="dxa"/>
          </w:tcPr>
          <w:p w:rsidR="008953D8" w:rsidRPr="005252C0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5252C0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992" w:type="dxa"/>
          </w:tcPr>
          <w:p w:rsidR="008953D8" w:rsidRPr="005252C0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5252C0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</w:tcPr>
          <w:p w:rsidR="008953D8" w:rsidRPr="005252C0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5252C0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2126" w:type="dxa"/>
          </w:tcPr>
          <w:p w:rsidR="008953D8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5252C0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8953D8" w:rsidRPr="005252C0" w:rsidRDefault="008953D8" w:rsidP="00243B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8953D8" w:rsidRPr="005252C0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5252C0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8953D8" w:rsidTr="008953D8">
        <w:tc>
          <w:tcPr>
            <w:tcW w:w="2309" w:type="dxa"/>
          </w:tcPr>
          <w:p w:rsidR="008953D8" w:rsidRPr="008E7A4A" w:rsidRDefault="008953D8" w:rsidP="00243BEF">
            <w:pPr>
              <w:jc w:val="both"/>
              <w:rPr>
                <w:sz w:val="20"/>
                <w:szCs w:val="20"/>
              </w:rPr>
            </w:pPr>
            <w:r w:rsidRPr="008E7A4A">
              <w:rPr>
                <w:sz w:val="20"/>
                <w:szCs w:val="20"/>
              </w:rPr>
              <w:t xml:space="preserve">Денежные доходы </w:t>
            </w:r>
            <w:r>
              <w:rPr>
                <w:sz w:val="20"/>
                <w:szCs w:val="20"/>
              </w:rPr>
              <w:t xml:space="preserve"> населения (млн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776" w:type="dxa"/>
          </w:tcPr>
          <w:p w:rsidR="008953D8" w:rsidRPr="008E7A4A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682,2</w:t>
            </w:r>
          </w:p>
        </w:tc>
        <w:tc>
          <w:tcPr>
            <w:tcW w:w="992" w:type="dxa"/>
          </w:tcPr>
          <w:p w:rsidR="008953D8" w:rsidRPr="008E7A4A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686,3</w:t>
            </w:r>
          </w:p>
        </w:tc>
        <w:tc>
          <w:tcPr>
            <w:tcW w:w="1134" w:type="dxa"/>
          </w:tcPr>
          <w:p w:rsidR="008953D8" w:rsidRPr="008E7A4A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731,1</w:t>
            </w:r>
          </w:p>
        </w:tc>
        <w:tc>
          <w:tcPr>
            <w:tcW w:w="2126" w:type="dxa"/>
          </w:tcPr>
          <w:p w:rsidR="008953D8" w:rsidRPr="005252C0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762,9</w:t>
            </w:r>
          </w:p>
          <w:p w:rsidR="008953D8" w:rsidRPr="005252C0" w:rsidRDefault="008953D8" w:rsidP="00243B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8953D8" w:rsidRPr="008E7A4A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769,5</w:t>
            </w:r>
          </w:p>
        </w:tc>
      </w:tr>
      <w:tr w:rsidR="008953D8" w:rsidTr="008953D8">
        <w:tc>
          <w:tcPr>
            <w:tcW w:w="2309" w:type="dxa"/>
          </w:tcPr>
          <w:p w:rsidR="008953D8" w:rsidRPr="008E7A4A" w:rsidRDefault="008953D8" w:rsidP="00243BEF">
            <w:pPr>
              <w:jc w:val="both"/>
              <w:rPr>
                <w:sz w:val="20"/>
                <w:szCs w:val="20"/>
              </w:rPr>
            </w:pPr>
            <w:r w:rsidRPr="008E7A4A">
              <w:rPr>
                <w:sz w:val="20"/>
                <w:szCs w:val="20"/>
              </w:rPr>
              <w:t>Денежные доходы в расчете</w:t>
            </w:r>
            <w:r>
              <w:rPr>
                <w:sz w:val="20"/>
                <w:szCs w:val="20"/>
              </w:rPr>
              <w:t xml:space="preserve"> на душу населения в месяц, </w:t>
            </w:r>
            <w:r>
              <w:rPr>
                <w:sz w:val="20"/>
                <w:szCs w:val="20"/>
              </w:rPr>
              <w:lastRenderedPageBreak/>
              <w:t>(рублей)</w:t>
            </w:r>
          </w:p>
        </w:tc>
        <w:tc>
          <w:tcPr>
            <w:tcW w:w="776" w:type="dxa"/>
          </w:tcPr>
          <w:p w:rsidR="008953D8" w:rsidRPr="008E7A4A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8E7A4A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10049,5</w:t>
            </w:r>
          </w:p>
        </w:tc>
        <w:tc>
          <w:tcPr>
            <w:tcW w:w="992" w:type="dxa"/>
          </w:tcPr>
          <w:p w:rsidR="008953D8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8E7A4A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10342,0</w:t>
            </w:r>
          </w:p>
        </w:tc>
        <w:tc>
          <w:tcPr>
            <w:tcW w:w="1134" w:type="dxa"/>
          </w:tcPr>
          <w:p w:rsidR="008953D8" w:rsidRPr="008E7A4A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8E7A4A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11097,5</w:t>
            </w:r>
          </w:p>
        </w:tc>
        <w:tc>
          <w:tcPr>
            <w:tcW w:w="2126" w:type="dxa"/>
          </w:tcPr>
          <w:p w:rsidR="008953D8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8E7A4A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11920,4</w:t>
            </w:r>
          </w:p>
        </w:tc>
        <w:tc>
          <w:tcPr>
            <w:tcW w:w="2127" w:type="dxa"/>
            <w:gridSpan w:val="2"/>
          </w:tcPr>
          <w:p w:rsidR="008953D8" w:rsidRDefault="008953D8" w:rsidP="00243BEF">
            <w:pPr>
              <w:jc w:val="both"/>
              <w:rPr>
                <w:sz w:val="20"/>
                <w:szCs w:val="20"/>
              </w:rPr>
            </w:pPr>
          </w:p>
          <w:p w:rsidR="008953D8" w:rsidRPr="008E7A4A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11766,1</w:t>
            </w:r>
          </w:p>
          <w:p w:rsidR="008953D8" w:rsidRPr="008E7A4A" w:rsidRDefault="008953D8" w:rsidP="00243BEF">
            <w:pPr>
              <w:jc w:val="both"/>
              <w:rPr>
                <w:sz w:val="20"/>
                <w:szCs w:val="20"/>
              </w:rPr>
            </w:pPr>
          </w:p>
        </w:tc>
      </w:tr>
      <w:tr w:rsidR="008953D8" w:rsidTr="008953D8">
        <w:tc>
          <w:tcPr>
            <w:tcW w:w="2309" w:type="dxa"/>
          </w:tcPr>
          <w:p w:rsidR="008953D8" w:rsidRPr="008E7A4A" w:rsidRDefault="008953D8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Населени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чел.)</w:t>
            </w:r>
          </w:p>
        </w:tc>
        <w:tc>
          <w:tcPr>
            <w:tcW w:w="776" w:type="dxa"/>
          </w:tcPr>
          <w:p w:rsidR="008953D8" w:rsidRPr="008E7A4A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5657</w:t>
            </w:r>
          </w:p>
        </w:tc>
        <w:tc>
          <w:tcPr>
            <w:tcW w:w="992" w:type="dxa"/>
          </w:tcPr>
          <w:p w:rsidR="008953D8" w:rsidRPr="008E7A4A" w:rsidRDefault="00FD1CFD" w:rsidP="00FD1C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5530</w:t>
            </w:r>
          </w:p>
        </w:tc>
        <w:tc>
          <w:tcPr>
            <w:tcW w:w="1134" w:type="dxa"/>
          </w:tcPr>
          <w:p w:rsidR="008953D8" w:rsidRPr="008E7A4A" w:rsidRDefault="00FD1CFD" w:rsidP="00FD1C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5490</w:t>
            </w:r>
          </w:p>
        </w:tc>
        <w:tc>
          <w:tcPr>
            <w:tcW w:w="2126" w:type="dxa"/>
          </w:tcPr>
          <w:p w:rsidR="008953D8" w:rsidRPr="008E7A4A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</w:t>
            </w:r>
          </w:p>
          <w:p w:rsidR="008953D8" w:rsidRPr="008E7A4A" w:rsidRDefault="008953D8" w:rsidP="00243B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8953D8" w:rsidRPr="008E7A4A" w:rsidRDefault="00FD1CFD" w:rsidP="00243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</w:t>
            </w:r>
          </w:p>
        </w:tc>
      </w:tr>
    </w:tbl>
    <w:p w:rsidR="00DB066C" w:rsidRDefault="00201CDB" w:rsidP="00243BE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1CFD" w:rsidRDefault="00E37A07" w:rsidP="00243BE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953D8">
        <w:rPr>
          <w:sz w:val="28"/>
          <w:szCs w:val="28"/>
        </w:rPr>
        <w:t xml:space="preserve"> период </w:t>
      </w:r>
      <w:r w:rsidR="001A0D0A">
        <w:rPr>
          <w:sz w:val="28"/>
          <w:szCs w:val="28"/>
        </w:rPr>
        <w:t xml:space="preserve">  с </w:t>
      </w:r>
      <w:r>
        <w:rPr>
          <w:sz w:val="28"/>
          <w:szCs w:val="28"/>
        </w:rPr>
        <w:t xml:space="preserve"> 201</w:t>
      </w:r>
      <w:r w:rsidR="00FD1CFD">
        <w:rPr>
          <w:sz w:val="28"/>
          <w:szCs w:val="28"/>
        </w:rPr>
        <w:t>7</w:t>
      </w:r>
      <w:r w:rsidR="001A0D0A">
        <w:rPr>
          <w:sz w:val="28"/>
          <w:szCs w:val="28"/>
        </w:rPr>
        <w:t xml:space="preserve"> по  2019 </w:t>
      </w:r>
      <w:r>
        <w:rPr>
          <w:sz w:val="28"/>
          <w:szCs w:val="28"/>
        </w:rPr>
        <w:t xml:space="preserve"> год</w:t>
      </w:r>
      <w:r w:rsidR="001A0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 основным  экономическим показателям </w:t>
      </w:r>
      <w:r w:rsidR="001A0D0A">
        <w:rPr>
          <w:sz w:val="28"/>
          <w:szCs w:val="28"/>
        </w:rPr>
        <w:t xml:space="preserve"> предполагается </w:t>
      </w:r>
      <w:r w:rsidR="00CC2D2D">
        <w:rPr>
          <w:sz w:val="28"/>
          <w:szCs w:val="28"/>
        </w:rPr>
        <w:t xml:space="preserve"> некоторое  замедление темпов или </w:t>
      </w:r>
      <w:r w:rsidR="001A0D0A">
        <w:rPr>
          <w:sz w:val="28"/>
          <w:szCs w:val="28"/>
        </w:rPr>
        <w:t xml:space="preserve"> снижение </w:t>
      </w:r>
      <w:r w:rsidR="00CC2D2D">
        <w:rPr>
          <w:sz w:val="28"/>
          <w:szCs w:val="28"/>
        </w:rPr>
        <w:t xml:space="preserve"> индексов </w:t>
      </w:r>
      <w:r w:rsidR="001A0D0A">
        <w:rPr>
          <w:sz w:val="28"/>
          <w:szCs w:val="28"/>
        </w:rPr>
        <w:t xml:space="preserve"> </w:t>
      </w:r>
      <w:r>
        <w:rPr>
          <w:sz w:val="28"/>
          <w:szCs w:val="28"/>
        </w:rPr>
        <w:t>рост</w:t>
      </w:r>
      <w:r w:rsidR="001A0D0A">
        <w:rPr>
          <w:sz w:val="28"/>
          <w:szCs w:val="28"/>
        </w:rPr>
        <w:t>а</w:t>
      </w:r>
      <w:proofErr w:type="gramStart"/>
      <w:r w:rsidR="001A0D0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91EC7" w:rsidRDefault="00E37A07" w:rsidP="00243BE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Индекс физического объема валового регионального продукта </w:t>
      </w:r>
      <w:r w:rsidR="00194D65">
        <w:rPr>
          <w:sz w:val="28"/>
          <w:szCs w:val="28"/>
        </w:rPr>
        <w:t xml:space="preserve"> в сопоставимых ценах  к предыдущему году  будет оставаться на уровне 10</w:t>
      </w:r>
      <w:r w:rsidR="00F51B9E">
        <w:rPr>
          <w:sz w:val="28"/>
          <w:szCs w:val="28"/>
        </w:rPr>
        <w:t>2</w:t>
      </w:r>
      <w:r w:rsidR="003E0A88">
        <w:rPr>
          <w:sz w:val="28"/>
          <w:szCs w:val="28"/>
        </w:rPr>
        <w:t>-10</w:t>
      </w:r>
      <w:r w:rsidR="00F51B9E">
        <w:rPr>
          <w:sz w:val="28"/>
          <w:szCs w:val="28"/>
        </w:rPr>
        <w:t>3</w:t>
      </w:r>
      <w:r w:rsidR="00194D65">
        <w:rPr>
          <w:sz w:val="28"/>
          <w:szCs w:val="28"/>
        </w:rPr>
        <w:t xml:space="preserve"> процентов. В 201</w:t>
      </w:r>
      <w:r w:rsidR="00F51B9E">
        <w:rPr>
          <w:sz w:val="28"/>
          <w:szCs w:val="28"/>
        </w:rPr>
        <w:t>7-2019</w:t>
      </w:r>
      <w:r w:rsidR="00194D65">
        <w:rPr>
          <w:sz w:val="28"/>
          <w:szCs w:val="28"/>
        </w:rPr>
        <w:t xml:space="preserve"> году прогнозируется  </w:t>
      </w:r>
      <w:r w:rsidR="003E0A88">
        <w:rPr>
          <w:sz w:val="28"/>
          <w:szCs w:val="28"/>
        </w:rPr>
        <w:t xml:space="preserve"> </w:t>
      </w:r>
      <w:r w:rsidR="00F51B9E">
        <w:rPr>
          <w:sz w:val="28"/>
          <w:szCs w:val="28"/>
        </w:rPr>
        <w:t xml:space="preserve"> снижение </w:t>
      </w:r>
      <w:r w:rsidR="003E0A88">
        <w:rPr>
          <w:sz w:val="28"/>
          <w:szCs w:val="28"/>
        </w:rPr>
        <w:t xml:space="preserve"> </w:t>
      </w:r>
      <w:r w:rsidR="00194D65">
        <w:rPr>
          <w:sz w:val="28"/>
          <w:szCs w:val="28"/>
        </w:rPr>
        <w:t xml:space="preserve"> темпов  роста  по добыче полезных ископаемых  по сравнению с прогнозными в 201</w:t>
      </w:r>
      <w:r w:rsidR="00F51B9E">
        <w:rPr>
          <w:sz w:val="28"/>
          <w:szCs w:val="28"/>
        </w:rPr>
        <w:t>6</w:t>
      </w:r>
      <w:r w:rsidR="00194D65">
        <w:rPr>
          <w:sz w:val="28"/>
          <w:szCs w:val="28"/>
        </w:rPr>
        <w:t xml:space="preserve"> году в сопоставимых целях  на</w:t>
      </w:r>
      <w:r w:rsidR="003E0A88">
        <w:rPr>
          <w:sz w:val="28"/>
          <w:szCs w:val="28"/>
        </w:rPr>
        <w:t xml:space="preserve"> 2</w:t>
      </w:r>
      <w:r w:rsidR="00194D65">
        <w:rPr>
          <w:sz w:val="28"/>
          <w:szCs w:val="28"/>
        </w:rPr>
        <w:t xml:space="preserve"> процента,  в области обрабатывающего производства  - на </w:t>
      </w:r>
      <w:r w:rsidR="00F51B9E">
        <w:rPr>
          <w:sz w:val="28"/>
          <w:szCs w:val="28"/>
        </w:rPr>
        <w:t>3,1</w:t>
      </w:r>
      <w:r w:rsidR="00194D65">
        <w:rPr>
          <w:sz w:val="28"/>
          <w:szCs w:val="28"/>
        </w:rPr>
        <w:t xml:space="preserve"> процент</w:t>
      </w:r>
      <w:r w:rsidR="003E0A88">
        <w:rPr>
          <w:sz w:val="28"/>
          <w:szCs w:val="28"/>
        </w:rPr>
        <w:t>а</w:t>
      </w:r>
      <w:proofErr w:type="gramStart"/>
      <w:r w:rsidR="00194D65">
        <w:rPr>
          <w:sz w:val="28"/>
          <w:szCs w:val="28"/>
        </w:rPr>
        <w:t xml:space="preserve"> </w:t>
      </w:r>
      <w:r w:rsidR="00B27162">
        <w:rPr>
          <w:sz w:val="28"/>
          <w:szCs w:val="28"/>
        </w:rPr>
        <w:t>,</w:t>
      </w:r>
      <w:proofErr w:type="gramEnd"/>
      <w:r w:rsidR="00B27162">
        <w:rPr>
          <w:sz w:val="28"/>
          <w:szCs w:val="28"/>
        </w:rPr>
        <w:t xml:space="preserve"> темпы роста  в области производства пищевых продуктов  </w:t>
      </w:r>
      <w:r w:rsidR="003E0A88">
        <w:rPr>
          <w:sz w:val="28"/>
          <w:szCs w:val="28"/>
        </w:rPr>
        <w:t xml:space="preserve"> </w:t>
      </w:r>
      <w:r w:rsidR="00F51B9E">
        <w:rPr>
          <w:sz w:val="28"/>
          <w:szCs w:val="28"/>
        </w:rPr>
        <w:t xml:space="preserve"> снизятся </w:t>
      </w:r>
      <w:r w:rsidR="00B27162">
        <w:rPr>
          <w:sz w:val="28"/>
          <w:szCs w:val="28"/>
        </w:rPr>
        <w:t>по сравнению с прогнозируемыми в 201</w:t>
      </w:r>
      <w:r w:rsidR="00F51B9E">
        <w:rPr>
          <w:sz w:val="28"/>
          <w:szCs w:val="28"/>
        </w:rPr>
        <w:t>6</w:t>
      </w:r>
      <w:r w:rsidR="00B27162">
        <w:rPr>
          <w:sz w:val="28"/>
          <w:szCs w:val="28"/>
        </w:rPr>
        <w:t xml:space="preserve"> году на </w:t>
      </w:r>
      <w:r w:rsidR="00F51B9E">
        <w:rPr>
          <w:sz w:val="28"/>
          <w:szCs w:val="28"/>
        </w:rPr>
        <w:t>2,6</w:t>
      </w:r>
      <w:r w:rsidR="00B27162">
        <w:rPr>
          <w:sz w:val="28"/>
          <w:szCs w:val="28"/>
        </w:rPr>
        <w:t xml:space="preserve"> процента. Индекс производства  продукции сельского хозяйства  в сопоставимых ценах  в 201</w:t>
      </w:r>
      <w:r w:rsidR="00F51B9E">
        <w:rPr>
          <w:sz w:val="28"/>
          <w:szCs w:val="28"/>
        </w:rPr>
        <w:t>7</w:t>
      </w:r>
      <w:r w:rsidR="00B27162">
        <w:rPr>
          <w:sz w:val="28"/>
          <w:szCs w:val="28"/>
        </w:rPr>
        <w:t xml:space="preserve"> году </w:t>
      </w:r>
      <w:r w:rsidR="00F51B9E">
        <w:rPr>
          <w:sz w:val="28"/>
          <w:szCs w:val="28"/>
        </w:rPr>
        <w:t xml:space="preserve"> снизится </w:t>
      </w:r>
      <w:r w:rsidR="00B27162">
        <w:rPr>
          <w:sz w:val="28"/>
          <w:szCs w:val="28"/>
        </w:rPr>
        <w:t xml:space="preserve"> на </w:t>
      </w:r>
      <w:r w:rsidR="00F51B9E">
        <w:rPr>
          <w:sz w:val="28"/>
          <w:szCs w:val="28"/>
        </w:rPr>
        <w:t>0</w:t>
      </w:r>
      <w:r w:rsidR="003E0A88">
        <w:rPr>
          <w:sz w:val="28"/>
          <w:szCs w:val="28"/>
        </w:rPr>
        <w:t>,</w:t>
      </w:r>
      <w:r w:rsidR="00F51B9E">
        <w:rPr>
          <w:sz w:val="28"/>
          <w:szCs w:val="28"/>
        </w:rPr>
        <w:t>3</w:t>
      </w:r>
      <w:r w:rsidR="00B27162">
        <w:rPr>
          <w:sz w:val="28"/>
          <w:szCs w:val="28"/>
        </w:rPr>
        <w:t xml:space="preserve"> процент</w:t>
      </w:r>
      <w:r w:rsidR="003E0A88">
        <w:rPr>
          <w:sz w:val="28"/>
          <w:szCs w:val="28"/>
        </w:rPr>
        <w:t>а</w:t>
      </w:r>
      <w:r w:rsidR="00B27162">
        <w:rPr>
          <w:sz w:val="28"/>
          <w:szCs w:val="28"/>
        </w:rPr>
        <w:t xml:space="preserve"> по отношению к прогнозному показателю за 201</w:t>
      </w:r>
      <w:r w:rsidR="00F51B9E">
        <w:rPr>
          <w:sz w:val="28"/>
          <w:szCs w:val="28"/>
        </w:rPr>
        <w:t>6</w:t>
      </w:r>
      <w:r w:rsidR="00B27162">
        <w:rPr>
          <w:sz w:val="28"/>
          <w:szCs w:val="28"/>
        </w:rPr>
        <w:t xml:space="preserve"> год, </w:t>
      </w:r>
      <w:r w:rsidR="00194D65">
        <w:rPr>
          <w:sz w:val="28"/>
          <w:szCs w:val="28"/>
        </w:rPr>
        <w:t xml:space="preserve"> </w:t>
      </w:r>
      <w:r w:rsidR="00B27162">
        <w:rPr>
          <w:sz w:val="28"/>
          <w:szCs w:val="28"/>
        </w:rPr>
        <w:t xml:space="preserve">оборот розничной торговли  будет </w:t>
      </w:r>
      <w:r w:rsidR="00F51B9E">
        <w:rPr>
          <w:sz w:val="28"/>
          <w:szCs w:val="28"/>
        </w:rPr>
        <w:t xml:space="preserve"> расти  в пределах  5 </w:t>
      </w:r>
      <w:r w:rsidR="00B27162">
        <w:rPr>
          <w:sz w:val="28"/>
          <w:szCs w:val="28"/>
        </w:rPr>
        <w:t xml:space="preserve"> процентов в сопоставимых ценах к предыдущему году.</w:t>
      </w:r>
      <w:r w:rsidR="00D7337B">
        <w:rPr>
          <w:sz w:val="28"/>
          <w:szCs w:val="28"/>
        </w:rPr>
        <w:t xml:space="preserve"> </w:t>
      </w:r>
      <w:r w:rsidR="00F51B9E">
        <w:rPr>
          <w:sz w:val="28"/>
          <w:szCs w:val="28"/>
        </w:rPr>
        <w:t xml:space="preserve"> Прогнозируется р</w:t>
      </w:r>
      <w:r w:rsidR="00D7337B">
        <w:rPr>
          <w:sz w:val="28"/>
          <w:szCs w:val="28"/>
        </w:rPr>
        <w:t xml:space="preserve">ост инвестиций  в  основной капитал  </w:t>
      </w:r>
      <w:r w:rsidR="00B17772">
        <w:rPr>
          <w:sz w:val="28"/>
          <w:szCs w:val="28"/>
        </w:rPr>
        <w:t xml:space="preserve"> в </w:t>
      </w:r>
      <w:r w:rsidR="00F51B9E">
        <w:rPr>
          <w:sz w:val="28"/>
          <w:szCs w:val="28"/>
        </w:rPr>
        <w:t xml:space="preserve"> 2 раза</w:t>
      </w:r>
      <w:r w:rsidR="00D7337B">
        <w:rPr>
          <w:sz w:val="28"/>
          <w:szCs w:val="28"/>
        </w:rPr>
        <w:t xml:space="preserve">.  </w:t>
      </w:r>
    </w:p>
    <w:p w:rsidR="00B17772" w:rsidRDefault="00944594" w:rsidP="00B17772">
      <w:pPr>
        <w:ind w:left="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50945">
        <w:rPr>
          <w:b/>
          <w:sz w:val="28"/>
          <w:szCs w:val="28"/>
        </w:rPr>
        <w:t>Основные характеристики бюджета</w:t>
      </w:r>
    </w:p>
    <w:p w:rsidR="00B17772" w:rsidRDefault="00B17772" w:rsidP="00B17772">
      <w:pPr>
        <w:ind w:left="142" w:firstLine="567"/>
        <w:jc w:val="both"/>
        <w:rPr>
          <w:b/>
          <w:sz w:val="28"/>
          <w:szCs w:val="28"/>
        </w:rPr>
      </w:pPr>
      <w:r w:rsidRPr="00B1777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решения  содержит  основные  характеристики  бюджета  Батецкого муниципального района  на 201</w:t>
      </w:r>
      <w:r w:rsidR="00F51B9E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представлены в  </w:t>
      </w:r>
      <w:r w:rsidRPr="00B17772">
        <w:rPr>
          <w:b/>
          <w:sz w:val="28"/>
          <w:szCs w:val="28"/>
        </w:rPr>
        <w:t xml:space="preserve">Таблице 2. </w:t>
      </w:r>
    </w:p>
    <w:p w:rsidR="00847E16" w:rsidRPr="00B17772" w:rsidRDefault="00847E16" w:rsidP="00B17772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(тыс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ублей)</w:t>
      </w:r>
    </w:p>
    <w:tbl>
      <w:tblPr>
        <w:tblStyle w:val="a3"/>
        <w:tblW w:w="0" w:type="auto"/>
        <w:tblInd w:w="142" w:type="dxa"/>
        <w:tblLayout w:type="fixed"/>
        <w:tblLook w:val="04A0"/>
      </w:tblPr>
      <w:tblGrid>
        <w:gridCol w:w="1285"/>
        <w:gridCol w:w="1365"/>
        <w:gridCol w:w="1569"/>
        <w:gridCol w:w="1134"/>
        <w:gridCol w:w="1276"/>
        <w:gridCol w:w="1134"/>
        <w:gridCol w:w="850"/>
        <w:gridCol w:w="816"/>
      </w:tblGrid>
      <w:tr w:rsidR="00A34EF5" w:rsidTr="00847E16">
        <w:trPr>
          <w:trHeight w:val="675"/>
        </w:trPr>
        <w:tc>
          <w:tcPr>
            <w:tcW w:w="1285" w:type="dxa"/>
            <w:vMerge w:val="restart"/>
          </w:tcPr>
          <w:p w:rsidR="00A34EF5" w:rsidRPr="0009589B" w:rsidRDefault="00A34EF5" w:rsidP="00A34EF5">
            <w:pPr>
              <w:jc w:val="both"/>
            </w:pPr>
            <w:r>
              <w:t>Показатель</w:t>
            </w:r>
          </w:p>
        </w:tc>
        <w:tc>
          <w:tcPr>
            <w:tcW w:w="1365" w:type="dxa"/>
            <w:vMerge w:val="restart"/>
          </w:tcPr>
          <w:p w:rsidR="00A34EF5" w:rsidRPr="0009589B" w:rsidRDefault="00A34EF5" w:rsidP="00A34EF5">
            <w:pPr>
              <w:jc w:val="both"/>
            </w:pPr>
            <w:r w:rsidRPr="0009589B">
              <w:t xml:space="preserve">Уточненный </w:t>
            </w:r>
            <w:r>
              <w:t xml:space="preserve"> план 2016(на 01.11.2016)</w:t>
            </w:r>
          </w:p>
        </w:tc>
        <w:tc>
          <w:tcPr>
            <w:tcW w:w="3979" w:type="dxa"/>
            <w:gridSpan w:val="3"/>
          </w:tcPr>
          <w:p w:rsidR="00A34EF5" w:rsidRPr="0009589B" w:rsidRDefault="00A34EF5" w:rsidP="00A34EF5">
            <w:pPr>
              <w:jc w:val="both"/>
            </w:pPr>
            <w:r>
              <w:t xml:space="preserve">     </w:t>
            </w:r>
            <w:r w:rsidRPr="0009589B">
              <w:t>Проект  бюджета</w:t>
            </w:r>
            <w:r>
              <w:t xml:space="preserve"> </w:t>
            </w:r>
          </w:p>
        </w:tc>
        <w:tc>
          <w:tcPr>
            <w:tcW w:w="2800" w:type="dxa"/>
            <w:gridSpan w:val="3"/>
          </w:tcPr>
          <w:p w:rsidR="00A34EF5" w:rsidRPr="0009589B" w:rsidRDefault="00A34EF5" w:rsidP="00A34EF5">
            <w:pPr>
              <w:jc w:val="both"/>
            </w:pPr>
            <w:r w:rsidRPr="0009589B">
              <w:t>Темпы рост</w:t>
            </w:r>
            <w:proofErr w:type="gramStart"/>
            <w:r w:rsidRPr="0009589B">
              <w:t>а</w:t>
            </w:r>
            <w:r>
              <w:t>(</w:t>
            </w:r>
            <w:proofErr w:type="gramEnd"/>
            <w:r>
              <w:t>+), снижение уровня (-)</w:t>
            </w:r>
            <w:r w:rsidRPr="0009589B">
              <w:t xml:space="preserve"> к предыдущему году, %</w:t>
            </w:r>
          </w:p>
        </w:tc>
      </w:tr>
      <w:tr w:rsidR="00A34EF5" w:rsidTr="00847E16">
        <w:trPr>
          <w:trHeight w:val="675"/>
        </w:trPr>
        <w:tc>
          <w:tcPr>
            <w:tcW w:w="1285" w:type="dxa"/>
            <w:vMerge/>
          </w:tcPr>
          <w:p w:rsidR="00A34EF5" w:rsidRDefault="00A34EF5" w:rsidP="00A34EF5">
            <w:pPr>
              <w:jc w:val="both"/>
            </w:pPr>
          </w:p>
        </w:tc>
        <w:tc>
          <w:tcPr>
            <w:tcW w:w="1365" w:type="dxa"/>
            <w:vMerge/>
          </w:tcPr>
          <w:p w:rsidR="00A34EF5" w:rsidRPr="0009589B" w:rsidRDefault="00A34EF5" w:rsidP="00A34EF5">
            <w:pPr>
              <w:jc w:val="both"/>
            </w:pPr>
          </w:p>
        </w:tc>
        <w:tc>
          <w:tcPr>
            <w:tcW w:w="1569" w:type="dxa"/>
          </w:tcPr>
          <w:p w:rsidR="00A34EF5" w:rsidRPr="0009589B" w:rsidRDefault="00A34EF5" w:rsidP="00A34EF5">
            <w:pPr>
              <w:jc w:val="both"/>
            </w:pPr>
            <w:r>
              <w:t>2017 г</w:t>
            </w:r>
          </w:p>
        </w:tc>
        <w:tc>
          <w:tcPr>
            <w:tcW w:w="1134" w:type="dxa"/>
          </w:tcPr>
          <w:p w:rsidR="00A34EF5" w:rsidRPr="0009589B" w:rsidRDefault="00A34EF5" w:rsidP="00A34EF5">
            <w:pPr>
              <w:jc w:val="both"/>
            </w:pPr>
            <w:r>
              <w:t>2018г.</w:t>
            </w:r>
          </w:p>
        </w:tc>
        <w:tc>
          <w:tcPr>
            <w:tcW w:w="1276" w:type="dxa"/>
          </w:tcPr>
          <w:p w:rsidR="00A34EF5" w:rsidRPr="0009589B" w:rsidRDefault="00A34EF5" w:rsidP="00A34EF5">
            <w:pPr>
              <w:jc w:val="both"/>
            </w:pPr>
            <w:r>
              <w:t>2019г.</w:t>
            </w:r>
          </w:p>
        </w:tc>
        <w:tc>
          <w:tcPr>
            <w:tcW w:w="1134" w:type="dxa"/>
          </w:tcPr>
          <w:p w:rsidR="00A34EF5" w:rsidRPr="0009589B" w:rsidRDefault="00A34EF5" w:rsidP="00A34EF5">
            <w:pPr>
              <w:jc w:val="both"/>
            </w:pPr>
            <w:r>
              <w:t>2017г.</w:t>
            </w:r>
          </w:p>
        </w:tc>
        <w:tc>
          <w:tcPr>
            <w:tcW w:w="850" w:type="dxa"/>
          </w:tcPr>
          <w:p w:rsidR="00A34EF5" w:rsidRPr="0009589B" w:rsidRDefault="00A34EF5" w:rsidP="00A34EF5">
            <w:pPr>
              <w:jc w:val="both"/>
            </w:pPr>
            <w:r>
              <w:t>2018г.</w:t>
            </w:r>
          </w:p>
        </w:tc>
        <w:tc>
          <w:tcPr>
            <w:tcW w:w="816" w:type="dxa"/>
          </w:tcPr>
          <w:p w:rsidR="00A34EF5" w:rsidRPr="0009589B" w:rsidRDefault="00A34EF5" w:rsidP="00A34EF5">
            <w:pPr>
              <w:jc w:val="both"/>
            </w:pPr>
            <w:r>
              <w:t>2019г.</w:t>
            </w:r>
          </w:p>
        </w:tc>
      </w:tr>
      <w:tr w:rsidR="00A34EF5" w:rsidRPr="0009589B" w:rsidTr="00847E16">
        <w:tc>
          <w:tcPr>
            <w:tcW w:w="1285" w:type="dxa"/>
            <w:vMerge/>
          </w:tcPr>
          <w:p w:rsidR="00A34EF5" w:rsidRDefault="00A34EF5" w:rsidP="00A34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A34EF5" w:rsidRDefault="00A34EF5" w:rsidP="00A34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A34EF5" w:rsidRPr="0009589B" w:rsidRDefault="00A34EF5" w:rsidP="00A34EF5">
            <w:pPr>
              <w:jc w:val="both"/>
            </w:pPr>
          </w:p>
        </w:tc>
        <w:tc>
          <w:tcPr>
            <w:tcW w:w="1134" w:type="dxa"/>
          </w:tcPr>
          <w:p w:rsidR="00A34EF5" w:rsidRPr="0009589B" w:rsidRDefault="00A34EF5" w:rsidP="00A34EF5">
            <w:pPr>
              <w:jc w:val="both"/>
            </w:pPr>
          </w:p>
        </w:tc>
        <w:tc>
          <w:tcPr>
            <w:tcW w:w="1276" w:type="dxa"/>
          </w:tcPr>
          <w:p w:rsidR="00A34EF5" w:rsidRPr="0009589B" w:rsidRDefault="00A34EF5" w:rsidP="00A34EF5">
            <w:pPr>
              <w:jc w:val="both"/>
            </w:pPr>
          </w:p>
        </w:tc>
        <w:tc>
          <w:tcPr>
            <w:tcW w:w="1134" w:type="dxa"/>
          </w:tcPr>
          <w:p w:rsidR="00A34EF5" w:rsidRPr="0009589B" w:rsidRDefault="00A34EF5" w:rsidP="00A34EF5">
            <w:pPr>
              <w:jc w:val="both"/>
            </w:pPr>
          </w:p>
        </w:tc>
        <w:tc>
          <w:tcPr>
            <w:tcW w:w="850" w:type="dxa"/>
          </w:tcPr>
          <w:p w:rsidR="00A34EF5" w:rsidRPr="0009589B" w:rsidRDefault="00A34EF5" w:rsidP="00A34EF5">
            <w:pPr>
              <w:jc w:val="both"/>
            </w:pPr>
          </w:p>
        </w:tc>
        <w:tc>
          <w:tcPr>
            <w:tcW w:w="816" w:type="dxa"/>
          </w:tcPr>
          <w:p w:rsidR="00A34EF5" w:rsidRPr="0009589B" w:rsidRDefault="00A34EF5" w:rsidP="00A34EF5">
            <w:pPr>
              <w:jc w:val="both"/>
            </w:pPr>
          </w:p>
        </w:tc>
      </w:tr>
      <w:tr w:rsidR="00A34EF5" w:rsidRPr="00392EE5" w:rsidTr="00847E16">
        <w:tc>
          <w:tcPr>
            <w:tcW w:w="1285" w:type="dxa"/>
          </w:tcPr>
          <w:p w:rsidR="00A34EF5" w:rsidRPr="00392EE5" w:rsidRDefault="00A34EF5" w:rsidP="00A34EF5">
            <w:pPr>
              <w:jc w:val="both"/>
            </w:pPr>
            <w:r w:rsidRPr="00392EE5">
              <w:t>Доходы</w:t>
            </w:r>
          </w:p>
        </w:tc>
        <w:tc>
          <w:tcPr>
            <w:tcW w:w="1365" w:type="dxa"/>
          </w:tcPr>
          <w:p w:rsidR="00A34EF5" w:rsidRPr="00392EE5" w:rsidRDefault="00847E16" w:rsidP="00A34EF5">
            <w:pPr>
              <w:jc w:val="both"/>
            </w:pPr>
            <w:r>
              <w:t>168403,9</w:t>
            </w:r>
          </w:p>
        </w:tc>
        <w:tc>
          <w:tcPr>
            <w:tcW w:w="1569" w:type="dxa"/>
          </w:tcPr>
          <w:p w:rsidR="00A34EF5" w:rsidRPr="00392EE5" w:rsidRDefault="00847E16" w:rsidP="00A34EF5">
            <w:pPr>
              <w:jc w:val="both"/>
            </w:pPr>
            <w:r>
              <w:t>163058,4</w:t>
            </w:r>
          </w:p>
        </w:tc>
        <w:tc>
          <w:tcPr>
            <w:tcW w:w="1134" w:type="dxa"/>
          </w:tcPr>
          <w:p w:rsidR="00A34EF5" w:rsidRDefault="00847E16" w:rsidP="00A34EF5">
            <w:pPr>
              <w:jc w:val="both"/>
            </w:pPr>
            <w:r>
              <w:t>160904,9</w:t>
            </w:r>
          </w:p>
        </w:tc>
        <w:tc>
          <w:tcPr>
            <w:tcW w:w="1276" w:type="dxa"/>
          </w:tcPr>
          <w:p w:rsidR="00A34EF5" w:rsidRDefault="00847E16" w:rsidP="00A34EF5">
            <w:pPr>
              <w:jc w:val="both"/>
            </w:pPr>
            <w:r>
              <w:t>160530,4</w:t>
            </w:r>
          </w:p>
        </w:tc>
        <w:tc>
          <w:tcPr>
            <w:tcW w:w="1134" w:type="dxa"/>
          </w:tcPr>
          <w:p w:rsidR="00A34EF5" w:rsidRPr="00392EE5" w:rsidRDefault="00847E16" w:rsidP="00A34EF5">
            <w:pPr>
              <w:jc w:val="both"/>
            </w:pPr>
            <w:r>
              <w:t>96,8</w:t>
            </w:r>
          </w:p>
        </w:tc>
        <w:tc>
          <w:tcPr>
            <w:tcW w:w="850" w:type="dxa"/>
          </w:tcPr>
          <w:p w:rsidR="00A34EF5" w:rsidRDefault="00847E16" w:rsidP="00A34EF5">
            <w:pPr>
              <w:jc w:val="both"/>
            </w:pPr>
            <w:r>
              <w:t>98,6</w:t>
            </w:r>
          </w:p>
        </w:tc>
        <w:tc>
          <w:tcPr>
            <w:tcW w:w="816" w:type="dxa"/>
          </w:tcPr>
          <w:p w:rsidR="00A34EF5" w:rsidRDefault="00847E16" w:rsidP="00A34EF5">
            <w:pPr>
              <w:jc w:val="both"/>
            </w:pPr>
            <w:r>
              <w:t>99,8</w:t>
            </w:r>
          </w:p>
        </w:tc>
      </w:tr>
      <w:tr w:rsidR="00A34EF5" w:rsidRPr="00392EE5" w:rsidTr="00847E16">
        <w:tc>
          <w:tcPr>
            <w:tcW w:w="1285" w:type="dxa"/>
          </w:tcPr>
          <w:p w:rsidR="00A34EF5" w:rsidRPr="00392EE5" w:rsidRDefault="00A34EF5" w:rsidP="00A34EF5">
            <w:pPr>
              <w:jc w:val="both"/>
            </w:pPr>
            <w:r w:rsidRPr="00392EE5">
              <w:t>Расходы</w:t>
            </w:r>
          </w:p>
        </w:tc>
        <w:tc>
          <w:tcPr>
            <w:tcW w:w="1365" w:type="dxa"/>
          </w:tcPr>
          <w:p w:rsidR="00A34EF5" w:rsidRPr="00392EE5" w:rsidRDefault="00847E16" w:rsidP="00A34EF5">
            <w:pPr>
              <w:jc w:val="both"/>
            </w:pPr>
            <w:r>
              <w:t>172625,1</w:t>
            </w:r>
          </w:p>
        </w:tc>
        <w:tc>
          <w:tcPr>
            <w:tcW w:w="1569" w:type="dxa"/>
          </w:tcPr>
          <w:p w:rsidR="00A34EF5" w:rsidRPr="00392EE5" w:rsidRDefault="00847E16" w:rsidP="00A34EF5">
            <w:pPr>
              <w:jc w:val="both"/>
            </w:pPr>
            <w:r>
              <w:t>163058,4</w:t>
            </w:r>
          </w:p>
        </w:tc>
        <w:tc>
          <w:tcPr>
            <w:tcW w:w="1134" w:type="dxa"/>
          </w:tcPr>
          <w:p w:rsidR="00A34EF5" w:rsidRDefault="00847E16" w:rsidP="00A34EF5">
            <w:pPr>
              <w:jc w:val="both"/>
            </w:pPr>
            <w:r>
              <w:t>160904,9</w:t>
            </w:r>
          </w:p>
        </w:tc>
        <w:tc>
          <w:tcPr>
            <w:tcW w:w="1276" w:type="dxa"/>
          </w:tcPr>
          <w:p w:rsidR="00A34EF5" w:rsidRDefault="00847E16" w:rsidP="00A34EF5">
            <w:pPr>
              <w:jc w:val="both"/>
            </w:pPr>
            <w:r>
              <w:t>160530,4</w:t>
            </w:r>
          </w:p>
        </w:tc>
        <w:tc>
          <w:tcPr>
            <w:tcW w:w="1134" w:type="dxa"/>
          </w:tcPr>
          <w:p w:rsidR="00A34EF5" w:rsidRPr="00392EE5" w:rsidRDefault="00847E16" w:rsidP="00A34EF5">
            <w:pPr>
              <w:jc w:val="both"/>
            </w:pPr>
            <w:r>
              <w:t>94,5</w:t>
            </w:r>
          </w:p>
        </w:tc>
        <w:tc>
          <w:tcPr>
            <w:tcW w:w="850" w:type="dxa"/>
          </w:tcPr>
          <w:p w:rsidR="00A34EF5" w:rsidRDefault="00847E16" w:rsidP="00A34EF5">
            <w:pPr>
              <w:jc w:val="both"/>
            </w:pPr>
            <w:r>
              <w:t>98,6</w:t>
            </w:r>
          </w:p>
        </w:tc>
        <w:tc>
          <w:tcPr>
            <w:tcW w:w="816" w:type="dxa"/>
          </w:tcPr>
          <w:p w:rsidR="00A34EF5" w:rsidRDefault="00847E16" w:rsidP="00A34EF5">
            <w:pPr>
              <w:jc w:val="both"/>
            </w:pPr>
            <w:r>
              <w:t>99,8</w:t>
            </w:r>
          </w:p>
        </w:tc>
      </w:tr>
      <w:tr w:rsidR="00A34EF5" w:rsidRPr="00392EE5" w:rsidTr="00847E16">
        <w:tc>
          <w:tcPr>
            <w:tcW w:w="1285" w:type="dxa"/>
          </w:tcPr>
          <w:p w:rsidR="00A34EF5" w:rsidRPr="00392EE5" w:rsidRDefault="00A34EF5" w:rsidP="00A34EF5">
            <w:pPr>
              <w:jc w:val="both"/>
            </w:pPr>
            <w:r w:rsidRPr="00392EE5">
              <w:t>Дефицит</w:t>
            </w:r>
          </w:p>
        </w:tc>
        <w:tc>
          <w:tcPr>
            <w:tcW w:w="1365" w:type="dxa"/>
          </w:tcPr>
          <w:p w:rsidR="00A34EF5" w:rsidRPr="00392EE5" w:rsidRDefault="00847E16" w:rsidP="00A34EF5">
            <w:pPr>
              <w:jc w:val="both"/>
            </w:pPr>
            <w:r>
              <w:t>-4221,2</w:t>
            </w:r>
          </w:p>
        </w:tc>
        <w:tc>
          <w:tcPr>
            <w:tcW w:w="1569" w:type="dxa"/>
          </w:tcPr>
          <w:p w:rsidR="00A34EF5" w:rsidRPr="00392EE5" w:rsidRDefault="00847E16" w:rsidP="00A34EF5">
            <w:pPr>
              <w:jc w:val="both"/>
            </w:pPr>
            <w:r>
              <w:t xml:space="preserve">        </w:t>
            </w:r>
            <w:r w:rsidR="00A34EF5">
              <w:t>-</w:t>
            </w:r>
          </w:p>
        </w:tc>
        <w:tc>
          <w:tcPr>
            <w:tcW w:w="1134" w:type="dxa"/>
          </w:tcPr>
          <w:p w:rsidR="00A34EF5" w:rsidRDefault="00847E16" w:rsidP="00A34EF5">
            <w:pPr>
              <w:jc w:val="both"/>
            </w:pPr>
            <w:r>
              <w:t xml:space="preserve">      -</w:t>
            </w:r>
          </w:p>
        </w:tc>
        <w:tc>
          <w:tcPr>
            <w:tcW w:w="1276" w:type="dxa"/>
          </w:tcPr>
          <w:p w:rsidR="00A34EF5" w:rsidRDefault="00847E16" w:rsidP="00A34EF5">
            <w:pPr>
              <w:jc w:val="both"/>
            </w:pPr>
            <w:r>
              <w:t xml:space="preserve">      </w:t>
            </w:r>
            <w:r w:rsidR="00A565EA">
              <w:t>-</w:t>
            </w:r>
          </w:p>
        </w:tc>
        <w:tc>
          <w:tcPr>
            <w:tcW w:w="1134" w:type="dxa"/>
          </w:tcPr>
          <w:p w:rsidR="00A34EF5" w:rsidRPr="00392EE5" w:rsidRDefault="00A34EF5" w:rsidP="00A34EF5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A34EF5" w:rsidRDefault="00A565EA" w:rsidP="00A34EF5">
            <w:pPr>
              <w:jc w:val="both"/>
            </w:pPr>
            <w:r>
              <w:t xml:space="preserve">   -</w:t>
            </w:r>
          </w:p>
        </w:tc>
        <w:tc>
          <w:tcPr>
            <w:tcW w:w="816" w:type="dxa"/>
          </w:tcPr>
          <w:p w:rsidR="00A34EF5" w:rsidRDefault="00A565EA" w:rsidP="00A34EF5">
            <w:pPr>
              <w:jc w:val="both"/>
            </w:pPr>
            <w:r>
              <w:t xml:space="preserve">     -</w:t>
            </w:r>
          </w:p>
        </w:tc>
      </w:tr>
    </w:tbl>
    <w:p w:rsidR="003543FA" w:rsidRDefault="00B17772" w:rsidP="00243BEF">
      <w:pPr>
        <w:ind w:left="142" w:firstLine="567"/>
        <w:jc w:val="both"/>
        <w:rPr>
          <w:sz w:val="28"/>
          <w:szCs w:val="28"/>
        </w:rPr>
      </w:pPr>
      <w:r w:rsidRPr="008665A4">
        <w:rPr>
          <w:sz w:val="28"/>
          <w:szCs w:val="28"/>
        </w:rPr>
        <w:t>Согласно представленному проекту решения   бюджет на 201</w:t>
      </w:r>
      <w:r w:rsidR="00A565EA">
        <w:rPr>
          <w:sz w:val="28"/>
          <w:szCs w:val="28"/>
        </w:rPr>
        <w:t>7</w:t>
      </w:r>
      <w:r w:rsidRPr="008665A4">
        <w:rPr>
          <w:sz w:val="28"/>
          <w:szCs w:val="28"/>
        </w:rPr>
        <w:t xml:space="preserve"> год имеет минимальный уровень бюджетной обеспеченности.</w:t>
      </w:r>
      <w:r>
        <w:rPr>
          <w:sz w:val="28"/>
          <w:szCs w:val="28"/>
        </w:rPr>
        <w:t xml:space="preserve"> Прогнозируется уменьшение как доходной, так и  расходной  частей бюджета. Снижение доходной части бюджета составит  3,</w:t>
      </w:r>
      <w:r w:rsidR="00A565EA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  или </w:t>
      </w:r>
      <w:r w:rsidR="001A0D0A">
        <w:rPr>
          <w:sz w:val="28"/>
          <w:szCs w:val="28"/>
        </w:rPr>
        <w:t>5,3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от </w:t>
      </w:r>
      <w:r>
        <w:rPr>
          <w:sz w:val="28"/>
          <w:szCs w:val="28"/>
        </w:rPr>
        <w:lastRenderedPageBreak/>
        <w:t>уровня  уточненного плана 201</w:t>
      </w:r>
      <w:r w:rsidR="001A0D0A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расходной – на </w:t>
      </w:r>
      <w:r w:rsidR="001A0D0A">
        <w:rPr>
          <w:sz w:val="28"/>
          <w:szCs w:val="28"/>
        </w:rPr>
        <w:t>5,5</w:t>
      </w:r>
      <w:r>
        <w:rPr>
          <w:sz w:val="28"/>
          <w:szCs w:val="28"/>
        </w:rPr>
        <w:t xml:space="preserve"> процента или  на </w:t>
      </w:r>
      <w:r w:rsidR="001A0D0A">
        <w:rPr>
          <w:sz w:val="28"/>
          <w:szCs w:val="28"/>
        </w:rPr>
        <w:t>9,6</w:t>
      </w:r>
      <w:r>
        <w:rPr>
          <w:sz w:val="28"/>
          <w:szCs w:val="28"/>
        </w:rPr>
        <w:t xml:space="preserve"> млн.рублей. Объем финансовой помощи, предоставляемой региональным бюджетом  на достижение минимального уровня бюджетной обеспеченности  составит в 201</w:t>
      </w:r>
      <w:r w:rsidR="001A0D0A">
        <w:rPr>
          <w:sz w:val="28"/>
          <w:szCs w:val="28"/>
        </w:rPr>
        <w:t>7</w:t>
      </w:r>
      <w:r>
        <w:rPr>
          <w:sz w:val="28"/>
          <w:szCs w:val="28"/>
        </w:rPr>
        <w:t xml:space="preserve"> году -</w:t>
      </w:r>
      <w:r w:rsidR="001A0D0A">
        <w:rPr>
          <w:sz w:val="28"/>
          <w:szCs w:val="28"/>
        </w:rPr>
        <w:t>17188,1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и будет предоставлен бюджету  муниципального района в виде дотации  на выравнивание  уровня бюджетной обеспеченности. Бюджет   района на 201</w:t>
      </w:r>
      <w:r w:rsidR="001A0D0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C2D2D">
        <w:rPr>
          <w:sz w:val="28"/>
          <w:szCs w:val="28"/>
        </w:rPr>
        <w:t xml:space="preserve"> и плановый период 201-2019 годов </w:t>
      </w:r>
      <w:r>
        <w:rPr>
          <w:sz w:val="28"/>
          <w:szCs w:val="28"/>
        </w:rPr>
        <w:t xml:space="preserve">  спланирован  </w:t>
      </w:r>
      <w:proofErr w:type="gramStart"/>
      <w:r>
        <w:rPr>
          <w:sz w:val="28"/>
          <w:szCs w:val="28"/>
        </w:rPr>
        <w:t>бездефицитным</w:t>
      </w:r>
      <w:proofErr w:type="gramEnd"/>
      <w:r>
        <w:rPr>
          <w:sz w:val="28"/>
          <w:szCs w:val="28"/>
        </w:rPr>
        <w:t>.</w:t>
      </w:r>
      <w:r w:rsidR="001A0D0A">
        <w:rPr>
          <w:sz w:val="28"/>
          <w:szCs w:val="28"/>
        </w:rPr>
        <w:t xml:space="preserve"> В период 2018 -2019 годов также предусматривается некоторое снижение уровня доходной  и расходной  частей  бюджета   на 1,4 процента.</w:t>
      </w:r>
    </w:p>
    <w:p w:rsidR="006439A2" w:rsidRPr="00085039" w:rsidRDefault="003543FA" w:rsidP="00243BEF">
      <w:pPr>
        <w:ind w:left="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901989">
        <w:rPr>
          <w:sz w:val="28"/>
          <w:szCs w:val="28"/>
        </w:rPr>
        <w:t xml:space="preserve">нализ </w:t>
      </w:r>
      <w:r w:rsidR="00D435AA">
        <w:rPr>
          <w:sz w:val="28"/>
          <w:szCs w:val="28"/>
        </w:rPr>
        <w:t xml:space="preserve"> раздела </w:t>
      </w:r>
      <w:r w:rsidR="00901989">
        <w:rPr>
          <w:sz w:val="28"/>
          <w:szCs w:val="28"/>
        </w:rPr>
        <w:t xml:space="preserve">  </w:t>
      </w:r>
      <w:r w:rsidR="00D435AA">
        <w:rPr>
          <w:sz w:val="28"/>
          <w:szCs w:val="28"/>
        </w:rPr>
        <w:t>«И</w:t>
      </w:r>
      <w:r w:rsidR="00901989">
        <w:rPr>
          <w:sz w:val="28"/>
          <w:szCs w:val="28"/>
        </w:rPr>
        <w:t>сточник</w:t>
      </w:r>
      <w:r w:rsidR="00D435AA">
        <w:rPr>
          <w:sz w:val="28"/>
          <w:szCs w:val="28"/>
        </w:rPr>
        <w:t xml:space="preserve">и внутреннего </w:t>
      </w:r>
      <w:r w:rsidR="00901989">
        <w:rPr>
          <w:sz w:val="28"/>
          <w:szCs w:val="28"/>
        </w:rPr>
        <w:t xml:space="preserve"> финансирования  дефицита бюджета</w:t>
      </w:r>
      <w:r w:rsidR="00D435AA">
        <w:rPr>
          <w:sz w:val="28"/>
          <w:szCs w:val="28"/>
        </w:rPr>
        <w:t>»</w:t>
      </w:r>
      <w:r w:rsidR="00901989">
        <w:rPr>
          <w:sz w:val="28"/>
          <w:szCs w:val="28"/>
        </w:rPr>
        <w:t xml:space="preserve"> </w:t>
      </w:r>
      <w:r w:rsidR="00521647">
        <w:rPr>
          <w:sz w:val="28"/>
          <w:szCs w:val="28"/>
        </w:rPr>
        <w:t xml:space="preserve"> </w:t>
      </w:r>
      <w:r w:rsidR="00901989">
        <w:rPr>
          <w:sz w:val="28"/>
          <w:szCs w:val="28"/>
        </w:rPr>
        <w:t xml:space="preserve">показал, что </w:t>
      </w:r>
      <w:r w:rsidR="00D435AA">
        <w:rPr>
          <w:sz w:val="28"/>
          <w:szCs w:val="28"/>
        </w:rPr>
        <w:t xml:space="preserve"> в </w:t>
      </w:r>
      <w:r w:rsidR="008F3ADE">
        <w:rPr>
          <w:sz w:val="28"/>
          <w:szCs w:val="28"/>
        </w:rPr>
        <w:t>201</w:t>
      </w:r>
      <w:r w:rsidR="00062A94">
        <w:rPr>
          <w:sz w:val="28"/>
          <w:szCs w:val="28"/>
        </w:rPr>
        <w:t>7</w:t>
      </w:r>
      <w:r w:rsidR="008F3ADE">
        <w:rPr>
          <w:sz w:val="28"/>
          <w:szCs w:val="28"/>
        </w:rPr>
        <w:t xml:space="preserve"> году прогнозируется </w:t>
      </w:r>
      <w:r w:rsidR="00901989">
        <w:rPr>
          <w:sz w:val="28"/>
          <w:szCs w:val="28"/>
        </w:rPr>
        <w:t xml:space="preserve"> </w:t>
      </w:r>
      <w:r w:rsidR="002B0685">
        <w:rPr>
          <w:sz w:val="28"/>
          <w:szCs w:val="28"/>
        </w:rPr>
        <w:t xml:space="preserve"> возврат бюджетных</w:t>
      </w:r>
      <w:r w:rsidR="006439A2">
        <w:rPr>
          <w:sz w:val="28"/>
          <w:szCs w:val="28"/>
        </w:rPr>
        <w:t xml:space="preserve">   </w:t>
      </w:r>
      <w:r w:rsidR="00521647">
        <w:rPr>
          <w:sz w:val="28"/>
          <w:szCs w:val="28"/>
        </w:rPr>
        <w:t xml:space="preserve"> </w:t>
      </w:r>
      <w:r w:rsidR="006439A2">
        <w:rPr>
          <w:sz w:val="28"/>
          <w:szCs w:val="28"/>
        </w:rPr>
        <w:t xml:space="preserve">кредитов </w:t>
      </w:r>
      <w:r w:rsidR="002B0685">
        <w:rPr>
          <w:sz w:val="28"/>
          <w:szCs w:val="28"/>
        </w:rPr>
        <w:t xml:space="preserve"> бюджет</w:t>
      </w:r>
      <w:r w:rsidR="00E76253">
        <w:rPr>
          <w:sz w:val="28"/>
          <w:szCs w:val="28"/>
        </w:rPr>
        <w:t>у</w:t>
      </w:r>
      <w:r w:rsidR="002B0685">
        <w:rPr>
          <w:sz w:val="28"/>
          <w:szCs w:val="28"/>
        </w:rPr>
        <w:t xml:space="preserve"> муниципального  района</w:t>
      </w:r>
      <w:r w:rsidR="008953D8">
        <w:rPr>
          <w:sz w:val="28"/>
          <w:szCs w:val="28"/>
        </w:rPr>
        <w:t>, предоставленные другим бюджетам</w:t>
      </w:r>
      <w:r w:rsidR="002B0685">
        <w:rPr>
          <w:sz w:val="28"/>
          <w:szCs w:val="28"/>
        </w:rPr>
        <w:t xml:space="preserve"> в сумме </w:t>
      </w:r>
      <w:r w:rsidR="00062A94">
        <w:rPr>
          <w:sz w:val="28"/>
          <w:szCs w:val="28"/>
        </w:rPr>
        <w:t xml:space="preserve">  1776</w:t>
      </w:r>
      <w:r w:rsidR="00D435AA">
        <w:rPr>
          <w:sz w:val="28"/>
          <w:szCs w:val="28"/>
        </w:rPr>
        <w:t>,0</w:t>
      </w:r>
      <w:r w:rsidR="006439A2">
        <w:rPr>
          <w:sz w:val="28"/>
          <w:szCs w:val="28"/>
        </w:rPr>
        <w:t>тыс</w:t>
      </w:r>
      <w:proofErr w:type="gramStart"/>
      <w:r w:rsidR="006439A2">
        <w:rPr>
          <w:sz w:val="28"/>
          <w:szCs w:val="28"/>
        </w:rPr>
        <w:t>.р</w:t>
      </w:r>
      <w:proofErr w:type="gramEnd"/>
      <w:r w:rsidR="006439A2">
        <w:rPr>
          <w:sz w:val="28"/>
          <w:szCs w:val="28"/>
        </w:rPr>
        <w:t xml:space="preserve">ублей </w:t>
      </w:r>
      <w:r w:rsidR="00C66DE7">
        <w:rPr>
          <w:sz w:val="28"/>
          <w:szCs w:val="28"/>
        </w:rPr>
        <w:t>,</w:t>
      </w:r>
      <w:r w:rsidR="002B0685">
        <w:rPr>
          <w:sz w:val="28"/>
          <w:szCs w:val="28"/>
        </w:rPr>
        <w:t xml:space="preserve"> </w:t>
      </w:r>
      <w:r w:rsidR="00C66DE7">
        <w:rPr>
          <w:sz w:val="28"/>
          <w:szCs w:val="28"/>
        </w:rPr>
        <w:t xml:space="preserve"> </w:t>
      </w:r>
      <w:r w:rsidR="002B0685">
        <w:rPr>
          <w:sz w:val="28"/>
          <w:szCs w:val="28"/>
        </w:rPr>
        <w:t xml:space="preserve"> привлечение </w:t>
      </w:r>
      <w:r w:rsidR="008953D8">
        <w:rPr>
          <w:sz w:val="28"/>
          <w:szCs w:val="28"/>
        </w:rPr>
        <w:t xml:space="preserve"> кредитов от </w:t>
      </w:r>
      <w:r w:rsidR="002B0685">
        <w:rPr>
          <w:sz w:val="28"/>
          <w:szCs w:val="28"/>
        </w:rPr>
        <w:t xml:space="preserve"> кредитных организаций</w:t>
      </w:r>
      <w:r w:rsidR="00C66DE7">
        <w:rPr>
          <w:sz w:val="28"/>
          <w:szCs w:val="28"/>
        </w:rPr>
        <w:t xml:space="preserve">  в сумме </w:t>
      </w:r>
      <w:r w:rsidR="002B0685">
        <w:rPr>
          <w:sz w:val="28"/>
          <w:szCs w:val="28"/>
        </w:rPr>
        <w:t>1</w:t>
      </w:r>
      <w:r w:rsidR="00062A94">
        <w:rPr>
          <w:sz w:val="28"/>
          <w:szCs w:val="28"/>
        </w:rPr>
        <w:t>1826,4</w:t>
      </w:r>
      <w:r w:rsidR="00C66DE7">
        <w:rPr>
          <w:sz w:val="28"/>
          <w:szCs w:val="28"/>
        </w:rPr>
        <w:t xml:space="preserve"> тыс.рублей</w:t>
      </w:r>
      <w:r w:rsidR="008953D8">
        <w:rPr>
          <w:sz w:val="28"/>
          <w:szCs w:val="28"/>
        </w:rPr>
        <w:t xml:space="preserve">,  погашение кредитов  составит  </w:t>
      </w:r>
      <w:r w:rsidR="00062A94">
        <w:rPr>
          <w:sz w:val="28"/>
          <w:szCs w:val="28"/>
        </w:rPr>
        <w:t>-</w:t>
      </w:r>
      <w:r w:rsidR="008953D8">
        <w:rPr>
          <w:sz w:val="28"/>
          <w:szCs w:val="28"/>
        </w:rPr>
        <w:t>1</w:t>
      </w:r>
      <w:r w:rsidR="00062A94">
        <w:rPr>
          <w:sz w:val="28"/>
          <w:szCs w:val="28"/>
        </w:rPr>
        <w:t>6699</w:t>
      </w:r>
      <w:r w:rsidR="008953D8">
        <w:rPr>
          <w:sz w:val="28"/>
          <w:szCs w:val="28"/>
        </w:rPr>
        <w:t>,</w:t>
      </w:r>
      <w:r w:rsidR="00062A94">
        <w:rPr>
          <w:sz w:val="28"/>
          <w:szCs w:val="28"/>
        </w:rPr>
        <w:t>4</w:t>
      </w:r>
      <w:r w:rsidR="008953D8">
        <w:rPr>
          <w:sz w:val="28"/>
          <w:szCs w:val="28"/>
        </w:rPr>
        <w:t xml:space="preserve"> тыс.рублей.</w:t>
      </w:r>
      <w:r w:rsidR="00062A94">
        <w:rPr>
          <w:sz w:val="28"/>
          <w:szCs w:val="28"/>
        </w:rPr>
        <w:t xml:space="preserve"> В 2018 году  возврат бюджетных  кредитов, предоставленных  другим бюджетам бюджетной системы  РФ  из бюджета муниципального района  составит 1296,0 тыс</w:t>
      </w:r>
      <w:proofErr w:type="gramStart"/>
      <w:r w:rsidR="00062A94">
        <w:rPr>
          <w:sz w:val="28"/>
          <w:szCs w:val="28"/>
        </w:rPr>
        <w:t>.р</w:t>
      </w:r>
      <w:proofErr w:type="gramEnd"/>
      <w:r w:rsidR="00062A94">
        <w:rPr>
          <w:sz w:val="28"/>
          <w:szCs w:val="28"/>
        </w:rPr>
        <w:t xml:space="preserve">ублей,  в 2019 году  таких возвратов не планируется.   В 2017 году </w:t>
      </w:r>
      <w:r w:rsidR="005264E9">
        <w:rPr>
          <w:sz w:val="28"/>
          <w:szCs w:val="28"/>
        </w:rPr>
        <w:t xml:space="preserve"> предполагается привлечение  кредитов от кредитных организаций в сумме 11508,0 тыс</w:t>
      </w:r>
      <w:proofErr w:type="gramStart"/>
      <w:r w:rsidR="005264E9">
        <w:rPr>
          <w:sz w:val="28"/>
          <w:szCs w:val="28"/>
        </w:rPr>
        <w:t>.р</w:t>
      </w:r>
      <w:proofErr w:type="gramEnd"/>
      <w:r w:rsidR="005264E9">
        <w:rPr>
          <w:sz w:val="28"/>
          <w:szCs w:val="28"/>
        </w:rPr>
        <w:t>ублей, в 2019 году   - 1410,0 тыс.рублей.   Погашение  кредитов от   других бюджетов бюджетной системы  составит в 2018 году -10804,0 тыс</w:t>
      </w:r>
      <w:proofErr w:type="gramStart"/>
      <w:r w:rsidR="005264E9">
        <w:rPr>
          <w:sz w:val="28"/>
          <w:szCs w:val="28"/>
        </w:rPr>
        <w:t>.р</w:t>
      </w:r>
      <w:proofErr w:type="gramEnd"/>
      <w:r w:rsidR="005264E9">
        <w:rPr>
          <w:sz w:val="28"/>
          <w:szCs w:val="28"/>
        </w:rPr>
        <w:t>ублей,  в 2019 году  -910,2  тыс.рублей.</w:t>
      </w:r>
      <w:r w:rsidR="006439A2">
        <w:rPr>
          <w:sz w:val="28"/>
          <w:szCs w:val="28"/>
        </w:rPr>
        <w:t xml:space="preserve">  Состав  источников финансирования дефицита бюджета соответствует статье 96</w:t>
      </w:r>
      <w:r w:rsidR="007B6150">
        <w:rPr>
          <w:sz w:val="28"/>
          <w:szCs w:val="28"/>
        </w:rPr>
        <w:t xml:space="preserve"> </w:t>
      </w:r>
      <w:r w:rsidR="00A32BDB">
        <w:rPr>
          <w:sz w:val="28"/>
          <w:szCs w:val="28"/>
        </w:rPr>
        <w:t xml:space="preserve">  Бюджетного </w:t>
      </w:r>
      <w:r w:rsidR="006439A2">
        <w:rPr>
          <w:sz w:val="28"/>
          <w:szCs w:val="28"/>
        </w:rPr>
        <w:t xml:space="preserve">Кодекса  и изложен в  </w:t>
      </w:r>
      <w:r w:rsidR="006439A2" w:rsidRPr="00085039">
        <w:rPr>
          <w:b/>
          <w:sz w:val="28"/>
          <w:szCs w:val="28"/>
        </w:rPr>
        <w:t>таблице 3.</w:t>
      </w:r>
    </w:p>
    <w:p w:rsidR="006439A2" w:rsidRPr="00C66DE7" w:rsidRDefault="006439A2" w:rsidP="00243BEF">
      <w:pPr>
        <w:ind w:left="142" w:firstLine="567"/>
        <w:jc w:val="both"/>
        <w:rPr>
          <w:b/>
          <w:sz w:val="24"/>
          <w:szCs w:val="24"/>
        </w:rPr>
      </w:pPr>
      <w:r w:rsidRPr="00C66DE7">
        <w:rPr>
          <w:b/>
          <w:sz w:val="24"/>
          <w:szCs w:val="24"/>
        </w:rPr>
        <w:t xml:space="preserve">Таблица 3                                   </w:t>
      </w:r>
    </w:p>
    <w:p w:rsidR="006439A2" w:rsidRPr="006439A2" w:rsidRDefault="006439A2" w:rsidP="00243BEF">
      <w:pPr>
        <w:ind w:left="142" w:firstLine="567"/>
        <w:jc w:val="both"/>
        <w:rPr>
          <w:sz w:val="24"/>
          <w:szCs w:val="24"/>
        </w:rPr>
      </w:pPr>
      <w:r w:rsidRPr="006439A2">
        <w:rPr>
          <w:sz w:val="24"/>
          <w:szCs w:val="24"/>
        </w:rPr>
        <w:t xml:space="preserve">                                                                                                 </w:t>
      </w:r>
      <w:r w:rsidR="006374C7">
        <w:rPr>
          <w:sz w:val="24"/>
          <w:szCs w:val="24"/>
        </w:rPr>
        <w:t xml:space="preserve">                </w:t>
      </w:r>
      <w:r w:rsidRPr="006439A2">
        <w:rPr>
          <w:sz w:val="24"/>
          <w:szCs w:val="24"/>
        </w:rPr>
        <w:t xml:space="preserve">    (тыс</w:t>
      </w:r>
      <w:proofErr w:type="gramStart"/>
      <w:r w:rsidRPr="006439A2">
        <w:rPr>
          <w:sz w:val="24"/>
          <w:szCs w:val="24"/>
        </w:rPr>
        <w:t>.р</w:t>
      </w:r>
      <w:proofErr w:type="gramEnd"/>
      <w:r w:rsidRPr="006439A2">
        <w:rPr>
          <w:sz w:val="24"/>
          <w:szCs w:val="24"/>
        </w:rPr>
        <w:t>ублей)</w:t>
      </w:r>
    </w:p>
    <w:tbl>
      <w:tblPr>
        <w:tblStyle w:val="a3"/>
        <w:tblW w:w="0" w:type="auto"/>
        <w:tblInd w:w="142" w:type="dxa"/>
        <w:tblLook w:val="04A0"/>
      </w:tblPr>
      <w:tblGrid>
        <w:gridCol w:w="5670"/>
        <w:gridCol w:w="1267"/>
        <w:gridCol w:w="1246"/>
        <w:gridCol w:w="1246"/>
      </w:tblGrid>
      <w:tr w:rsidR="005264E9" w:rsidTr="005264E9">
        <w:tc>
          <w:tcPr>
            <w:tcW w:w="5670" w:type="dxa"/>
          </w:tcPr>
          <w:p w:rsidR="005264E9" w:rsidRPr="006374C7" w:rsidRDefault="005264E9" w:rsidP="00243BEF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6374C7">
              <w:t>Дефицит</w:t>
            </w:r>
          </w:p>
        </w:tc>
        <w:tc>
          <w:tcPr>
            <w:tcW w:w="1267" w:type="dxa"/>
          </w:tcPr>
          <w:p w:rsidR="005264E9" w:rsidRPr="006374C7" w:rsidRDefault="005264E9" w:rsidP="00062A94">
            <w:pPr>
              <w:jc w:val="both"/>
            </w:pPr>
            <w:r w:rsidRPr="006374C7">
              <w:t>201</w:t>
            </w:r>
            <w:r>
              <w:t>7</w:t>
            </w:r>
            <w:r w:rsidRPr="006374C7">
              <w:t>г.</w:t>
            </w:r>
          </w:p>
        </w:tc>
        <w:tc>
          <w:tcPr>
            <w:tcW w:w="1246" w:type="dxa"/>
          </w:tcPr>
          <w:p w:rsidR="005264E9" w:rsidRPr="006374C7" w:rsidRDefault="005264E9" w:rsidP="00062A94">
            <w:pPr>
              <w:jc w:val="both"/>
            </w:pPr>
            <w:r>
              <w:t>2018г.</w:t>
            </w:r>
          </w:p>
        </w:tc>
        <w:tc>
          <w:tcPr>
            <w:tcW w:w="1246" w:type="dxa"/>
          </w:tcPr>
          <w:p w:rsidR="005264E9" w:rsidRPr="006374C7" w:rsidRDefault="005264E9" w:rsidP="00062A94">
            <w:pPr>
              <w:jc w:val="both"/>
            </w:pPr>
            <w:r>
              <w:t>2019г.</w:t>
            </w:r>
          </w:p>
        </w:tc>
      </w:tr>
      <w:tr w:rsidR="005264E9" w:rsidTr="005264E9">
        <w:tc>
          <w:tcPr>
            <w:tcW w:w="5670" w:type="dxa"/>
          </w:tcPr>
          <w:p w:rsidR="005264E9" w:rsidRPr="00963749" w:rsidRDefault="005264E9" w:rsidP="00243BEF">
            <w:pPr>
              <w:jc w:val="both"/>
              <w:rPr>
                <w:b/>
              </w:rPr>
            </w:pPr>
            <w:r w:rsidRPr="00963749">
              <w:rPr>
                <w:b/>
              </w:rPr>
              <w:t xml:space="preserve">Дефицит бюджета района, всего </w:t>
            </w:r>
          </w:p>
          <w:p w:rsidR="005264E9" w:rsidRPr="00963749" w:rsidRDefault="005264E9" w:rsidP="00243BEF">
            <w:pPr>
              <w:jc w:val="both"/>
              <w:rPr>
                <w:sz w:val="20"/>
                <w:szCs w:val="20"/>
              </w:rPr>
            </w:pPr>
            <w:r w:rsidRPr="00963749">
              <w:rPr>
                <w:sz w:val="20"/>
                <w:szCs w:val="20"/>
              </w:rPr>
              <w:t>в том числе</w:t>
            </w:r>
            <w:proofErr w:type="gramStart"/>
            <w:r w:rsidRPr="00963749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67" w:type="dxa"/>
          </w:tcPr>
          <w:p w:rsidR="005264E9" w:rsidRPr="00963749" w:rsidRDefault="005264E9" w:rsidP="00243BE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264E9" w:rsidTr="005264E9">
        <w:tc>
          <w:tcPr>
            <w:tcW w:w="5670" w:type="dxa"/>
          </w:tcPr>
          <w:p w:rsidR="005264E9" w:rsidRPr="00963749" w:rsidRDefault="005264E9" w:rsidP="00243BEF">
            <w:pPr>
              <w:jc w:val="both"/>
              <w:rPr>
                <w:b/>
              </w:rPr>
            </w:pPr>
            <w:r w:rsidRPr="00963749">
              <w:rPr>
                <w:b/>
              </w:rPr>
              <w:t>Кредитов кредитных организаций</w:t>
            </w:r>
          </w:p>
          <w:p w:rsidR="005264E9" w:rsidRPr="00963749" w:rsidRDefault="005264E9" w:rsidP="00243BEF">
            <w:pPr>
              <w:jc w:val="both"/>
            </w:pPr>
            <w:proofErr w:type="gramStart"/>
            <w:r w:rsidRPr="00963749">
              <w:t>в</w:t>
            </w:r>
            <w:proofErr w:type="gramEnd"/>
            <w:r w:rsidRPr="00963749">
              <w:t xml:space="preserve"> </w:t>
            </w:r>
            <w:r>
              <w:t xml:space="preserve"> </w:t>
            </w:r>
            <w:r w:rsidRPr="00963749">
              <w:t xml:space="preserve">% к дефициту </w:t>
            </w:r>
          </w:p>
        </w:tc>
        <w:tc>
          <w:tcPr>
            <w:tcW w:w="1267" w:type="dxa"/>
          </w:tcPr>
          <w:p w:rsidR="005264E9" w:rsidRPr="00805EDD" w:rsidRDefault="005264E9" w:rsidP="00243BEF">
            <w:pPr>
              <w:jc w:val="both"/>
            </w:pPr>
            <w:r>
              <w:rPr>
                <w:b/>
              </w:rPr>
              <w:t>14923,4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  <w:rPr>
                <w:b/>
              </w:rPr>
            </w:pPr>
            <w:r>
              <w:rPr>
                <w:b/>
              </w:rPr>
              <w:t>9508,0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  <w:rPr>
                <w:b/>
              </w:rPr>
            </w:pPr>
            <w:r>
              <w:rPr>
                <w:b/>
              </w:rPr>
              <w:t>910,2</w:t>
            </w:r>
          </w:p>
        </w:tc>
      </w:tr>
      <w:tr w:rsidR="005264E9" w:rsidTr="005264E9">
        <w:tc>
          <w:tcPr>
            <w:tcW w:w="5670" w:type="dxa"/>
          </w:tcPr>
          <w:p w:rsidR="005264E9" w:rsidRPr="00963749" w:rsidRDefault="005264E9" w:rsidP="00243BEF">
            <w:pPr>
              <w:jc w:val="both"/>
            </w:pPr>
            <w:r w:rsidRPr="00963749">
              <w:t>Получение кредитов от кредитных организаций бюджетом района</w:t>
            </w:r>
          </w:p>
        </w:tc>
        <w:tc>
          <w:tcPr>
            <w:tcW w:w="1267" w:type="dxa"/>
          </w:tcPr>
          <w:p w:rsidR="005264E9" w:rsidRPr="00963749" w:rsidRDefault="005264E9" w:rsidP="00243BEF">
            <w:pPr>
              <w:jc w:val="both"/>
            </w:pPr>
            <w:r>
              <w:t>18256,4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</w:pPr>
            <w:r>
              <w:t>11508,0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</w:pPr>
            <w:r>
              <w:t>1410,2</w:t>
            </w:r>
          </w:p>
        </w:tc>
      </w:tr>
      <w:tr w:rsidR="005264E9" w:rsidTr="005264E9">
        <w:tc>
          <w:tcPr>
            <w:tcW w:w="5670" w:type="dxa"/>
          </w:tcPr>
          <w:p w:rsidR="005264E9" w:rsidRPr="00963749" w:rsidRDefault="005264E9" w:rsidP="00243BEF">
            <w:pPr>
              <w:jc w:val="both"/>
            </w:pPr>
            <w:r w:rsidRPr="00963749">
              <w:t>Погашение кредитов  от кредитных организаций бюджетом района</w:t>
            </w:r>
          </w:p>
        </w:tc>
        <w:tc>
          <w:tcPr>
            <w:tcW w:w="1267" w:type="dxa"/>
          </w:tcPr>
          <w:p w:rsidR="005264E9" w:rsidRPr="00963749" w:rsidRDefault="005264E9" w:rsidP="00243BEF">
            <w:pPr>
              <w:jc w:val="both"/>
            </w:pPr>
            <w:r>
              <w:t>-3333,0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</w:pPr>
            <w:r>
              <w:t>-2000,0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</w:pPr>
            <w:r>
              <w:t>-500,0</w:t>
            </w:r>
          </w:p>
        </w:tc>
      </w:tr>
      <w:tr w:rsidR="005264E9" w:rsidTr="005264E9">
        <w:tc>
          <w:tcPr>
            <w:tcW w:w="5670" w:type="dxa"/>
          </w:tcPr>
          <w:p w:rsidR="005264E9" w:rsidRPr="00963749" w:rsidRDefault="005264E9" w:rsidP="00243BEF">
            <w:pPr>
              <w:jc w:val="both"/>
              <w:rPr>
                <w:b/>
              </w:rPr>
            </w:pPr>
            <w:r w:rsidRPr="00963749">
              <w:rPr>
                <w:b/>
              </w:rPr>
              <w:t>Кредитов из областного бюджета</w:t>
            </w:r>
          </w:p>
        </w:tc>
        <w:tc>
          <w:tcPr>
            <w:tcW w:w="1267" w:type="dxa"/>
          </w:tcPr>
          <w:p w:rsidR="005264E9" w:rsidRPr="00963749" w:rsidRDefault="005264E9" w:rsidP="00243BEF">
            <w:pPr>
              <w:jc w:val="both"/>
              <w:rPr>
                <w:b/>
              </w:rPr>
            </w:pPr>
            <w:r>
              <w:rPr>
                <w:b/>
              </w:rPr>
              <w:t>-16699,4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  <w:rPr>
                <w:b/>
              </w:rPr>
            </w:pPr>
            <w:r>
              <w:rPr>
                <w:b/>
              </w:rPr>
              <w:t>-10804,0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  <w:rPr>
                <w:b/>
              </w:rPr>
            </w:pPr>
            <w:r>
              <w:rPr>
                <w:b/>
              </w:rPr>
              <w:t>-910,2</w:t>
            </w:r>
          </w:p>
        </w:tc>
      </w:tr>
      <w:tr w:rsidR="005264E9" w:rsidTr="005264E9">
        <w:tc>
          <w:tcPr>
            <w:tcW w:w="5670" w:type="dxa"/>
          </w:tcPr>
          <w:p w:rsidR="005264E9" w:rsidRPr="00963749" w:rsidRDefault="005264E9" w:rsidP="00243BEF">
            <w:pPr>
              <w:jc w:val="both"/>
            </w:pPr>
            <w:r w:rsidRPr="00963749">
              <w:t>Получение бюджетных кредитов от других бюджетов</w:t>
            </w:r>
          </w:p>
        </w:tc>
        <w:tc>
          <w:tcPr>
            <w:tcW w:w="1267" w:type="dxa"/>
          </w:tcPr>
          <w:p w:rsidR="005264E9" w:rsidRDefault="005264E9" w:rsidP="00243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  <w:rPr>
                <w:sz w:val="28"/>
                <w:szCs w:val="28"/>
              </w:rPr>
            </w:pPr>
          </w:p>
        </w:tc>
      </w:tr>
      <w:tr w:rsidR="005264E9" w:rsidTr="005264E9">
        <w:tc>
          <w:tcPr>
            <w:tcW w:w="5670" w:type="dxa"/>
          </w:tcPr>
          <w:p w:rsidR="005264E9" w:rsidRPr="00963749" w:rsidRDefault="005264E9" w:rsidP="00243BEF">
            <w:pPr>
              <w:jc w:val="both"/>
            </w:pPr>
            <w:r w:rsidRPr="00963749">
              <w:t>Погашение бюджетных кредитов, полученных от  других кредитов</w:t>
            </w:r>
          </w:p>
        </w:tc>
        <w:tc>
          <w:tcPr>
            <w:tcW w:w="1267" w:type="dxa"/>
          </w:tcPr>
          <w:p w:rsidR="005264E9" w:rsidRPr="00CF603E" w:rsidRDefault="005264E9" w:rsidP="00243BEF">
            <w:pPr>
              <w:jc w:val="both"/>
            </w:pPr>
            <w:r>
              <w:t>-16699,4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</w:pPr>
            <w:r>
              <w:t>-10804,0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</w:pPr>
            <w:r>
              <w:t>910,2</w:t>
            </w:r>
          </w:p>
        </w:tc>
      </w:tr>
      <w:tr w:rsidR="00A32BDB" w:rsidTr="005264E9">
        <w:tc>
          <w:tcPr>
            <w:tcW w:w="5670" w:type="dxa"/>
          </w:tcPr>
          <w:p w:rsidR="00A32BDB" w:rsidRPr="00A32BDB" w:rsidRDefault="00A32BDB" w:rsidP="00A32BDB">
            <w:pPr>
              <w:jc w:val="both"/>
              <w:rPr>
                <w:b/>
              </w:rPr>
            </w:pPr>
            <w:r w:rsidRPr="00A32BDB">
              <w:rPr>
                <w:b/>
              </w:rPr>
              <w:t xml:space="preserve">Бюджетные кредиты, предоставленные  другим </w:t>
            </w:r>
            <w:r w:rsidRPr="00A32BDB">
              <w:rPr>
                <w:b/>
              </w:rPr>
              <w:lastRenderedPageBreak/>
              <w:t>бюджетам</w:t>
            </w:r>
          </w:p>
        </w:tc>
        <w:tc>
          <w:tcPr>
            <w:tcW w:w="1267" w:type="dxa"/>
          </w:tcPr>
          <w:p w:rsidR="00A32BDB" w:rsidRDefault="00A32BDB" w:rsidP="00243BEF">
            <w:pPr>
              <w:jc w:val="both"/>
            </w:pPr>
            <w:r>
              <w:lastRenderedPageBreak/>
              <w:t>1776,0</w:t>
            </w:r>
          </w:p>
        </w:tc>
        <w:tc>
          <w:tcPr>
            <w:tcW w:w="1246" w:type="dxa"/>
          </w:tcPr>
          <w:p w:rsidR="00A32BDB" w:rsidRDefault="00A32BDB" w:rsidP="00243BEF">
            <w:pPr>
              <w:jc w:val="both"/>
            </w:pPr>
            <w:r>
              <w:t>1296,0</w:t>
            </w:r>
          </w:p>
        </w:tc>
        <w:tc>
          <w:tcPr>
            <w:tcW w:w="1246" w:type="dxa"/>
          </w:tcPr>
          <w:p w:rsidR="00A32BDB" w:rsidRDefault="00A32BDB" w:rsidP="00243BEF">
            <w:pPr>
              <w:jc w:val="both"/>
            </w:pPr>
            <w:r>
              <w:t>0</w:t>
            </w:r>
          </w:p>
        </w:tc>
      </w:tr>
      <w:tr w:rsidR="005264E9" w:rsidTr="005264E9">
        <w:tc>
          <w:tcPr>
            <w:tcW w:w="5670" w:type="dxa"/>
          </w:tcPr>
          <w:p w:rsidR="005264E9" w:rsidRPr="00CF603E" w:rsidRDefault="005264E9" w:rsidP="00243BEF">
            <w:pPr>
              <w:jc w:val="both"/>
              <w:rPr>
                <w:b/>
              </w:rPr>
            </w:pPr>
            <w:r w:rsidRPr="00CF603E">
              <w:rPr>
                <w:b/>
              </w:rPr>
              <w:lastRenderedPageBreak/>
              <w:t>Выполнение муниципальных гарантий</w:t>
            </w:r>
          </w:p>
        </w:tc>
        <w:tc>
          <w:tcPr>
            <w:tcW w:w="1267" w:type="dxa"/>
          </w:tcPr>
          <w:p w:rsidR="005264E9" w:rsidRPr="00CF603E" w:rsidRDefault="005264E9" w:rsidP="00243BEF">
            <w:pPr>
              <w:jc w:val="both"/>
            </w:pPr>
          </w:p>
        </w:tc>
        <w:tc>
          <w:tcPr>
            <w:tcW w:w="1246" w:type="dxa"/>
          </w:tcPr>
          <w:p w:rsidR="005264E9" w:rsidRPr="00CF603E" w:rsidRDefault="005264E9" w:rsidP="00243BEF">
            <w:pPr>
              <w:jc w:val="both"/>
            </w:pPr>
          </w:p>
        </w:tc>
        <w:tc>
          <w:tcPr>
            <w:tcW w:w="1246" w:type="dxa"/>
          </w:tcPr>
          <w:p w:rsidR="005264E9" w:rsidRPr="00CF603E" w:rsidRDefault="005264E9" w:rsidP="00243BEF">
            <w:pPr>
              <w:jc w:val="both"/>
            </w:pPr>
          </w:p>
        </w:tc>
      </w:tr>
      <w:tr w:rsidR="005264E9" w:rsidTr="005264E9">
        <w:tc>
          <w:tcPr>
            <w:tcW w:w="5670" w:type="dxa"/>
          </w:tcPr>
          <w:p w:rsidR="005264E9" w:rsidRPr="00CF603E" w:rsidRDefault="005264E9" w:rsidP="00243BEF">
            <w:pPr>
              <w:jc w:val="both"/>
            </w:pPr>
            <w:r w:rsidRPr="00CF603E">
              <w:t>Выдача муниципальных гарантий</w:t>
            </w:r>
          </w:p>
        </w:tc>
        <w:tc>
          <w:tcPr>
            <w:tcW w:w="1267" w:type="dxa"/>
          </w:tcPr>
          <w:p w:rsidR="005264E9" w:rsidRDefault="005264E9" w:rsidP="00243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  <w:rPr>
                <w:sz w:val="28"/>
                <w:szCs w:val="28"/>
              </w:rPr>
            </w:pPr>
          </w:p>
        </w:tc>
      </w:tr>
      <w:tr w:rsidR="005264E9" w:rsidTr="005264E9">
        <w:tc>
          <w:tcPr>
            <w:tcW w:w="5670" w:type="dxa"/>
          </w:tcPr>
          <w:p w:rsidR="005264E9" w:rsidRPr="00CF603E" w:rsidRDefault="005264E9" w:rsidP="00243BEF">
            <w:pPr>
              <w:jc w:val="both"/>
            </w:pPr>
            <w:r w:rsidRPr="00CF603E">
              <w:t>Исполнение муниципальных гарантий</w:t>
            </w:r>
          </w:p>
        </w:tc>
        <w:tc>
          <w:tcPr>
            <w:tcW w:w="1267" w:type="dxa"/>
          </w:tcPr>
          <w:p w:rsidR="005264E9" w:rsidRPr="00CF603E" w:rsidRDefault="005264E9" w:rsidP="00243BEF">
            <w:pPr>
              <w:jc w:val="both"/>
            </w:pPr>
          </w:p>
        </w:tc>
        <w:tc>
          <w:tcPr>
            <w:tcW w:w="1246" w:type="dxa"/>
          </w:tcPr>
          <w:p w:rsidR="005264E9" w:rsidRPr="00CF603E" w:rsidRDefault="005264E9" w:rsidP="00243BEF">
            <w:pPr>
              <w:jc w:val="both"/>
            </w:pPr>
          </w:p>
        </w:tc>
        <w:tc>
          <w:tcPr>
            <w:tcW w:w="1246" w:type="dxa"/>
          </w:tcPr>
          <w:p w:rsidR="005264E9" w:rsidRPr="00CF603E" w:rsidRDefault="005264E9" w:rsidP="00243BEF">
            <w:pPr>
              <w:jc w:val="both"/>
            </w:pPr>
          </w:p>
        </w:tc>
      </w:tr>
      <w:tr w:rsidR="005264E9" w:rsidTr="005264E9">
        <w:tc>
          <w:tcPr>
            <w:tcW w:w="5670" w:type="dxa"/>
          </w:tcPr>
          <w:p w:rsidR="005264E9" w:rsidRPr="00CF603E" w:rsidRDefault="005264E9" w:rsidP="00243BEF">
            <w:pPr>
              <w:jc w:val="both"/>
            </w:pPr>
            <w:r w:rsidRPr="00CF603E">
              <w:t xml:space="preserve">Изменения остатков средств на счетах по учету  средств бюджета </w:t>
            </w:r>
          </w:p>
        </w:tc>
        <w:tc>
          <w:tcPr>
            <w:tcW w:w="1267" w:type="dxa"/>
          </w:tcPr>
          <w:p w:rsidR="005264E9" w:rsidRPr="00CF603E" w:rsidRDefault="005264E9" w:rsidP="00243BEF">
            <w:pPr>
              <w:jc w:val="both"/>
            </w:pPr>
            <w:r>
              <w:t>0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</w:pP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</w:pPr>
          </w:p>
        </w:tc>
      </w:tr>
      <w:tr w:rsidR="005264E9" w:rsidTr="005264E9">
        <w:tc>
          <w:tcPr>
            <w:tcW w:w="5670" w:type="dxa"/>
          </w:tcPr>
          <w:p w:rsidR="005264E9" w:rsidRPr="00CF603E" w:rsidRDefault="005264E9" w:rsidP="00243BEF">
            <w:pPr>
              <w:jc w:val="both"/>
              <w:rPr>
                <w:b/>
              </w:rPr>
            </w:pPr>
            <w:r w:rsidRPr="00CF603E">
              <w:rPr>
                <w:b/>
              </w:rPr>
              <w:t>Бюджетные кредиты</w:t>
            </w:r>
            <w:proofErr w:type="gramStart"/>
            <w:r w:rsidRPr="00CF603E">
              <w:rPr>
                <w:b/>
              </w:rPr>
              <w:t xml:space="preserve"> ,</w:t>
            </w:r>
            <w:proofErr w:type="gramEnd"/>
            <w:r w:rsidRPr="00CF603E">
              <w:rPr>
                <w:b/>
              </w:rPr>
              <w:t xml:space="preserve"> предоставленные из бюджета района </w:t>
            </w:r>
          </w:p>
        </w:tc>
        <w:tc>
          <w:tcPr>
            <w:tcW w:w="1267" w:type="dxa"/>
          </w:tcPr>
          <w:p w:rsidR="005264E9" w:rsidRPr="00CF603E" w:rsidRDefault="005264E9" w:rsidP="00243BEF">
            <w:pPr>
              <w:jc w:val="both"/>
              <w:rPr>
                <w:b/>
              </w:rPr>
            </w:pPr>
            <w:r>
              <w:rPr>
                <w:b/>
              </w:rPr>
              <w:t>608,0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  <w:rPr>
                <w:b/>
              </w:rPr>
            </w:pP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  <w:rPr>
                <w:b/>
              </w:rPr>
            </w:pPr>
          </w:p>
        </w:tc>
      </w:tr>
      <w:tr w:rsidR="005264E9" w:rsidTr="005264E9">
        <w:tc>
          <w:tcPr>
            <w:tcW w:w="5670" w:type="dxa"/>
          </w:tcPr>
          <w:p w:rsidR="005264E9" w:rsidRPr="00CF603E" w:rsidRDefault="005264E9" w:rsidP="00243BEF">
            <w:pPr>
              <w:jc w:val="both"/>
            </w:pPr>
            <w:r w:rsidRPr="00CF603E">
              <w:t>Предоставление бюджетных кредитов другим бюджетам</w:t>
            </w:r>
          </w:p>
        </w:tc>
        <w:tc>
          <w:tcPr>
            <w:tcW w:w="1267" w:type="dxa"/>
          </w:tcPr>
          <w:p w:rsidR="005264E9" w:rsidRDefault="005264E9" w:rsidP="00243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  <w:rPr>
                <w:sz w:val="28"/>
                <w:szCs w:val="28"/>
              </w:rPr>
            </w:pPr>
          </w:p>
        </w:tc>
      </w:tr>
      <w:tr w:rsidR="005264E9" w:rsidTr="005264E9">
        <w:tc>
          <w:tcPr>
            <w:tcW w:w="5670" w:type="dxa"/>
          </w:tcPr>
          <w:p w:rsidR="005264E9" w:rsidRPr="00CF603E" w:rsidRDefault="005264E9" w:rsidP="00243BEF">
            <w:pPr>
              <w:jc w:val="both"/>
            </w:pPr>
            <w:r w:rsidRPr="00CF603E">
              <w:t>Возврат бюджетных кредитов, предоставленных другим бюджетам</w:t>
            </w:r>
          </w:p>
        </w:tc>
        <w:tc>
          <w:tcPr>
            <w:tcW w:w="1267" w:type="dxa"/>
          </w:tcPr>
          <w:p w:rsidR="005264E9" w:rsidRPr="00CF603E" w:rsidRDefault="005264E9" w:rsidP="00243BEF">
            <w:pPr>
              <w:jc w:val="both"/>
            </w:pPr>
            <w:r>
              <w:t>608,0</w:t>
            </w: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</w:pPr>
          </w:p>
        </w:tc>
        <w:tc>
          <w:tcPr>
            <w:tcW w:w="1246" w:type="dxa"/>
          </w:tcPr>
          <w:p w:rsidR="005264E9" w:rsidRDefault="005264E9" w:rsidP="00243BEF">
            <w:pPr>
              <w:jc w:val="both"/>
            </w:pPr>
          </w:p>
        </w:tc>
      </w:tr>
    </w:tbl>
    <w:p w:rsidR="00805EDD" w:rsidRDefault="00805EDD" w:rsidP="00243BEF">
      <w:pPr>
        <w:ind w:left="142" w:firstLine="567"/>
        <w:jc w:val="both"/>
        <w:rPr>
          <w:sz w:val="28"/>
          <w:szCs w:val="28"/>
        </w:rPr>
      </w:pPr>
    </w:p>
    <w:p w:rsidR="00805EDD" w:rsidRDefault="00805EDD" w:rsidP="00243BE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 </w:t>
      </w:r>
      <w:proofErr w:type="gramStart"/>
      <w:r>
        <w:rPr>
          <w:sz w:val="28"/>
          <w:szCs w:val="28"/>
        </w:rPr>
        <w:t xml:space="preserve">администраторов  источников  финансирования дефицита </w:t>
      </w:r>
      <w:r w:rsidR="007B615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приведен в приложении  </w:t>
      </w:r>
      <w:r w:rsidR="00A32BDB">
        <w:rPr>
          <w:sz w:val="28"/>
          <w:szCs w:val="28"/>
        </w:rPr>
        <w:t>6</w:t>
      </w:r>
      <w:r>
        <w:rPr>
          <w:sz w:val="28"/>
          <w:szCs w:val="28"/>
        </w:rPr>
        <w:t xml:space="preserve"> к проекту решения.</w:t>
      </w:r>
    </w:p>
    <w:p w:rsidR="00805EDD" w:rsidRDefault="00805EDD" w:rsidP="00243BEF">
      <w:pPr>
        <w:ind w:left="142" w:firstLine="567"/>
        <w:jc w:val="both"/>
        <w:rPr>
          <w:sz w:val="28"/>
          <w:szCs w:val="28"/>
        </w:rPr>
      </w:pPr>
    </w:p>
    <w:p w:rsidR="00805EDD" w:rsidRDefault="00805EDD" w:rsidP="00243BEF">
      <w:pPr>
        <w:ind w:left="142" w:firstLine="567"/>
        <w:jc w:val="both"/>
        <w:rPr>
          <w:b/>
          <w:sz w:val="28"/>
          <w:szCs w:val="28"/>
        </w:rPr>
      </w:pPr>
      <w:r w:rsidRPr="00805EDD">
        <w:rPr>
          <w:b/>
          <w:sz w:val="28"/>
          <w:szCs w:val="28"/>
        </w:rPr>
        <w:t>Объем муниципального долга и обоснованность его формирования, анализ программы  муниципальных внутренних заимствований, программы муниципальных гарантий</w:t>
      </w:r>
    </w:p>
    <w:p w:rsidR="00805EDD" w:rsidRDefault="00805EDD" w:rsidP="00243BEF">
      <w:pPr>
        <w:ind w:left="142" w:firstLine="567"/>
        <w:jc w:val="both"/>
        <w:rPr>
          <w:sz w:val="28"/>
          <w:szCs w:val="28"/>
        </w:rPr>
      </w:pPr>
      <w:r w:rsidRPr="00805EDD">
        <w:rPr>
          <w:sz w:val="28"/>
          <w:szCs w:val="28"/>
        </w:rPr>
        <w:t>В соответствии с Основными</w:t>
      </w:r>
      <w:r>
        <w:rPr>
          <w:sz w:val="28"/>
          <w:szCs w:val="28"/>
        </w:rPr>
        <w:t xml:space="preserve"> </w:t>
      </w:r>
      <w:r w:rsidRPr="00805EDD">
        <w:rPr>
          <w:sz w:val="28"/>
          <w:szCs w:val="28"/>
        </w:rPr>
        <w:t xml:space="preserve"> нап</w:t>
      </w:r>
      <w:r>
        <w:rPr>
          <w:sz w:val="28"/>
          <w:szCs w:val="28"/>
        </w:rPr>
        <w:t>равлениями  бюджетной и налоговой политики  в отношении муниципального долга на 201</w:t>
      </w:r>
      <w:r w:rsidR="00A32BDB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8E1577">
        <w:rPr>
          <w:sz w:val="28"/>
          <w:szCs w:val="28"/>
        </w:rPr>
        <w:t>преду</w:t>
      </w:r>
      <w:r>
        <w:rPr>
          <w:sz w:val="28"/>
          <w:szCs w:val="28"/>
        </w:rPr>
        <w:t>сматривается решение следующих задач:</w:t>
      </w:r>
    </w:p>
    <w:p w:rsidR="00805EDD" w:rsidRDefault="00805EDD" w:rsidP="00243BE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-своевременное и полное исполнение и обслуживание долговых обязательств Батецкого муниципального района;</w:t>
      </w:r>
    </w:p>
    <w:p w:rsidR="00046256" w:rsidRDefault="00805EDD" w:rsidP="00243BE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-поддержание объёма муниципального долга Батецкого муниципального района в пределах, установленных  федеральным законодательством, и в соответствии с решением  о бюджете муниципального района на очередной финансовый год и плановый перио</w:t>
      </w:r>
      <w:r w:rsidR="00046256">
        <w:rPr>
          <w:sz w:val="28"/>
          <w:szCs w:val="28"/>
        </w:rPr>
        <w:t>д;</w:t>
      </w:r>
    </w:p>
    <w:p w:rsidR="008E1577" w:rsidRDefault="008E1577" w:rsidP="00243BE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2BDB">
        <w:rPr>
          <w:sz w:val="28"/>
          <w:szCs w:val="28"/>
        </w:rPr>
        <w:t xml:space="preserve">  обеспечение поддержания расходов на обслуживание  муниципального долга  Батецкого муниципального района  в пределах, установленных  федеральным законодательством и в соответствии с  решением  Думы Батецкого муниципального района   о бюджете  на 2017  и плановый период 2018 и 2019 годов.</w:t>
      </w:r>
    </w:p>
    <w:p w:rsidR="00A32BDB" w:rsidRDefault="00A32BDB" w:rsidP="00243BE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стоимости обслуживания  муниципального долга муниципального района.</w:t>
      </w:r>
    </w:p>
    <w:p w:rsidR="008953D8" w:rsidRDefault="00046256" w:rsidP="00243BE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1</w:t>
      </w:r>
      <w:r w:rsidR="00E76253">
        <w:rPr>
          <w:sz w:val="28"/>
          <w:szCs w:val="28"/>
        </w:rPr>
        <w:t>5</w:t>
      </w:r>
      <w:r>
        <w:rPr>
          <w:sz w:val="28"/>
          <w:szCs w:val="28"/>
        </w:rPr>
        <w:t xml:space="preserve">   проекта решения  установлены  объёмы  верхнего предела  муниципального внутреннего долга  до 01.01.20</w:t>
      </w:r>
      <w:r w:rsidR="00380CDF">
        <w:rPr>
          <w:sz w:val="28"/>
          <w:szCs w:val="28"/>
        </w:rPr>
        <w:t>20</w:t>
      </w:r>
      <w:r>
        <w:rPr>
          <w:sz w:val="28"/>
          <w:szCs w:val="28"/>
        </w:rPr>
        <w:t>, которые не</w:t>
      </w:r>
      <w:r w:rsidR="00D74D7A">
        <w:rPr>
          <w:sz w:val="28"/>
          <w:szCs w:val="28"/>
        </w:rPr>
        <w:t xml:space="preserve">  превышают предельных размеров, установленных статьей 107 Кодекса.</w:t>
      </w:r>
      <w:r w:rsidR="009A04A6">
        <w:rPr>
          <w:sz w:val="28"/>
          <w:szCs w:val="28"/>
        </w:rPr>
        <w:t xml:space="preserve"> Изменения параметров муниципального долга приведены в таблице 4.</w:t>
      </w:r>
    </w:p>
    <w:p w:rsidR="009A04A6" w:rsidRPr="008953D8" w:rsidRDefault="009A04A6" w:rsidP="00243BEF">
      <w:pPr>
        <w:ind w:left="142" w:firstLine="567"/>
        <w:jc w:val="both"/>
        <w:rPr>
          <w:b/>
          <w:sz w:val="28"/>
          <w:szCs w:val="28"/>
        </w:rPr>
      </w:pPr>
      <w:r w:rsidRPr="008953D8">
        <w:rPr>
          <w:b/>
          <w:sz w:val="28"/>
          <w:szCs w:val="28"/>
        </w:rPr>
        <w:t>Таблица 4</w:t>
      </w:r>
      <w:r w:rsidR="00046256" w:rsidRPr="008953D8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42" w:type="dxa"/>
        <w:tblLayout w:type="fixed"/>
        <w:tblLook w:val="04A0"/>
      </w:tblPr>
      <w:tblGrid>
        <w:gridCol w:w="2518"/>
        <w:gridCol w:w="1701"/>
        <w:gridCol w:w="1843"/>
        <w:gridCol w:w="1565"/>
        <w:gridCol w:w="1802"/>
      </w:tblGrid>
      <w:tr w:rsidR="009A04A6" w:rsidTr="009A04A6">
        <w:tc>
          <w:tcPr>
            <w:tcW w:w="2518" w:type="dxa"/>
          </w:tcPr>
          <w:p w:rsidR="009A04A6" w:rsidRDefault="009A04A6" w:rsidP="00243BEF">
            <w:pPr>
              <w:jc w:val="both"/>
            </w:pPr>
            <w:r>
              <w:t xml:space="preserve">Период (по состоянию </w:t>
            </w:r>
            <w:proofErr w:type="gramStart"/>
            <w:r>
              <w:t>на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9A04A6" w:rsidRDefault="009A04A6" w:rsidP="00243BEF">
            <w:pPr>
              <w:jc w:val="both"/>
            </w:pPr>
            <w:r>
              <w:t>Ожидаемый муниципальный долг **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</w:tcPr>
          <w:p w:rsidR="009A04A6" w:rsidRDefault="009A04A6" w:rsidP="00243BEF">
            <w:pPr>
              <w:jc w:val="both"/>
            </w:pPr>
            <w:r>
              <w:t xml:space="preserve">Верхний предел </w:t>
            </w:r>
            <w:proofErr w:type="spellStart"/>
            <w:r>
              <w:t>муниц</w:t>
            </w:r>
            <w:proofErr w:type="gramStart"/>
            <w:r>
              <w:t>.д</w:t>
            </w:r>
            <w:proofErr w:type="gramEnd"/>
            <w:r>
              <w:t>олга</w:t>
            </w:r>
            <w:proofErr w:type="spellEnd"/>
            <w:r>
              <w:t xml:space="preserve"> (проект бюджета)тыс.рублей</w:t>
            </w:r>
          </w:p>
        </w:tc>
        <w:tc>
          <w:tcPr>
            <w:tcW w:w="1565" w:type="dxa"/>
          </w:tcPr>
          <w:p w:rsidR="009A04A6" w:rsidRDefault="009A04A6" w:rsidP="00243BEF">
            <w:pPr>
              <w:jc w:val="both"/>
            </w:pPr>
            <w:r>
              <w:t>Соотношение процент*</w:t>
            </w:r>
          </w:p>
        </w:tc>
        <w:tc>
          <w:tcPr>
            <w:tcW w:w="1802" w:type="dxa"/>
          </w:tcPr>
          <w:p w:rsidR="009A04A6" w:rsidRPr="001F3D60" w:rsidRDefault="001F3D60" w:rsidP="00243BEF">
            <w:pPr>
              <w:jc w:val="both"/>
              <w:rPr>
                <w:sz w:val="18"/>
                <w:szCs w:val="18"/>
              </w:rPr>
            </w:pPr>
            <w:r>
              <w:t xml:space="preserve"> </w:t>
            </w:r>
            <w:r w:rsidRPr="001F3D60">
              <w:rPr>
                <w:sz w:val="18"/>
                <w:szCs w:val="18"/>
              </w:rPr>
              <w:t xml:space="preserve">Общий годовой объем  доходов  без </w:t>
            </w:r>
            <w:proofErr w:type="spellStart"/>
            <w:r w:rsidRPr="001F3D60">
              <w:rPr>
                <w:sz w:val="18"/>
                <w:szCs w:val="18"/>
              </w:rPr>
              <w:t>утвержд</w:t>
            </w:r>
            <w:proofErr w:type="spellEnd"/>
            <w:r w:rsidRPr="001F3D60">
              <w:rPr>
                <w:sz w:val="18"/>
                <w:szCs w:val="18"/>
              </w:rPr>
              <w:t>. Объема  безвозмездных поступлений и поступлений  налоговых доходов по  доп. Нормативам отчислений</w:t>
            </w:r>
          </w:p>
        </w:tc>
      </w:tr>
      <w:tr w:rsidR="00B7345A" w:rsidTr="009A04A6">
        <w:tc>
          <w:tcPr>
            <w:tcW w:w="2518" w:type="dxa"/>
          </w:tcPr>
          <w:p w:rsidR="00B7345A" w:rsidRDefault="00B7345A" w:rsidP="002F3851">
            <w:pPr>
              <w:jc w:val="both"/>
            </w:pPr>
            <w:r>
              <w:t>01.01.201</w:t>
            </w:r>
            <w:r w:rsidR="002F3851">
              <w:t>8</w:t>
            </w:r>
          </w:p>
        </w:tc>
        <w:tc>
          <w:tcPr>
            <w:tcW w:w="1701" w:type="dxa"/>
          </w:tcPr>
          <w:p w:rsidR="00B7345A" w:rsidRDefault="002F3851" w:rsidP="002F3851">
            <w:pPr>
              <w:jc w:val="both"/>
            </w:pPr>
            <w:r>
              <w:t>19580,0</w:t>
            </w:r>
          </w:p>
        </w:tc>
        <w:tc>
          <w:tcPr>
            <w:tcW w:w="1843" w:type="dxa"/>
          </w:tcPr>
          <w:p w:rsidR="00B7345A" w:rsidRDefault="002F3851" w:rsidP="001F3D60">
            <w:pPr>
              <w:jc w:val="both"/>
            </w:pPr>
            <w:r>
              <w:t>195</w:t>
            </w:r>
            <w:r w:rsidR="001F3D60">
              <w:t>21,8</w:t>
            </w:r>
          </w:p>
        </w:tc>
        <w:tc>
          <w:tcPr>
            <w:tcW w:w="1565" w:type="dxa"/>
          </w:tcPr>
          <w:p w:rsidR="00B7345A" w:rsidRDefault="00E439BD" w:rsidP="00243BEF">
            <w:pPr>
              <w:jc w:val="both"/>
            </w:pPr>
            <w:r>
              <w:t>99,7</w:t>
            </w:r>
          </w:p>
        </w:tc>
        <w:tc>
          <w:tcPr>
            <w:tcW w:w="1802" w:type="dxa"/>
          </w:tcPr>
          <w:p w:rsidR="00B7345A" w:rsidRDefault="00307036" w:rsidP="00243BEF">
            <w:pPr>
              <w:jc w:val="both"/>
            </w:pPr>
            <w:r>
              <w:t>19583,2</w:t>
            </w:r>
          </w:p>
        </w:tc>
      </w:tr>
      <w:tr w:rsidR="00B7345A" w:rsidTr="009A04A6">
        <w:tc>
          <w:tcPr>
            <w:tcW w:w="2518" w:type="dxa"/>
          </w:tcPr>
          <w:p w:rsidR="00B7345A" w:rsidRDefault="00B7345A" w:rsidP="00243BEF">
            <w:pPr>
              <w:jc w:val="both"/>
            </w:pPr>
            <w:r>
              <w:t>В том числе по гарантиям</w:t>
            </w:r>
          </w:p>
        </w:tc>
        <w:tc>
          <w:tcPr>
            <w:tcW w:w="1701" w:type="dxa"/>
          </w:tcPr>
          <w:p w:rsidR="00B7345A" w:rsidRDefault="00B35E17" w:rsidP="00243BEF">
            <w:pPr>
              <w:jc w:val="both"/>
            </w:pPr>
            <w:r>
              <w:t>0</w:t>
            </w:r>
          </w:p>
        </w:tc>
        <w:tc>
          <w:tcPr>
            <w:tcW w:w="1843" w:type="dxa"/>
          </w:tcPr>
          <w:p w:rsidR="00B7345A" w:rsidRDefault="00B35E17" w:rsidP="00243BEF">
            <w:pPr>
              <w:jc w:val="both"/>
            </w:pPr>
            <w:r>
              <w:t>0</w:t>
            </w:r>
          </w:p>
        </w:tc>
        <w:tc>
          <w:tcPr>
            <w:tcW w:w="1565" w:type="dxa"/>
          </w:tcPr>
          <w:p w:rsidR="00B7345A" w:rsidRDefault="002F3851" w:rsidP="00243BEF">
            <w:pPr>
              <w:jc w:val="both"/>
            </w:pPr>
            <w:r>
              <w:t>0</w:t>
            </w:r>
          </w:p>
        </w:tc>
        <w:tc>
          <w:tcPr>
            <w:tcW w:w="1802" w:type="dxa"/>
          </w:tcPr>
          <w:p w:rsidR="00B7345A" w:rsidRDefault="002F3851" w:rsidP="00243BEF">
            <w:pPr>
              <w:jc w:val="both"/>
            </w:pPr>
            <w:r>
              <w:t>0</w:t>
            </w:r>
          </w:p>
        </w:tc>
      </w:tr>
      <w:tr w:rsidR="002F3851" w:rsidTr="009A04A6">
        <w:tc>
          <w:tcPr>
            <w:tcW w:w="2518" w:type="dxa"/>
          </w:tcPr>
          <w:p w:rsidR="002F3851" w:rsidRDefault="002F3851" w:rsidP="002F3851">
            <w:pPr>
              <w:jc w:val="both"/>
            </w:pPr>
            <w:r>
              <w:t>01.01.2019</w:t>
            </w:r>
          </w:p>
        </w:tc>
        <w:tc>
          <w:tcPr>
            <w:tcW w:w="1701" w:type="dxa"/>
          </w:tcPr>
          <w:p w:rsidR="002F3851" w:rsidRDefault="002F3851" w:rsidP="00243BEF">
            <w:pPr>
              <w:jc w:val="both"/>
            </w:pPr>
            <w:r>
              <w:t>21550,0</w:t>
            </w:r>
          </w:p>
        </w:tc>
        <w:tc>
          <w:tcPr>
            <w:tcW w:w="1843" w:type="dxa"/>
          </w:tcPr>
          <w:p w:rsidR="002F3851" w:rsidRDefault="001F3D60" w:rsidP="00243BEF">
            <w:pPr>
              <w:jc w:val="both"/>
            </w:pPr>
            <w:r>
              <w:t>4117,2</w:t>
            </w:r>
          </w:p>
        </w:tc>
        <w:tc>
          <w:tcPr>
            <w:tcW w:w="1565" w:type="dxa"/>
          </w:tcPr>
          <w:p w:rsidR="002F3851" w:rsidRDefault="00E439BD" w:rsidP="00243BEF">
            <w:pPr>
              <w:jc w:val="both"/>
            </w:pPr>
            <w:r>
              <w:t>19,1</w:t>
            </w:r>
          </w:p>
        </w:tc>
        <w:tc>
          <w:tcPr>
            <w:tcW w:w="1802" w:type="dxa"/>
          </w:tcPr>
          <w:p w:rsidR="002F3851" w:rsidRDefault="00307036" w:rsidP="00243BEF">
            <w:pPr>
              <w:jc w:val="both"/>
            </w:pPr>
            <w:r>
              <w:t>21551,8</w:t>
            </w:r>
          </w:p>
        </w:tc>
      </w:tr>
      <w:tr w:rsidR="002F3851" w:rsidTr="009A04A6">
        <w:tc>
          <w:tcPr>
            <w:tcW w:w="2518" w:type="dxa"/>
          </w:tcPr>
          <w:p w:rsidR="002F3851" w:rsidRDefault="001F3D60" w:rsidP="00243BEF">
            <w:pPr>
              <w:jc w:val="both"/>
            </w:pPr>
            <w:r>
              <w:t>В том числе по гарантиям</w:t>
            </w:r>
          </w:p>
        </w:tc>
        <w:tc>
          <w:tcPr>
            <w:tcW w:w="1701" w:type="dxa"/>
          </w:tcPr>
          <w:p w:rsidR="002F3851" w:rsidRDefault="002F3851" w:rsidP="00243BEF">
            <w:pPr>
              <w:jc w:val="both"/>
            </w:pPr>
          </w:p>
        </w:tc>
        <w:tc>
          <w:tcPr>
            <w:tcW w:w="1843" w:type="dxa"/>
          </w:tcPr>
          <w:p w:rsidR="002F3851" w:rsidRDefault="002F3851" w:rsidP="00243BEF">
            <w:pPr>
              <w:jc w:val="both"/>
            </w:pPr>
          </w:p>
        </w:tc>
        <w:tc>
          <w:tcPr>
            <w:tcW w:w="1565" w:type="dxa"/>
          </w:tcPr>
          <w:p w:rsidR="002F3851" w:rsidRDefault="002F3851" w:rsidP="00243BEF">
            <w:pPr>
              <w:jc w:val="both"/>
            </w:pPr>
          </w:p>
        </w:tc>
        <w:tc>
          <w:tcPr>
            <w:tcW w:w="1802" w:type="dxa"/>
          </w:tcPr>
          <w:p w:rsidR="002F3851" w:rsidRDefault="002F3851" w:rsidP="00243BEF">
            <w:pPr>
              <w:jc w:val="both"/>
            </w:pPr>
          </w:p>
        </w:tc>
      </w:tr>
      <w:tr w:rsidR="002F3851" w:rsidTr="009A04A6">
        <w:tc>
          <w:tcPr>
            <w:tcW w:w="2518" w:type="dxa"/>
          </w:tcPr>
          <w:p w:rsidR="002F3851" w:rsidRDefault="002F3851" w:rsidP="00243BEF">
            <w:pPr>
              <w:jc w:val="both"/>
            </w:pPr>
            <w:r>
              <w:t>01.01.2020</w:t>
            </w:r>
          </w:p>
        </w:tc>
        <w:tc>
          <w:tcPr>
            <w:tcW w:w="1701" w:type="dxa"/>
          </w:tcPr>
          <w:p w:rsidR="002F3851" w:rsidRDefault="001F3D60" w:rsidP="00243BEF">
            <w:pPr>
              <w:jc w:val="both"/>
            </w:pPr>
            <w:r>
              <w:t>24410,0</w:t>
            </w:r>
          </w:p>
        </w:tc>
        <w:tc>
          <w:tcPr>
            <w:tcW w:w="1843" w:type="dxa"/>
          </w:tcPr>
          <w:p w:rsidR="002F3851" w:rsidRDefault="001F3D60" w:rsidP="00243BEF">
            <w:pPr>
              <w:jc w:val="both"/>
            </w:pPr>
            <w:r>
              <w:t>207,0</w:t>
            </w:r>
          </w:p>
        </w:tc>
        <w:tc>
          <w:tcPr>
            <w:tcW w:w="1565" w:type="dxa"/>
          </w:tcPr>
          <w:p w:rsidR="002F3851" w:rsidRDefault="00E439BD" w:rsidP="00243BEF">
            <w:pPr>
              <w:jc w:val="both"/>
            </w:pPr>
            <w:r>
              <w:t>0,9</w:t>
            </w:r>
          </w:p>
        </w:tc>
        <w:tc>
          <w:tcPr>
            <w:tcW w:w="1802" w:type="dxa"/>
          </w:tcPr>
          <w:p w:rsidR="002F3851" w:rsidRDefault="00307036" w:rsidP="00243BEF">
            <w:pPr>
              <w:jc w:val="both"/>
            </w:pPr>
            <w:r>
              <w:t>22411,</w:t>
            </w:r>
            <w:r w:rsidR="00E439BD">
              <w:t>9</w:t>
            </w:r>
          </w:p>
        </w:tc>
      </w:tr>
      <w:tr w:rsidR="002F3851" w:rsidTr="009A04A6">
        <w:tc>
          <w:tcPr>
            <w:tcW w:w="2518" w:type="dxa"/>
          </w:tcPr>
          <w:p w:rsidR="002F3851" w:rsidRDefault="001F3D60" w:rsidP="00E439BD">
            <w:pPr>
              <w:jc w:val="both"/>
            </w:pPr>
            <w:r>
              <w:t xml:space="preserve"> В том числе по г</w:t>
            </w:r>
            <w:r w:rsidR="00E439BD">
              <w:t>а</w:t>
            </w:r>
            <w:r>
              <w:t>рантиям</w:t>
            </w:r>
          </w:p>
        </w:tc>
        <w:tc>
          <w:tcPr>
            <w:tcW w:w="1701" w:type="dxa"/>
          </w:tcPr>
          <w:p w:rsidR="002F3851" w:rsidRDefault="002F3851" w:rsidP="00243BEF">
            <w:pPr>
              <w:jc w:val="both"/>
            </w:pPr>
          </w:p>
        </w:tc>
        <w:tc>
          <w:tcPr>
            <w:tcW w:w="1843" w:type="dxa"/>
          </w:tcPr>
          <w:p w:rsidR="002F3851" w:rsidRDefault="002F3851" w:rsidP="00243BEF">
            <w:pPr>
              <w:jc w:val="both"/>
            </w:pPr>
          </w:p>
        </w:tc>
        <w:tc>
          <w:tcPr>
            <w:tcW w:w="1565" w:type="dxa"/>
          </w:tcPr>
          <w:p w:rsidR="002F3851" w:rsidRDefault="002F3851" w:rsidP="00243BEF">
            <w:pPr>
              <w:jc w:val="both"/>
            </w:pPr>
          </w:p>
        </w:tc>
        <w:tc>
          <w:tcPr>
            <w:tcW w:w="1802" w:type="dxa"/>
          </w:tcPr>
          <w:p w:rsidR="002F3851" w:rsidRDefault="002F3851" w:rsidP="00243BEF">
            <w:pPr>
              <w:jc w:val="both"/>
            </w:pPr>
          </w:p>
        </w:tc>
      </w:tr>
    </w:tbl>
    <w:p w:rsidR="00046256" w:rsidRDefault="00356479" w:rsidP="00243BEF">
      <w:pPr>
        <w:pStyle w:val="a4"/>
        <w:ind w:left="0" w:firstLine="709"/>
        <w:jc w:val="both"/>
        <w:rPr>
          <w:sz w:val="20"/>
          <w:szCs w:val="20"/>
        </w:rPr>
      </w:pPr>
      <w:r w:rsidRPr="00356479">
        <w:rPr>
          <w:sz w:val="20"/>
          <w:szCs w:val="20"/>
        </w:rPr>
        <w:t>*</w:t>
      </w:r>
      <w:r w:rsidR="009A04A6" w:rsidRPr="00356479">
        <w:rPr>
          <w:sz w:val="20"/>
          <w:szCs w:val="20"/>
        </w:rPr>
        <w:t>Соотношение предельного объёма долга к доходам бюджета</w:t>
      </w:r>
      <w:r w:rsidRPr="00356479">
        <w:rPr>
          <w:sz w:val="20"/>
          <w:szCs w:val="20"/>
        </w:rPr>
        <w:t xml:space="preserve"> района без учета безвозмездных поступлений</w:t>
      </w:r>
      <w:r>
        <w:rPr>
          <w:sz w:val="20"/>
          <w:szCs w:val="20"/>
        </w:rPr>
        <w:t>, %</w:t>
      </w:r>
    </w:p>
    <w:p w:rsidR="00356479" w:rsidRDefault="00356479" w:rsidP="00243BEF">
      <w:pPr>
        <w:pStyle w:val="a4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** показатель рассчитан в целях расчета верхнего предела</w:t>
      </w:r>
    </w:p>
    <w:p w:rsidR="007610D7" w:rsidRDefault="007610D7" w:rsidP="00243BEF">
      <w:pPr>
        <w:pStyle w:val="a4"/>
        <w:ind w:left="0" w:firstLine="709"/>
        <w:jc w:val="both"/>
        <w:rPr>
          <w:sz w:val="20"/>
          <w:szCs w:val="20"/>
        </w:rPr>
      </w:pPr>
    </w:p>
    <w:p w:rsidR="00A152BE" w:rsidRDefault="007610D7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 в приложени</w:t>
      </w:r>
      <w:r w:rsidR="00B35E17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B35E17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к проекту решения Программы  муниципальных внутренних заимствований и муниципальных гарантий  соответствуют  требованиям </w:t>
      </w:r>
      <w:r w:rsidR="00E7243B">
        <w:rPr>
          <w:sz w:val="28"/>
          <w:szCs w:val="28"/>
        </w:rPr>
        <w:t xml:space="preserve"> пункт</w:t>
      </w:r>
      <w:r w:rsidR="00E51B52">
        <w:rPr>
          <w:sz w:val="28"/>
          <w:szCs w:val="28"/>
        </w:rPr>
        <w:t>а</w:t>
      </w:r>
      <w:r w:rsidR="00E7243B">
        <w:rPr>
          <w:sz w:val="28"/>
          <w:szCs w:val="28"/>
        </w:rPr>
        <w:t xml:space="preserve"> 3</w:t>
      </w:r>
      <w:r w:rsidR="00E51B52">
        <w:rPr>
          <w:sz w:val="28"/>
          <w:szCs w:val="28"/>
        </w:rPr>
        <w:t xml:space="preserve">  </w:t>
      </w:r>
      <w:r>
        <w:rPr>
          <w:sz w:val="28"/>
          <w:szCs w:val="28"/>
        </w:rPr>
        <w:t>стат</w:t>
      </w:r>
      <w:r w:rsidR="00E7243B">
        <w:rPr>
          <w:sz w:val="28"/>
          <w:szCs w:val="28"/>
        </w:rPr>
        <w:t xml:space="preserve">ьи </w:t>
      </w:r>
      <w:r w:rsidR="00DB5B7A">
        <w:rPr>
          <w:sz w:val="28"/>
          <w:szCs w:val="28"/>
        </w:rPr>
        <w:t xml:space="preserve"> 107</w:t>
      </w:r>
      <w:r>
        <w:rPr>
          <w:sz w:val="28"/>
          <w:szCs w:val="28"/>
        </w:rPr>
        <w:t xml:space="preserve"> Кодекса</w:t>
      </w:r>
      <w:r w:rsidR="00E7243B">
        <w:rPr>
          <w:sz w:val="28"/>
          <w:szCs w:val="28"/>
        </w:rPr>
        <w:t>.</w:t>
      </w:r>
    </w:p>
    <w:p w:rsidR="009B7D38" w:rsidRDefault="009B7D38" w:rsidP="00243BEF">
      <w:pPr>
        <w:pStyle w:val="a4"/>
        <w:ind w:left="0" w:firstLine="709"/>
        <w:jc w:val="both"/>
        <w:rPr>
          <w:sz w:val="28"/>
          <w:szCs w:val="28"/>
        </w:rPr>
      </w:pPr>
    </w:p>
    <w:p w:rsidR="00A152BE" w:rsidRPr="00AC6CD2" w:rsidRDefault="00A152BE" w:rsidP="00243BEF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AC6CD2">
        <w:rPr>
          <w:b/>
          <w:sz w:val="28"/>
          <w:szCs w:val="28"/>
        </w:rPr>
        <w:t xml:space="preserve">Доходы бюджета района </w:t>
      </w:r>
    </w:p>
    <w:p w:rsidR="00A152BE" w:rsidRDefault="00A152BE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 налоговых и неналоговых  доходов сформирован  комитетом финансов с учетом расчетов, представленных главными администраторами доходов. При прогнозировании  доходов использовались показатели прогноза, учитывались изменения законодательства, </w:t>
      </w:r>
      <w:r w:rsidR="00B7345A">
        <w:rPr>
          <w:sz w:val="28"/>
          <w:szCs w:val="28"/>
        </w:rPr>
        <w:t>предусматривалась мобилизация дополнительных доходов  за счет улучшения  качества налогового администрирования</w:t>
      </w:r>
      <w:r w:rsidR="006C6F96">
        <w:rPr>
          <w:sz w:val="28"/>
          <w:szCs w:val="28"/>
        </w:rPr>
        <w:t xml:space="preserve"> путем координации  действий  с налоговыми органами и другими главными  администраторами доходов  бюджета   по контролю за достоверностью начисления налоговых  и неналоговых доходов бюджета, своевременностью их перечисления.,  повышению эффективности использования имущества, находящегося в </w:t>
      </w:r>
      <w:r w:rsidR="006C6F96">
        <w:rPr>
          <w:sz w:val="28"/>
          <w:szCs w:val="28"/>
        </w:rPr>
        <w:lastRenderedPageBreak/>
        <w:t>муниципальной собственности</w:t>
      </w:r>
      <w:r w:rsidR="0015362B">
        <w:rPr>
          <w:sz w:val="28"/>
          <w:szCs w:val="28"/>
        </w:rPr>
        <w:t xml:space="preserve"> в целях  увеличения  доходов от ее использования</w:t>
      </w:r>
      <w:proofErr w:type="gramStart"/>
      <w:r w:rsidR="0015362B">
        <w:rPr>
          <w:sz w:val="28"/>
          <w:szCs w:val="28"/>
        </w:rPr>
        <w:t xml:space="preserve"> </w:t>
      </w:r>
      <w:r w:rsidR="00B7345A">
        <w:rPr>
          <w:sz w:val="28"/>
          <w:szCs w:val="28"/>
        </w:rPr>
        <w:t>.</w:t>
      </w:r>
      <w:proofErr w:type="gramEnd"/>
    </w:p>
    <w:p w:rsidR="0015362B" w:rsidRPr="0063299D" w:rsidRDefault="0015362B" w:rsidP="00243BEF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Доходы бюджета муниципального района  представлены в </w:t>
      </w:r>
      <w:r w:rsidRPr="0063299D">
        <w:rPr>
          <w:b/>
          <w:sz w:val="28"/>
          <w:szCs w:val="28"/>
        </w:rPr>
        <w:t>таблице  5.</w:t>
      </w:r>
      <w:r w:rsidR="001958E3" w:rsidRPr="0063299D">
        <w:rPr>
          <w:b/>
          <w:sz w:val="28"/>
          <w:szCs w:val="28"/>
        </w:rPr>
        <w:t xml:space="preserve"> </w:t>
      </w:r>
    </w:p>
    <w:p w:rsidR="001958E3" w:rsidRDefault="001958E3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(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2235"/>
        <w:gridCol w:w="1643"/>
        <w:gridCol w:w="1442"/>
        <w:gridCol w:w="1442"/>
        <w:gridCol w:w="1442"/>
      </w:tblGrid>
      <w:tr w:rsidR="00952D7F" w:rsidTr="00FA6C0F">
        <w:tc>
          <w:tcPr>
            <w:tcW w:w="2235" w:type="dxa"/>
            <w:vMerge w:val="restart"/>
          </w:tcPr>
          <w:p w:rsidR="00952D7F" w:rsidRPr="001958E3" w:rsidRDefault="00952D7F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958E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643" w:type="dxa"/>
            <w:vMerge w:val="restart"/>
          </w:tcPr>
          <w:p w:rsidR="00952D7F" w:rsidRPr="001958E3" w:rsidRDefault="00952D7F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958E3">
              <w:rPr>
                <w:sz w:val="20"/>
                <w:szCs w:val="20"/>
              </w:rPr>
              <w:t xml:space="preserve">Уточненный план 2016 г </w:t>
            </w:r>
          </w:p>
        </w:tc>
        <w:tc>
          <w:tcPr>
            <w:tcW w:w="4326" w:type="dxa"/>
            <w:gridSpan w:val="3"/>
          </w:tcPr>
          <w:p w:rsidR="00952D7F" w:rsidRPr="001958E3" w:rsidRDefault="00952D7F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958E3">
              <w:rPr>
                <w:sz w:val="20"/>
                <w:szCs w:val="20"/>
              </w:rPr>
              <w:t xml:space="preserve">             Проект  бюджета</w:t>
            </w:r>
          </w:p>
        </w:tc>
      </w:tr>
      <w:tr w:rsidR="00952D7F" w:rsidTr="00FA6C0F">
        <w:tc>
          <w:tcPr>
            <w:tcW w:w="2235" w:type="dxa"/>
            <w:vMerge/>
          </w:tcPr>
          <w:p w:rsidR="00952D7F" w:rsidRPr="001958E3" w:rsidRDefault="00952D7F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952D7F" w:rsidRPr="001958E3" w:rsidRDefault="00952D7F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52D7F" w:rsidRPr="001958E3" w:rsidRDefault="00952D7F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958E3">
              <w:rPr>
                <w:sz w:val="20"/>
                <w:szCs w:val="20"/>
              </w:rPr>
              <w:t>2017г.</w:t>
            </w:r>
          </w:p>
        </w:tc>
        <w:tc>
          <w:tcPr>
            <w:tcW w:w="1442" w:type="dxa"/>
          </w:tcPr>
          <w:p w:rsidR="00952D7F" w:rsidRPr="001958E3" w:rsidRDefault="00952D7F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958E3">
              <w:rPr>
                <w:sz w:val="20"/>
                <w:szCs w:val="20"/>
              </w:rPr>
              <w:t>2018г.</w:t>
            </w:r>
          </w:p>
        </w:tc>
        <w:tc>
          <w:tcPr>
            <w:tcW w:w="1442" w:type="dxa"/>
          </w:tcPr>
          <w:p w:rsidR="00952D7F" w:rsidRPr="001958E3" w:rsidRDefault="00952D7F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958E3">
              <w:rPr>
                <w:sz w:val="20"/>
                <w:szCs w:val="20"/>
              </w:rPr>
              <w:t>2019г.</w:t>
            </w:r>
          </w:p>
        </w:tc>
      </w:tr>
      <w:tr w:rsidR="00952D7F" w:rsidTr="00FA6C0F">
        <w:tc>
          <w:tcPr>
            <w:tcW w:w="2235" w:type="dxa"/>
          </w:tcPr>
          <w:p w:rsidR="00952D7F" w:rsidRPr="00342F49" w:rsidRDefault="00952D7F" w:rsidP="00243BE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342F49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643" w:type="dxa"/>
          </w:tcPr>
          <w:p w:rsidR="00952D7F" w:rsidRPr="00342F49" w:rsidRDefault="00952D7F" w:rsidP="00243BE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342F49">
              <w:rPr>
                <w:b/>
                <w:sz w:val="28"/>
                <w:szCs w:val="28"/>
              </w:rPr>
              <w:t>41535,0</w:t>
            </w:r>
          </w:p>
        </w:tc>
        <w:tc>
          <w:tcPr>
            <w:tcW w:w="1442" w:type="dxa"/>
          </w:tcPr>
          <w:p w:rsidR="00952D7F" w:rsidRPr="00342F49" w:rsidRDefault="00952D7F" w:rsidP="00243BE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342F49">
              <w:rPr>
                <w:b/>
                <w:sz w:val="28"/>
                <w:szCs w:val="28"/>
              </w:rPr>
              <w:t>44548,5</w:t>
            </w:r>
          </w:p>
        </w:tc>
        <w:tc>
          <w:tcPr>
            <w:tcW w:w="1442" w:type="dxa"/>
          </w:tcPr>
          <w:p w:rsidR="00952D7F" w:rsidRPr="00342F49" w:rsidRDefault="00952D7F" w:rsidP="00243BE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342F49">
              <w:rPr>
                <w:b/>
                <w:sz w:val="28"/>
                <w:szCs w:val="28"/>
              </w:rPr>
              <w:t>49009,0</w:t>
            </w:r>
          </w:p>
        </w:tc>
        <w:tc>
          <w:tcPr>
            <w:tcW w:w="1442" w:type="dxa"/>
          </w:tcPr>
          <w:p w:rsidR="00952D7F" w:rsidRPr="00342F49" w:rsidRDefault="00952D7F" w:rsidP="00243BE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342F49">
              <w:rPr>
                <w:b/>
                <w:sz w:val="28"/>
                <w:szCs w:val="28"/>
              </w:rPr>
              <w:t>49879,4</w:t>
            </w:r>
          </w:p>
        </w:tc>
      </w:tr>
      <w:tr w:rsidR="00952D7F" w:rsidTr="00FA6C0F">
        <w:tc>
          <w:tcPr>
            <w:tcW w:w="2235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43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52D7F" w:rsidTr="00FA6C0F">
        <w:tc>
          <w:tcPr>
            <w:tcW w:w="2235" w:type="dxa"/>
          </w:tcPr>
          <w:p w:rsidR="00952D7F" w:rsidRPr="00342F49" w:rsidRDefault="00952D7F" w:rsidP="00243B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42F49">
              <w:rPr>
                <w:sz w:val="24"/>
                <w:szCs w:val="24"/>
              </w:rPr>
              <w:t xml:space="preserve">Налог  на доходы физических лиц </w:t>
            </w:r>
          </w:p>
        </w:tc>
        <w:tc>
          <w:tcPr>
            <w:tcW w:w="1643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38352,0</w:t>
            </w: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41834,0</w:t>
            </w: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46178,2</w:t>
            </w: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47048,6</w:t>
            </w:r>
          </w:p>
        </w:tc>
      </w:tr>
      <w:tr w:rsidR="00952D7F" w:rsidTr="00FA6C0F">
        <w:tc>
          <w:tcPr>
            <w:tcW w:w="2235" w:type="dxa"/>
          </w:tcPr>
          <w:p w:rsidR="00952D7F" w:rsidRPr="00342F49" w:rsidRDefault="00952D7F" w:rsidP="00243B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42F49">
              <w:rPr>
                <w:sz w:val="24"/>
                <w:szCs w:val="24"/>
              </w:rPr>
              <w:t>Налоги на товар</w:t>
            </w:r>
            <w:proofErr w:type="gramStart"/>
            <w:r w:rsidRPr="00342F49">
              <w:rPr>
                <w:sz w:val="24"/>
                <w:szCs w:val="24"/>
              </w:rPr>
              <w:t>ы(</w:t>
            </w:r>
            <w:proofErr w:type="gramEnd"/>
            <w:r w:rsidRPr="00342F49">
              <w:rPr>
                <w:sz w:val="24"/>
                <w:szCs w:val="24"/>
              </w:rPr>
              <w:t>работы , услуги) реализуемые   на  территории РФ</w:t>
            </w:r>
          </w:p>
        </w:tc>
        <w:tc>
          <w:tcPr>
            <w:tcW w:w="1643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</w:t>
            </w: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210,8</w:t>
            </w: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210,8</w:t>
            </w: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210,8</w:t>
            </w:r>
          </w:p>
        </w:tc>
      </w:tr>
      <w:tr w:rsidR="00952D7F" w:rsidTr="00FA6C0F">
        <w:tc>
          <w:tcPr>
            <w:tcW w:w="2235" w:type="dxa"/>
          </w:tcPr>
          <w:p w:rsidR="00952D7F" w:rsidRPr="00342F49" w:rsidRDefault="00952D7F" w:rsidP="00243B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42F49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43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2562,0</w:t>
            </w: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2073,7</w:t>
            </w: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2190,0</w:t>
            </w: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21090,</w:t>
            </w:r>
          </w:p>
        </w:tc>
      </w:tr>
      <w:tr w:rsidR="00952D7F" w:rsidTr="00FA6C0F">
        <w:tc>
          <w:tcPr>
            <w:tcW w:w="2235" w:type="dxa"/>
          </w:tcPr>
          <w:p w:rsidR="00952D7F" w:rsidRPr="00342F49" w:rsidRDefault="00952D7F" w:rsidP="00243B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42F49">
              <w:rPr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643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</w:tr>
      <w:tr w:rsidR="00952D7F" w:rsidTr="00FA6C0F">
        <w:tc>
          <w:tcPr>
            <w:tcW w:w="2235" w:type="dxa"/>
          </w:tcPr>
          <w:p w:rsidR="00952D7F" w:rsidRPr="00342F49" w:rsidRDefault="00952D7F" w:rsidP="00243B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42F49">
              <w:rPr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1643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11521,2</w:t>
            </w: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4318,5</w:t>
            </w: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4867,5</w:t>
            </w:r>
          </w:p>
        </w:tc>
        <w:tc>
          <w:tcPr>
            <w:tcW w:w="1442" w:type="dxa"/>
          </w:tcPr>
          <w:p w:rsidR="00952D7F" w:rsidRDefault="00952D7F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5466,5</w:t>
            </w:r>
          </w:p>
        </w:tc>
      </w:tr>
      <w:tr w:rsidR="00952D7F" w:rsidTr="00FA6C0F">
        <w:tc>
          <w:tcPr>
            <w:tcW w:w="2235" w:type="dxa"/>
          </w:tcPr>
          <w:p w:rsidR="00952D7F" w:rsidRPr="00051FA3" w:rsidRDefault="00952D7F" w:rsidP="00243BE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051FA3">
              <w:rPr>
                <w:b/>
                <w:sz w:val="28"/>
                <w:szCs w:val="28"/>
              </w:rPr>
              <w:t>Всего налоговых и неналоговых доходов</w:t>
            </w:r>
          </w:p>
        </w:tc>
        <w:tc>
          <w:tcPr>
            <w:tcW w:w="1643" w:type="dxa"/>
          </w:tcPr>
          <w:p w:rsidR="00952D7F" w:rsidRPr="00051FA3" w:rsidRDefault="00952D7F" w:rsidP="00243BE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051FA3">
              <w:rPr>
                <w:b/>
                <w:sz w:val="28"/>
                <w:szCs w:val="28"/>
              </w:rPr>
              <w:t>53056,2</w:t>
            </w:r>
          </w:p>
        </w:tc>
        <w:tc>
          <w:tcPr>
            <w:tcW w:w="1442" w:type="dxa"/>
          </w:tcPr>
          <w:p w:rsidR="00952D7F" w:rsidRPr="00051FA3" w:rsidRDefault="00952D7F" w:rsidP="00243BE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051FA3">
              <w:rPr>
                <w:b/>
                <w:sz w:val="28"/>
                <w:szCs w:val="28"/>
              </w:rPr>
              <w:t>48867,0</w:t>
            </w:r>
          </w:p>
        </w:tc>
        <w:tc>
          <w:tcPr>
            <w:tcW w:w="1442" w:type="dxa"/>
          </w:tcPr>
          <w:p w:rsidR="00952D7F" w:rsidRPr="00051FA3" w:rsidRDefault="00952D7F" w:rsidP="00243BE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051FA3">
              <w:rPr>
                <w:b/>
                <w:sz w:val="28"/>
                <w:szCs w:val="28"/>
              </w:rPr>
              <w:t>53876,5</w:t>
            </w:r>
          </w:p>
        </w:tc>
        <w:tc>
          <w:tcPr>
            <w:tcW w:w="1442" w:type="dxa"/>
          </w:tcPr>
          <w:p w:rsidR="00952D7F" w:rsidRPr="00051FA3" w:rsidRDefault="00952D7F" w:rsidP="00243BE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051FA3">
              <w:rPr>
                <w:b/>
                <w:sz w:val="28"/>
                <w:szCs w:val="28"/>
              </w:rPr>
              <w:t>55345,9</w:t>
            </w:r>
          </w:p>
        </w:tc>
      </w:tr>
    </w:tbl>
    <w:p w:rsidR="0015362B" w:rsidRDefault="0015362B" w:rsidP="00243BEF">
      <w:pPr>
        <w:pStyle w:val="a4"/>
        <w:ind w:left="0" w:firstLine="709"/>
        <w:jc w:val="both"/>
        <w:rPr>
          <w:sz w:val="28"/>
          <w:szCs w:val="28"/>
        </w:rPr>
      </w:pPr>
    </w:p>
    <w:p w:rsidR="00B7345A" w:rsidRDefault="00B7345A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в проекте бюджета прогнозируется на 201</w:t>
      </w:r>
      <w:r w:rsidR="0015362B">
        <w:rPr>
          <w:sz w:val="28"/>
          <w:szCs w:val="28"/>
        </w:rPr>
        <w:t>7</w:t>
      </w:r>
      <w:r>
        <w:rPr>
          <w:sz w:val="28"/>
          <w:szCs w:val="28"/>
        </w:rPr>
        <w:t xml:space="preserve"> год  в сумме </w:t>
      </w:r>
      <w:r w:rsidR="0063299D">
        <w:rPr>
          <w:sz w:val="28"/>
          <w:szCs w:val="28"/>
        </w:rPr>
        <w:t>163054,4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63299D">
        <w:rPr>
          <w:sz w:val="28"/>
          <w:szCs w:val="28"/>
        </w:rPr>
        <w:t>, в 2018 году -160904,9 тыс.рублей,  в 2019 году – 160530,4 тыс.рублей.</w:t>
      </w:r>
    </w:p>
    <w:p w:rsidR="00FA6C0F" w:rsidRDefault="00B7345A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 налоговых и неналоговых  доходов бюджета района на 201</w:t>
      </w:r>
      <w:r w:rsidR="0063299D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прогнозируется в сумме</w:t>
      </w:r>
      <w:r w:rsidR="0063299D">
        <w:rPr>
          <w:sz w:val="28"/>
          <w:szCs w:val="28"/>
        </w:rPr>
        <w:t xml:space="preserve">  48867,0 </w:t>
      </w:r>
      <w:r w:rsidR="00656258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или  с </w:t>
      </w:r>
      <w:r w:rsidR="00656258">
        <w:rPr>
          <w:sz w:val="28"/>
          <w:szCs w:val="28"/>
        </w:rPr>
        <w:t xml:space="preserve">уменьшением </w:t>
      </w:r>
      <w:r>
        <w:rPr>
          <w:sz w:val="28"/>
          <w:szCs w:val="28"/>
        </w:rPr>
        <w:t>к уточненному бюджету 201</w:t>
      </w:r>
      <w:r w:rsidR="0063299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AC6CD2">
        <w:rPr>
          <w:sz w:val="28"/>
          <w:szCs w:val="28"/>
        </w:rPr>
        <w:t xml:space="preserve"> на </w:t>
      </w:r>
      <w:r w:rsidR="0063299D">
        <w:rPr>
          <w:sz w:val="28"/>
          <w:szCs w:val="28"/>
        </w:rPr>
        <w:t xml:space="preserve">7,9 </w:t>
      </w:r>
      <w:r w:rsidR="00AC6CD2">
        <w:rPr>
          <w:sz w:val="28"/>
          <w:szCs w:val="28"/>
        </w:rPr>
        <w:t xml:space="preserve"> процента.</w:t>
      </w:r>
      <w:r w:rsidR="0063299D">
        <w:rPr>
          <w:sz w:val="28"/>
          <w:szCs w:val="28"/>
        </w:rPr>
        <w:t xml:space="preserve"> В 2018 году  поступления планируются в сумме </w:t>
      </w:r>
      <w:r w:rsidR="00FA6C0F">
        <w:rPr>
          <w:sz w:val="28"/>
          <w:szCs w:val="28"/>
        </w:rPr>
        <w:t>53876,5 тыс</w:t>
      </w:r>
      <w:proofErr w:type="gramStart"/>
      <w:r w:rsidR="00FA6C0F">
        <w:rPr>
          <w:sz w:val="28"/>
          <w:szCs w:val="28"/>
        </w:rPr>
        <w:t>.р</w:t>
      </w:r>
      <w:proofErr w:type="gramEnd"/>
      <w:r w:rsidR="00FA6C0F">
        <w:rPr>
          <w:sz w:val="28"/>
          <w:szCs w:val="28"/>
        </w:rPr>
        <w:t>ублей, в 2019 году – 55345,9 тыс.рублей.</w:t>
      </w:r>
    </w:p>
    <w:p w:rsidR="00B7345A" w:rsidRDefault="00AC6CD2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структуре  налоговых и неналоговых доходов  бюджета  основным доходным источником  остается налог  на доходы физических лиц,  его удельный вес составит в 201</w:t>
      </w:r>
      <w:r w:rsidR="00FA6C0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– 8</w:t>
      </w:r>
      <w:r w:rsidR="00FA6C0F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FA6C0F">
        <w:rPr>
          <w:sz w:val="28"/>
          <w:szCs w:val="28"/>
        </w:rPr>
        <w:t>6</w:t>
      </w:r>
      <w:r>
        <w:rPr>
          <w:sz w:val="28"/>
          <w:szCs w:val="28"/>
        </w:rPr>
        <w:t xml:space="preserve"> процента.  Доля  единого налога на вмененный </w:t>
      </w:r>
      <w:r w:rsidR="00235613">
        <w:rPr>
          <w:sz w:val="28"/>
          <w:szCs w:val="28"/>
        </w:rPr>
        <w:t xml:space="preserve"> доход  для  отдельных видов деятельности  составит в 201</w:t>
      </w:r>
      <w:r w:rsidR="00FA6C0F">
        <w:rPr>
          <w:sz w:val="28"/>
          <w:szCs w:val="28"/>
        </w:rPr>
        <w:t>7</w:t>
      </w:r>
      <w:r w:rsidR="00235613">
        <w:rPr>
          <w:sz w:val="28"/>
          <w:szCs w:val="28"/>
        </w:rPr>
        <w:t xml:space="preserve"> году – </w:t>
      </w:r>
      <w:r w:rsidR="00FA6C0F">
        <w:rPr>
          <w:sz w:val="28"/>
          <w:szCs w:val="28"/>
        </w:rPr>
        <w:t>4,2</w:t>
      </w:r>
      <w:r w:rsidR="00235613">
        <w:rPr>
          <w:sz w:val="28"/>
          <w:szCs w:val="28"/>
        </w:rPr>
        <w:t xml:space="preserve"> процента, доля  доходов  от  использования имущества</w:t>
      </w:r>
      <w:proofErr w:type="gramStart"/>
      <w:r w:rsidR="00235613">
        <w:rPr>
          <w:sz w:val="28"/>
          <w:szCs w:val="28"/>
        </w:rPr>
        <w:t xml:space="preserve"> ,</w:t>
      </w:r>
      <w:proofErr w:type="gramEnd"/>
      <w:r w:rsidR="00235613">
        <w:rPr>
          <w:sz w:val="28"/>
          <w:szCs w:val="28"/>
        </w:rPr>
        <w:t xml:space="preserve"> находящегося в  муницип</w:t>
      </w:r>
      <w:r w:rsidR="00656258">
        <w:rPr>
          <w:sz w:val="28"/>
          <w:szCs w:val="28"/>
        </w:rPr>
        <w:t>альной собственности  составит 7,2</w:t>
      </w:r>
      <w:r w:rsidR="00235613">
        <w:rPr>
          <w:sz w:val="28"/>
          <w:szCs w:val="28"/>
        </w:rPr>
        <w:t xml:space="preserve"> процентов .Остальные виды налоговых и неналоговых доходов  составят небольшой удельный вес в </w:t>
      </w:r>
      <w:r w:rsidR="00235613">
        <w:rPr>
          <w:sz w:val="28"/>
          <w:szCs w:val="28"/>
        </w:rPr>
        <w:lastRenderedPageBreak/>
        <w:t xml:space="preserve">общей структуре доходов.  Удельный вес  собственных  налоговых  и неналоговых доходов в общем объеме доходной базы бюджета составит  </w:t>
      </w:r>
      <w:r w:rsidR="00FA6C0F">
        <w:rPr>
          <w:sz w:val="28"/>
          <w:szCs w:val="28"/>
        </w:rPr>
        <w:t xml:space="preserve"> в 2017 году   29,96 </w:t>
      </w:r>
      <w:r w:rsidR="00235613">
        <w:rPr>
          <w:sz w:val="28"/>
          <w:szCs w:val="28"/>
        </w:rPr>
        <w:t xml:space="preserve"> процента</w:t>
      </w:r>
      <w:r w:rsidR="00FA6C0F">
        <w:rPr>
          <w:sz w:val="28"/>
          <w:szCs w:val="28"/>
        </w:rPr>
        <w:t>, в 2018 году  - 33,5 процента, в 2019 году  -34,5 процента.</w:t>
      </w:r>
    </w:p>
    <w:p w:rsidR="002C7FD2" w:rsidRDefault="00784B8E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налоговых доходов  осуществлено преимущественно с ростом к  уровню  </w:t>
      </w:r>
      <w:r w:rsidR="00051FA3">
        <w:rPr>
          <w:sz w:val="28"/>
          <w:szCs w:val="28"/>
        </w:rPr>
        <w:t xml:space="preserve"> уточненному  плану </w:t>
      </w:r>
      <w:r>
        <w:rPr>
          <w:sz w:val="28"/>
          <w:szCs w:val="28"/>
        </w:rPr>
        <w:t>201</w:t>
      </w:r>
      <w:r w:rsidR="00051FA3">
        <w:rPr>
          <w:sz w:val="28"/>
          <w:szCs w:val="28"/>
        </w:rPr>
        <w:t xml:space="preserve">6 </w:t>
      </w:r>
      <w:r>
        <w:rPr>
          <w:sz w:val="28"/>
          <w:szCs w:val="28"/>
        </w:rPr>
        <w:t>года  в то время когда прогнозные показатели  201</w:t>
      </w:r>
      <w:r w:rsidR="00051FA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ниже плановых показателей  201</w:t>
      </w:r>
      <w:r w:rsidR="00051FA3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а показатели  социально-экономического  развития противоречивы. </w:t>
      </w:r>
      <w:r w:rsidR="00342F49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рирование налоговых доходов  осуществляет  Управление федеральной налоговой службы по Новгородской области,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 реальная </w:t>
      </w:r>
      <w:r w:rsidR="002C7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возможность </w:t>
      </w:r>
      <w:r w:rsidR="00342F49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342F49">
        <w:rPr>
          <w:sz w:val="28"/>
          <w:szCs w:val="28"/>
        </w:rPr>
        <w:t xml:space="preserve">  района </w:t>
      </w:r>
      <w:r>
        <w:rPr>
          <w:sz w:val="28"/>
          <w:szCs w:val="28"/>
        </w:rPr>
        <w:t xml:space="preserve"> влиять на результат   администрирования данной  группы доходов отсутствует.</w:t>
      </w:r>
    </w:p>
    <w:p w:rsidR="00784B8E" w:rsidRDefault="00784B8E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неналоговых доходов</w:t>
      </w:r>
      <w:r w:rsidR="00051FA3">
        <w:rPr>
          <w:sz w:val="28"/>
          <w:szCs w:val="28"/>
        </w:rPr>
        <w:t xml:space="preserve">  на  2017 год</w:t>
      </w:r>
      <w:r>
        <w:rPr>
          <w:sz w:val="28"/>
          <w:szCs w:val="28"/>
        </w:rPr>
        <w:t xml:space="preserve"> </w:t>
      </w:r>
      <w:r w:rsidR="00CD4737">
        <w:rPr>
          <w:sz w:val="28"/>
          <w:szCs w:val="28"/>
        </w:rPr>
        <w:t xml:space="preserve"> осуществлено со снижением к  плановым показателям 201</w:t>
      </w:r>
      <w:r w:rsidR="00051FA3">
        <w:rPr>
          <w:sz w:val="28"/>
          <w:szCs w:val="28"/>
        </w:rPr>
        <w:t>6</w:t>
      </w:r>
      <w:r w:rsidR="00CD4737">
        <w:rPr>
          <w:sz w:val="28"/>
          <w:szCs w:val="28"/>
        </w:rPr>
        <w:t xml:space="preserve"> года  и  прогнозному показателю  </w:t>
      </w:r>
      <w:r w:rsidR="00051FA3">
        <w:rPr>
          <w:sz w:val="28"/>
          <w:szCs w:val="28"/>
        </w:rPr>
        <w:t>и</w:t>
      </w:r>
      <w:r w:rsidR="00CD4737">
        <w:rPr>
          <w:sz w:val="28"/>
          <w:szCs w:val="28"/>
        </w:rPr>
        <w:t>сполнения за 201</w:t>
      </w:r>
      <w:r w:rsidR="00051FA3">
        <w:rPr>
          <w:sz w:val="28"/>
          <w:szCs w:val="28"/>
        </w:rPr>
        <w:t>6</w:t>
      </w:r>
      <w:r w:rsidR="00CD4737">
        <w:rPr>
          <w:sz w:val="28"/>
          <w:szCs w:val="28"/>
        </w:rPr>
        <w:t xml:space="preserve"> год. </w:t>
      </w:r>
    </w:p>
    <w:p w:rsidR="00CD4737" w:rsidRDefault="00CD4737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 применения бюджетной классификации  при  формировании   показателей доходов проекта  бюджета установила:   </w:t>
      </w:r>
      <w:proofErr w:type="gramStart"/>
      <w:r>
        <w:rPr>
          <w:sz w:val="28"/>
          <w:szCs w:val="28"/>
        </w:rPr>
        <w:t>наименования</w:t>
      </w:r>
      <w:proofErr w:type="gramEnd"/>
      <w:r>
        <w:rPr>
          <w:sz w:val="28"/>
          <w:szCs w:val="28"/>
        </w:rPr>
        <w:t xml:space="preserve"> и коды доходов бюджета  соответствуют  установленным бюджетным законодательством. </w:t>
      </w:r>
    </w:p>
    <w:p w:rsidR="00235613" w:rsidRDefault="00235613" w:rsidP="00243BEF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Безвозмездные </w:t>
      </w:r>
      <w:r w:rsidR="00F61459">
        <w:rPr>
          <w:sz w:val="28"/>
          <w:szCs w:val="28"/>
        </w:rPr>
        <w:t xml:space="preserve"> поступл</w:t>
      </w:r>
      <w:r w:rsidR="00543097">
        <w:rPr>
          <w:sz w:val="28"/>
          <w:szCs w:val="28"/>
        </w:rPr>
        <w:t>ения  в  201</w:t>
      </w:r>
      <w:r w:rsidR="00342F49">
        <w:rPr>
          <w:sz w:val="28"/>
          <w:szCs w:val="28"/>
        </w:rPr>
        <w:t>7</w:t>
      </w:r>
      <w:r w:rsidR="00543097">
        <w:rPr>
          <w:sz w:val="28"/>
          <w:szCs w:val="28"/>
        </w:rPr>
        <w:t xml:space="preserve"> году планируются  в сумме </w:t>
      </w:r>
      <w:r w:rsidR="00342F49">
        <w:rPr>
          <w:sz w:val="28"/>
          <w:szCs w:val="28"/>
        </w:rPr>
        <w:t xml:space="preserve"> 114191,4</w:t>
      </w:r>
      <w:r w:rsidR="00543097">
        <w:rPr>
          <w:sz w:val="28"/>
          <w:szCs w:val="28"/>
        </w:rPr>
        <w:t xml:space="preserve"> тыс</w:t>
      </w:r>
      <w:proofErr w:type="gramStart"/>
      <w:r w:rsidR="00543097">
        <w:rPr>
          <w:sz w:val="28"/>
          <w:szCs w:val="28"/>
        </w:rPr>
        <w:t>.р</w:t>
      </w:r>
      <w:proofErr w:type="gramEnd"/>
      <w:r w:rsidR="00543097">
        <w:rPr>
          <w:sz w:val="28"/>
          <w:szCs w:val="28"/>
        </w:rPr>
        <w:t xml:space="preserve">ублей </w:t>
      </w:r>
      <w:r w:rsidR="009F4AD6">
        <w:rPr>
          <w:sz w:val="28"/>
          <w:szCs w:val="28"/>
        </w:rPr>
        <w:t xml:space="preserve">, </w:t>
      </w:r>
      <w:r w:rsidR="00342F49">
        <w:rPr>
          <w:sz w:val="28"/>
          <w:szCs w:val="28"/>
        </w:rPr>
        <w:t xml:space="preserve">  в 2018 году – 107028,4 тыс.рублей,  в 2019 году – 105184,5 тыс.рублей.  Структура   безвозмездных поступлений  приведена в </w:t>
      </w:r>
      <w:r w:rsidR="00342F49" w:rsidRPr="00342F49">
        <w:rPr>
          <w:b/>
          <w:sz w:val="28"/>
          <w:szCs w:val="28"/>
        </w:rPr>
        <w:t>таблице  6</w:t>
      </w:r>
    </w:p>
    <w:p w:rsidR="000E2BE2" w:rsidRPr="000E2BE2" w:rsidRDefault="000E2BE2" w:rsidP="00243BEF">
      <w:pPr>
        <w:pStyle w:val="a4"/>
        <w:ind w:left="0" w:firstLine="709"/>
        <w:jc w:val="both"/>
        <w:rPr>
          <w:sz w:val="28"/>
          <w:szCs w:val="28"/>
        </w:rPr>
      </w:pPr>
      <w:r w:rsidRPr="000E2BE2">
        <w:rPr>
          <w:sz w:val="28"/>
          <w:szCs w:val="28"/>
        </w:rPr>
        <w:t xml:space="preserve">                                                                                                     ( тыс</w:t>
      </w:r>
      <w:proofErr w:type="gramStart"/>
      <w:r w:rsidRPr="000E2BE2">
        <w:rPr>
          <w:sz w:val="28"/>
          <w:szCs w:val="28"/>
        </w:rPr>
        <w:t>.р</w:t>
      </w:r>
      <w:proofErr w:type="gramEnd"/>
      <w:r w:rsidRPr="000E2BE2">
        <w:rPr>
          <w:sz w:val="28"/>
          <w:szCs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2034"/>
        <w:gridCol w:w="3461"/>
        <w:gridCol w:w="1417"/>
        <w:gridCol w:w="1418"/>
        <w:gridCol w:w="1241"/>
      </w:tblGrid>
      <w:tr w:rsidR="00342F49" w:rsidTr="000E2BE2">
        <w:tc>
          <w:tcPr>
            <w:tcW w:w="2034" w:type="dxa"/>
          </w:tcPr>
          <w:p w:rsidR="00342F49" w:rsidRDefault="00342F49" w:rsidP="00243BE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3461" w:type="dxa"/>
          </w:tcPr>
          <w:p w:rsidR="00342F49" w:rsidRPr="00342F49" w:rsidRDefault="00342F49" w:rsidP="00243BEF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342F49">
              <w:rPr>
                <w:b/>
                <w:sz w:val="24"/>
                <w:szCs w:val="24"/>
              </w:rPr>
              <w:t>Код дохода   по КД</w:t>
            </w:r>
          </w:p>
        </w:tc>
        <w:tc>
          <w:tcPr>
            <w:tcW w:w="1417" w:type="dxa"/>
          </w:tcPr>
          <w:p w:rsidR="00342F49" w:rsidRDefault="00342F49" w:rsidP="00243BE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г.</w:t>
            </w:r>
          </w:p>
        </w:tc>
        <w:tc>
          <w:tcPr>
            <w:tcW w:w="1418" w:type="dxa"/>
          </w:tcPr>
          <w:p w:rsidR="00342F49" w:rsidRDefault="00342F49" w:rsidP="00243BE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1241" w:type="dxa"/>
          </w:tcPr>
          <w:p w:rsidR="00342F49" w:rsidRDefault="00342F49" w:rsidP="00243BE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2019г.</w:t>
            </w:r>
          </w:p>
        </w:tc>
      </w:tr>
      <w:tr w:rsidR="00342F49" w:rsidTr="000E2BE2">
        <w:tc>
          <w:tcPr>
            <w:tcW w:w="2034" w:type="dxa"/>
          </w:tcPr>
          <w:p w:rsidR="00342F49" w:rsidRPr="000E2BE2" w:rsidRDefault="00342F49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0E2BE2">
              <w:rPr>
                <w:b/>
                <w:sz w:val="20"/>
                <w:szCs w:val="20"/>
              </w:rPr>
              <w:t xml:space="preserve">Дотации от </w:t>
            </w:r>
            <w:r w:rsidR="000E2BE2" w:rsidRPr="000E2BE2">
              <w:rPr>
                <w:b/>
                <w:sz w:val="20"/>
                <w:szCs w:val="20"/>
              </w:rPr>
              <w:t xml:space="preserve"> других бюджетов бюджетной системы  Российской Федерации</w:t>
            </w:r>
          </w:p>
        </w:tc>
        <w:tc>
          <w:tcPr>
            <w:tcW w:w="3461" w:type="dxa"/>
          </w:tcPr>
          <w:p w:rsidR="00342F49" w:rsidRPr="000E2BE2" w:rsidRDefault="00342F49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  <w:p w:rsidR="000E2BE2" w:rsidRPr="000E2BE2" w:rsidRDefault="000E2BE2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  <w:p w:rsidR="000E2BE2" w:rsidRPr="000E2BE2" w:rsidRDefault="000E2BE2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0E2BE2">
              <w:rPr>
                <w:b/>
                <w:sz w:val="20"/>
                <w:szCs w:val="20"/>
              </w:rPr>
              <w:t>000 2 02 01000 00 0000 151</w:t>
            </w:r>
          </w:p>
        </w:tc>
        <w:tc>
          <w:tcPr>
            <w:tcW w:w="1417" w:type="dxa"/>
          </w:tcPr>
          <w:p w:rsidR="00342F49" w:rsidRPr="000E2BE2" w:rsidRDefault="00342F49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  <w:p w:rsidR="000E2BE2" w:rsidRPr="000E2BE2" w:rsidRDefault="000E2BE2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0E2BE2">
              <w:rPr>
                <w:b/>
                <w:sz w:val="20"/>
                <w:szCs w:val="20"/>
              </w:rPr>
              <w:t>17188,1</w:t>
            </w:r>
          </w:p>
        </w:tc>
        <w:tc>
          <w:tcPr>
            <w:tcW w:w="1418" w:type="dxa"/>
          </w:tcPr>
          <w:p w:rsidR="00342F49" w:rsidRPr="000E2BE2" w:rsidRDefault="00342F49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  <w:p w:rsidR="000E2BE2" w:rsidRPr="000E2BE2" w:rsidRDefault="000E2BE2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0E2BE2">
              <w:rPr>
                <w:b/>
                <w:sz w:val="20"/>
                <w:szCs w:val="20"/>
              </w:rPr>
              <w:t>12294,9</w:t>
            </w:r>
          </w:p>
        </w:tc>
        <w:tc>
          <w:tcPr>
            <w:tcW w:w="1241" w:type="dxa"/>
          </w:tcPr>
          <w:p w:rsidR="00342F49" w:rsidRPr="000E2BE2" w:rsidRDefault="00342F49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  <w:p w:rsidR="000E2BE2" w:rsidRPr="000E2BE2" w:rsidRDefault="000E2BE2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0E2BE2">
              <w:rPr>
                <w:b/>
                <w:sz w:val="20"/>
                <w:szCs w:val="20"/>
              </w:rPr>
              <w:t>10825,5</w:t>
            </w:r>
          </w:p>
        </w:tc>
      </w:tr>
      <w:tr w:rsidR="00342F49" w:rsidTr="000E2BE2">
        <w:tc>
          <w:tcPr>
            <w:tcW w:w="2034" w:type="dxa"/>
          </w:tcPr>
          <w:p w:rsidR="00342F49" w:rsidRPr="000E2BE2" w:rsidRDefault="000E2BE2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0E2BE2">
              <w:rPr>
                <w:b/>
                <w:sz w:val="20"/>
                <w:szCs w:val="20"/>
              </w:rPr>
              <w:t>Субсидии от других бюджетов  бюджетной системы  Российской Федерации</w:t>
            </w:r>
          </w:p>
          <w:p w:rsidR="000E2BE2" w:rsidRPr="000E2BE2" w:rsidRDefault="000E2BE2" w:rsidP="000E2BE2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0E2B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</w:tcPr>
          <w:p w:rsidR="00342F49" w:rsidRPr="000E2BE2" w:rsidRDefault="000E2BE2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000 2002 02000 00 0000 151</w:t>
            </w:r>
          </w:p>
        </w:tc>
        <w:tc>
          <w:tcPr>
            <w:tcW w:w="1417" w:type="dxa"/>
          </w:tcPr>
          <w:p w:rsidR="00342F49" w:rsidRPr="000E2BE2" w:rsidRDefault="000E2BE2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10617,7</w:t>
            </w:r>
          </w:p>
        </w:tc>
        <w:tc>
          <w:tcPr>
            <w:tcW w:w="1418" w:type="dxa"/>
          </w:tcPr>
          <w:p w:rsidR="00342F49" w:rsidRPr="000E2BE2" w:rsidRDefault="000E2BE2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10539,7</w:t>
            </w:r>
          </w:p>
        </w:tc>
        <w:tc>
          <w:tcPr>
            <w:tcW w:w="1241" w:type="dxa"/>
          </w:tcPr>
          <w:p w:rsidR="00342F49" w:rsidRPr="000E2BE2" w:rsidRDefault="000E2BE2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10539,7</w:t>
            </w:r>
          </w:p>
        </w:tc>
      </w:tr>
      <w:tr w:rsidR="00342F49" w:rsidTr="000E2BE2">
        <w:tc>
          <w:tcPr>
            <w:tcW w:w="2034" w:type="dxa"/>
          </w:tcPr>
          <w:p w:rsidR="00342F49" w:rsidRPr="000E2BE2" w:rsidRDefault="000E2BE2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0E2BE2">
              <w:rPr>
                <w:b/>
                <w:sz w:val="20"/>
                <w:szCs w:val="20"/>
              </w:rPr>
              <w:t xml:space="preserve"> Субвенции от других  бюджетов   бюджетной системы РФ</w:t>
            </w:r>
          </w:p>
        </w:tc>
        <w:tc>
          <w:tcPr>
            <w:tcW w:w="3461" w:type="dxa"/>
          </w:tcPr>
          <w:p w:rsidR="00342F49" w:rsidRPr="000E2BE2" w:rsidRDefault="000E2BE2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000 2 02 03000 00 000 151</w:t>
            </w:r>
          </w:p>
        </w:tc>
        <w:tc>
          <w:tcPr>
            <w:tcW w:w="1417" w:type="dxa"/>
          </w:tcPr>
          <w:p w:rsidR="00342F49" w:rsidRPr="000E2BE2" w:rsidRDefault="000E2BE2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86385,6</w:t>
            </w:r>
          </w:p>
        </w:tc>
        <w:tc>
          <w:tcPr>
            <w:tcW w:w="1418" w:type="dxa"/>
          </w:tcPr>
          <w:p w:rsidR="00342F49" w:rsidRPr="000E2BE2" w:rsidRDefault="000E2BE2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84193,8</w:t>
            </w:r>
          </w:p>
        </w:tc>
        <w:tc>
          <w:tcPr>
            <w:tcW w:w="1241" w:type="dxa"/>
          </w:tcPr>
          <w:p w:rsidR="00342F49" w:rsidRPr="000E2BE2" w:rsidRDefault="000E2BE2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83819,3</w:t>
            </w:r>
          </w:p>
        </w:tc>
      </w:tr>
    </w:tbl>
    <w:p w:rsidR="00342F49" w:rsidRPr="00342F49" w:rsidRDefault="00342F49" w:rsidP="00243BEF">
      <w:pPr>
        <w:pStyle w:val="a4"/>
        <w:ind w:left="0" w:firstLine="709"/>
        <w:jc w:val="both"/>
        <w:rPr>
          <w:b/>
          <w:sz w:val="28"/>
          <w:szCs w:val="28"/>
        </w:rPr>
      </w:pPr>
    </w:p>
    <w:p w:rsidR="009F4AD6" w:rsidRDefault="009F4AD6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проведения  экспертно-аналитического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проведенного по проекту бюджета  при формировании  доходной части  бюджета района установлено  следующее</w:t>
      </w:r>
      <w:r w:rsidR="00056F53">
        <w:rPr>
          <w:sz w:val="28"/>
          <w:szCs w:val="28"/>
        </w:rPr>
        <w:t>:</w:t>
      </w:r>
    </w:p>
    <w:p w:rsidR="00DC4C6B" w:rsidRDefault="00056F53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 налоговых и неналоговых доходов бюджета района  осуществлялось  в соответствии с</w:t>
      </w:r>
      <w:r w:rsidR="000E2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методикой прогнозирования доходов  бюджета муниципального района и на  основании  распоряжения Администрации Батецкого муниципального района  от </w:t>
      </w:r>
      <w:r w:rsidR="000E2BE2">
        <w:rPr>
          <w:sz w:val="28"/>
          <w:szCs w:val="28"/>
        </w:rPr>
        <w:t>04</w:t>
      </w:r>
      <w:r w:rsidR="00DC4C6B">
        <w:rPr>
          <w:sz w:val="28"/>
          <w:szCs w:val="28"/>
        </w:rPr>
        <w:t>.08</w:t>
      </w:r>
      <w:r>
        <w:rPr>
          <w:sz w:val="28"/>
          <w:szCs w:val="28"/>
        </w:rPr>
        <w:t>.201</w:t>
      </w:r>
      <w:r w:rsidR="000E2BE2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0E2BE2">
        <w:rPr>
          <w:sz w:val="28"/>
          <w:szCs w:val="28"/>
        </w:rPr>
        <w:t>7</w:t>
      </w:r>
      <w:r w:rsidR="00DC4C6B">
        <w:rPr>
          <w:sz w:val="28"/>
          <w:szCs w:val="28"/>
        </w:rPr>
        <w:t>1</w:t>
      </w:r>
      <w:r>
        <w:rPr>
          <w:sz w:val="28"/>
          <w:szCs w:val="28"/>
        </w:rPr>
        <w:t>-рг «О порядке и сроках составления проектов бюджета  муниципального района и консолидированного бюджета   на 201</w:t>
      </w:r>
      <w:r w:rsidR="000E2BE2">
        <w:rPr>
          <w:sz w:val="28"/>
          <w:szCs w:val="28"/>
        </w:rPr>
        <w:t>7  и плановый период 2018 и 2019 годов</w:t>
      </w:r>
      <w:r w:rsidR="00DC4C6B">
        <w:rPr>
          <w:sz w:val="28"/>
          <w:szCs w:val="28"/>
        </w:rPr>
        <w:t>»</w:t>
      </w:r>
      <w:r w:rsidR="0076628A">
        <w:rPr>
          <w:sz w:val="28"/>
          <w:szCs w:val="28"/>
        </w:rPr>
        <w:t>.</w:t>
      </w:r>
    </w:p>
    <w:p w:rsidR="00B9015E" w:rsidRDefault="00DC4C6B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</w:t>
      </w:r>
      <w:r w:rsidR="00056F53">
        <w:rPr>
          <w:sz w:val="28"/>
          <w:szCs w:val="28"/>
        </w:rPr>
        <w:t>речень  администраторов доходов бюджета муниципального  района</w:t>
      </w:r>
      <w:proofErr w:type="gramStart"/>
      <w:r w:rsidR="00056F53">
        <w:rPr>
          <w:sz w:val="28"/>
          <w:szCs w:val="28"/>
        </w:rPr>
        <w:t xml:space="preserve"> ,</w:t>
      </w:r>
      <w:proofErr w:type="gramEnd"/>
      <w:r w:rsidR="00056F53">
        <w:rPr>
          <w:sz w:val="28"/>
          <w:szCs w:val="28"/>
        </w:rPr>
        <w:t xml:space="preserve"> осуществляющих   мониторинг, контроль, анализ и прогнозирование  поступлений средств  из соответствующего  доходного источника и представляющих  проектировки поступлений в комитет финансов муниципального района, определены в приложении </w:t>
      </w:r>
      <w:r w:rsidR="0076628A">
        <w:rPr>
          <w:sz w:val="28"/>
          <w:szCs w:val="28"/>
        </w:rPr>
        <w:t>5</w:t>
      </w:r>
      <w:r w:rsidR="00B9015E">
        <w:rPr>
          <w:sz w:val="28"/>
          <w:szCs w:val="28"/>
        </w:rPr>
        <w:t xml:space="preserve"> к проекту  решения.</w:t>
      </w:r>
    </w:p>
    <w:p w:rsidR="00056F53" w:rsidRDefault="00A60961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Прогнозы поступлений по налоговым доходам рассчитаны в соответствии с методикой прогнозирования доходов бюджета района, утвержденной </w:t>
      </w:r>
      <w:r w:rsidR="00B90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приказом комитета финансов  от </w:t>
      </w:r>
      <w:r w:rsidR="00DC4C6B">
        <w:rPr>
          <w:sz w:val="28"/>
          <w:szCs w:val="28"/>
        </w:rPr>
        <w:t>2</w:t>
      </w:r>
      <w:r w:rsidR="0076628A">
        <w:rPr>
          <w:sz w:val="28"/>
          <w:szCs w:val="28"/>
        </w:rPr>
        <w:t>5</w:t>
      </w:r>
      <w:r w:rsidR="00B20212">
        <w:rPr>
          <w:sz w:val="28"/>
          <w:szCs w:val="28"/>
        </w:rPr>
        <w:t>.</w:t>
      </w:r>
      <w:r w:rsidR="0076628A">
        <w:rPr>
          <w:sz w:val="28"/>
          <w:szCs w:val="28"/>
        </w:rPr>
        <w:t>08</w:t>
      </w:r>
      <w:r w:rsidR="00B20212">
        <w:rPr>
          <w:sz w:val="28"/>
          <w:szCs w:val="28"/>
        </w:rPr>
        <w:t>.201</w:t>
      </w:r>
      <w:r w:rsidR="0076628A">
        <w:rPr>
          <w:sz w:val="28"/>
          <w:szCs w:val="28"/>
        </w:rPr>
        <w:t>6</w:t>
      </w:r>
      <w:r w:rsidRPr="00A60961"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 xml:space="preserve">  №  </w:t>
      </w:r>
      <w:r w:rsidR="00DC4C6B">
        <w:rPr>
          <w:sz w:val="28"/>
          <w:szCs w:val="28"/>
        </w:rPr>
        <w:t>6</w:t>
      </w:r>
      <w:r w:rsidR="0076628A">
        <w:rPr>
          <w:sz w:val="28"/>
          <w:szCs w:val="28"/>
        </w:rPr>
        <w:t>0</w:t>
      </w:r>
      <w:r>
        <w:rPr>
          <w:sz w:val="28"/>
          <w:szCs w:val="28"/>
        </w:rPr>
        <w:t>, исходя из ожидаемых объемов поступлений налогов в текущем году и прогнозных показателей социально-экономического  развития района.</w:t>
      </w:r>
    </w:p>
    <w:p w:rsidR="009F74AE" w:rsidRDefault="00A60961" w:rsidP="009F74A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главными администраторами неналоговых доходов бюджета  являются </w:t>
      </w:r>
      <w:r w:rsidR="001541B9">
        <w:rPr>
          <w:sz w:val="28"/>
          <w:szCs w:val="28"/>
        </w:rPr>
        <w:t xml:space="preserve"> Администрация Батецкого муниципального района, комитет финансов Администрации муниципального района.</w:t>
      </w:r>
      <w:r w:rsidR="009F74AE" w:rsidRPr="009F74AE">
        <w:rPr>
          <w:sz w:val="28"/>
          <w:szCs w:val="28"/>
        </w:rPr>
        <w:t xml:space="preserve"> </w:t>
      </w:r>
      <w:r w:rsidR="009F74AE">
        <w:rPr>
          <w:sz w:val="28"/>
          <w:szCs w:val="28"/>
        </w:rPr>
        <w:t xml:space="preserve">Проверка  применения бюджетной классификации  при  формировании   показателей доходов проекта  бюджета установила:   </w:t>
      </w:r>
      <w:proofErr w:type="gramStart"/>
      <w:r w:rsidR="009F74AE">
        <w:rPr>
          <w:sz w:val="28"/>
          <w:szCs w:val="28"/>
        </w:rPr>
        <w:t>наименования</w:t>
      </w:r>
      <w:proofErr w:type="gramEnd"/>
      <w:r w:rsidR="009F74AE">
        <w:rPr>
          <w:sz w:val="28"/>
          <w:szCs w:val="28"/>
        </w:rPr>
        <w:t xml:space="preserve"> и коды доходов бюджета  соответствуют  установленным бюджетным законодательством. </w:t>
      </w:r>
    </w:p>
    <w:p w:rsidR="009F74AE" w:rsidRDefault="009F74AE" w:rsidP="009F74A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формирование </w:t>
      </w:r>
      <w:proofErr w:type="gramStart"/>
      <w:r>
        <w:rPr>
          <w:sz w:val="28"/>
          <w:szCs w:val="28"/>
        </w:rPr>
        <w:t>показателей доходной части проекта бюджета  муниципального  района</w:t>
      </w:r>
      <w:proofErr w:type="gramEnd"/>
      <w:r>
        <w:rPr>
          <w:sz w:val="28"/>
          <w:szCs w:val="28"/>
        </w:rPr>
        <w:t xml:space="preserve"> огромное влияние оказали межбюджетные трансферты федерального и региональных бюджетов.</w:t>
      </w:r>
    </w:p>
    <w:p w:rsidR="009F74AE" w:rsidRDefault="009F74AE" w:rsidP="009F74A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проекта бюджет</w:t>
      </w:r>
      <w:proofErr w:type="gramStart"/>
      <w:r>
        <w:rPr>
          <w:sz w:val="28"/>
          <w:szCs w:val="28"/>
        </w:rPr>
        <w:t>а</w:t>
      </w:r>
      <w:r w:rsidR="009B7D38">
        <w:rPr>
          <w:sz w:val="28"/>
          <w:szCs w:val="28"/>
        </w:rPr>
        <w:t>(</w:t>
      </w:r>
      <w:proofErr w:type="gramEnd"/>
      <w:r w:rsidR="009B7D38">
        <w:rPr>
          <w:sz w:val="28"/>
          <w:szCs w:val="28"/>
        </w:rPr>
        <w:t xml:space="preserve"> без учета безвозмездных доходов)</w:t>
      </w:r>
      <w:r>
        <w:rPr>
          <w:sz w:val="28"/>
          <w:szCs w:val="28"/>
        </w:rPr>
        <w:t xml:space="preserve"> </w:t>
      </w:r>
      <w:r w:rsidR="009B7D38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ограничены, следовательно ограничены возможности бюджета по расходам  в рамках имеющихся полномочий по решению вопросов местного значения.</w:t>
      </w:r>
    </w:p>
    <w:p w:rsidR="00952D7F" w:rsidRDefault="00952D7F" w:rsidP="009F74AE">
      <w:pPr>
        <w:pStyle w:val="a4"/>
        <w:ind w:left="0" w:firstLine="709"/>
        <w:jc w:val="both"/>
        <w:rPr>
          <w:sz w:val="28"/>
          <w:szCs w:val="28"/>
        </w:rPr>
      </w:pPr>
    </w:p>
    <w:p w:rsidR="00952D7F" w:rsidRDefault="00952D7F" w:rsidP="009F74AE">
      <w:pPr>
        <w:pStyle w:val="a4"/>
        <w:ind w:left="0" w:firstLine="709"/>
        <w:jc w:val="both"/>
        <w:rPr>
          <w:sz w:val="28"/>
          <w:szCs w:val="28"/>
        </w:rPr>
      </w:pPr>
    </w:p>
    <w:p w:rsidR="00952D7F" w:rsidRDefault="00952D7F" w:rsidP="009F74AE">
      <w:pPr>
        <w:pStyle w:val="a4"/>
        <w:ind w:left="0" w:firstLine="709"/>
        <w:jc w:val="both"/>
        <w:rPr>
          <w:sz w:val="28"/>
          <w:szCs w:val="28"/>
        </w:rPr>
      </w:pPr>
    </w:p>
    <w:p w:rsidR="00A60961" w:rsidRDefault="00A60961" w:rsidP="00243BEF">
      <w:pPr>
        <w:pStyle w:val="a4"/>
        <w:ind w:left="0" w:firstLine="709"/>
        <w:jc w:val="both"/>
        <w:rPr>
          <w:sz w:val="28"/>
          <w:szCs w:val="28"/>
        </w:rPr>
      </w:pPr>
    </w:p>
    <w:p w:rsidR="00B20212" w:rsidRDefault="00B20212" w:rsidP="00243BEF">
      <w:pPr>
        <w:pStyle w:val="a4"/>
        <w:ind w:left="0" w:firstLine="709"/>
        <w:jc w:val="both"/>
        <w:rPr>
          <w:sz w:val="28"/>
          <w:szCs w:val="28"/>
        </w:rPr>
      </w:pPr>
    </w:p>
    <w:p w:rsidR="00996A42" w:rsidRDefault="00996A42" w:rsidP="00243BEF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7B6150">
        <w:rPr>
          <w:b/>
          <w:sz w:val="28"/>
          <w:szCs w:val="28"/>
        </w:rPr>
        <w:t>Расходы бюджета</w:t>
      </w:r>
    </w:p>
    <w:p w:rsidR="005C3831" w:rsidRPr="005C3831" w:rsidRDefault="005C3831" w:rsidP="00243BEF">
      <w:pPr>
        <w:pStyle w:val="a4"/>
        <w:ind w:left="0" w:firstLine="709"/>
        <w:jc w:val="both"/>
        <w:rPr>
          <w:sz w:val="28"/>
          <w:szCs w:val="28"/>
        </w:rPr>
      </w:pPr>
      <w:r w:rsidRPr="005C3831">
        <w:rPr>
          <w:sz w:val="28"/>
          <w:szCs w:val="28"/>
        </w:rPr>
        <w:t xml:space="preserve">При  формировании расходной части  проекта бюджета  основной задачей </w:t>
      </w:r>
      <w:r w:rsidR="00E25C7F">
        <w:rPr>
          <w:sz w:val="28"/>
          <w:szCs w:val="28"/>
        </w:rPr>
        <w:t>А</w:t>
      </w:r>
      <w:r w:rsidRPr="005C3831">
        <w:rPr>
          <w:sz w:val="28"/>
          <w:szCs w:val="28"/>
        </w:rPr>
        <w:t xml:space="preserve">дминистрации является  формирование   эффективного бюджета, отвечающего </w:t>
      </w:r>
      <w:r>
        <w:rPr>
          <w:sz w:val="28"/>
          <w:szCs w:val="28"/>
        </w:rPr>
        <w:t xml:space="preserve"> принципу эффективного использования  бюджетных средств.</w:t>
      </w:r>
    </w:p>
    <w:p w:rsidR="00996A42" w:rsidRDefault="00996A42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планирования бюджетных ассигнований бюджета  муниципального района на 201</w:t>
      </w:r>
      <w:r w:rsidR="0076628A">
        <w:rPr>
          <w:sz w:val="28"/>
          <w:szCs w:val="28"/>
        </w:rPr>
        <w:t xml:space="preserve">7 год и плановый период 2018 и 2019 годов </w:t>
      </w:r>
      <w:r>
        <w:rPr>
          <w:sz w:val="28"/>
          <w:szCs w:val="28"/>
        </w:rPr>
        <w:t xml:space="preserve">  утверждена приказом комитета финансов Администрации Батецкого муниципального района  от  </w:t>
      </w:r>
      <w:r w:rsidR="0076628A">
        <w:rPr>
          <w:sz w:val="28"/>
          <w:szCs w:val="28"/>
        </w:rPr>
        <w:t>13</w:t>
      </w:r>
      <w:r w:rsidR="00B20212">
        <w:rPr>
          <w:sz w:val="28"/>
          <w:szCs w:val="28"/>
        </w:rPr>
        <w:t>.</w:t>
      </w:r>
      <w:r w:rsidR="0076628A">
        <w:rPr>
          <w:sz w:val="28"/>
          <w:szCs w:val="28"/>
        </w:rPr>
        <w:t>09</w:t>
      </w:r>
      <w:r w:rsidR="00B20212">
        <w:rPr>
          <w:sz w:val="28"/>
          <w:szCs w:val="28"/>
        </w:rPr>
        <w:t>.201</w:t>
      </w:r>
      <w:r w:rsidR="0076628A">
        <w:rPr>
          <w:sz w:val="28"/>
          <w:szCs w:val="28"/>
        </w:rPr>
        <w:t>6</w:t>
      </w:r>
      <w:r w:rsidR="00B20212">
        <w:rPr>
          <w:sz w:val="28"/>
          <w:szCs w:val="28"/>
        </w:rPr>
        <w:t xml:space="preserve"> № </w:t>
      </w:r>
      <w:r w:rsidR="0076628A">
        <w:rPr>
          <w:sz w:val="28"/>
          <w:szCs w:val="28"/>
        </w:rPr>
        <w:t>6</w:t>
      </w:r>
      <w:r w:rsidR="00DC4C6B">
        <w:rPr>
          <w:sz w:val="28"/>
          <w:szCs w:val="28"/>
        </w:rPr>
        <w:t>1</w:t>
      </w:r>
      <w:r w:rsidR="0076628A">
        <w:rPr>
          <w:sz w:val="28"/>
          <w:szCs w:val="28"/>
        </w:rPr>
        <w:t xml:space="preserve"> и  соответствует требованиям ст. 174 Бюджетного кодекса.</w:t>
      </w:r>
      <w:proofErr w:type="gramStart"/>
      <w:r>
        <w:rPr>
          <w:b/>
          <w:sz w:val="44"/>
          <w:szCs w:val="44"/>
        </w:rPr>
        <w:t xml:space="preserve"> </w:t>
      </w:r>
      <w:r w:rsidRPr="00996A42">
        <w:rPr>
          <w:sz w:val="28"/>
          <w:szCs w:val="28"/>
        </w:rPr>
        <w:t>.</w:t>
      </w:r>
      <w:proofErr w:type="gramEnd"/>
      <w:r w:rsidR="00B20212">
        <w:rPr>
          <w:sz w:val="28"/>
          <w:szCs w:val="28"/>
        </w:rPr>
        <w:t xml:space="preserve"> </w:t>
      </w:r>
      <w:r w:rsidRPr="00996A42">
        <w:rPr>
          <w:sz w:val="28"/>
          <w:szCs w:val="28"/>
        </w:rPr>
        <w:t>Методикой</w:t>
      </w:r>
      <w:r>
        <w:rPr>
          <w:b/>
          <w:sz w:val="44"/>
          <w:szCs w:val="44"/>
        </w:rPr>
        <w:t xml:space="preserve">  </w:t>
      </w:r>
      <w:r w:rsidRPr="008852BA">
        <w:rPr>
          <w:sz w:val="28"/>
          <w:szCs w:val="28"/>
        </w:rPr>
        <w:t>планирования бюджетных асс</w:t>
      </w:r>
      <w:r w:rsidR="008852BA">
        <w:rPr>
          <w:sz w:val="28"/>
          <w:szCs w:val="28"/>
        </w:rPr>
        <w:t>игнований  предусмотрены следующие подходы к формированию расходов бюджета муниципального района:</w:t>
      </w:r>
    </w:p>
    <w:p w:rsidR="008852BA" w:rsidRDefault="008852BA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ассигнований на оплату труда  работников органов местного самоуправления и муниципальных учреждений</w:t>
      </w:r>
      <w:r w:rsidR="00B20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уровне 201</w:t>
      </w:r>
      <w:r w:rsidR="0076628A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8852BA" w:rsidRDefault="008852BA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Начисления на оплату труда рассчитаны на основании установленной налоговым законодательством ставки единого социального налога и   размера взносов по страховым тарифам на обязательное социальное страхование от несчастных случаев на производстве   и профессиональных заболеваний, с учетом экономии (29,2 процента).</w:t>
      </w:r>
    </w:p>
    <w:p w:rsidR="008852BA" w:rsidRDefault="001C4C1C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материальные затраты  в органах местного самоуправления и муниципальных учреждениях на 201</w:t>
      </w:r>
      <w:r w:rsidR="00AE54A2">
        <w:rPr>
          <w:sz w:val="28"/>
          <w:szCs w:val="28"/>
        </w:rPr>
        <w:t>7</w:t>
      </w:r>
      <w:r>
        <w:rPr>
          <w:sz w:val="28"/>
          <w:szCs w:val="28"/>
        </w:rPr>
        <w:t>год – на уровне расходов в 201</w:t>
      </w:r>
      <w:r w:rsidR="00AE54A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у</w:t>
      </w:r>
      <w:r w:rsidR="00AE54A2">
        <w:rPr>
          <w:sz w:val="28"/>
          <w:szCs w:val="28"/>
        </w:rPr>
        <w:t>(</w:t>
      </w:r>
      <w:proofErr w:type="gramEnd"/>
      <w:r w:rsidR="00AE54A2">
        <w:rPr>
          <w:sz w:val="28"/>
          <w:szCs w:val="28"/>
        </w:rPr>
        <w:t xml:space="preserve"> за исключением  образовательных организаций, финансируемых  по нормативам)</w:t>
      </w:r>
      <w:r>
        <w:rPr>
          <w:sz w:val="28"/>
          <w:szCs w:val="28"/>
        </w:rPr>
        <w:t>.</w:t>
      </w:r>
    </w:p>
    <w:p w:rsidR="001C4C1C" w:rsidRDefault="001C4C1C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муниципальных учреждений  по оплате коммунальных услуг определены  исходя из ожидаемых расходов в текущем году и  действующих на 01.07.201</w:t>
      </w:r>
      <w:r w:rsidR="0076628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тарифов и </w:t>
      </w:r>
      <w:r w:rsidR="0076628A">
        <w:rPr>
          <w:sz w:val="28"/>
          <w:szCs w:val="28"/>
        </w:rPr>
        <w:t xml:space="preserve"> предполагаемого  среднегодового роста  расходов в 2017 году   на теплоснабжени</w:t>
      </w:r>
      <w:proofErr w:type="gramStart"/>
      <w:r w:rsidR="0076628A">
        <w:rPr>
          <w:sz w:val="28"/>
          <w:szCs w:val="28"/>
        </w:rPr>
        <w:t>е-</w:t>
      </w:r>
      <w:proofErr w:type="gramEnd"/>
      <w:r w:rsidR="0076628A">
        <w:rPr>
          <w:sz w:val="28"/>
          <w:szCs w:val="28"/>
        </w:rPr>
        <w:t xml:space="preserve"> на 1,106</w:t>
      </w:r>
      <w:r w:rsidR="00AE54A2">
        <w:rPr>
          <w:sz w:val="28"/>
          <w:szCs w:val="28"/>
        </w:rPr>
        <w:t>, электроснабжение – 1,028,  водоснабжение – на 1,021.</w:t>
      </w:r>
    </w:p>
    <w:p w:rsidR="00AE54A2" w:rsidRDefault="00AE54A2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 бюджетных ассигнований на реализацию муниципальных программ рассчитываются плановым методом на основании утвержденных соответствующими муниципальными правовыми актами объемов финансирования.</w:t>
      </w:r>
    </w:p>
    <w:p w:rsidR="001C4C1C" w:rsidRDefault="001C4C1C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 по обслуживанию муниципального долга определены на основании договоров и  соглашений, исходя из  планируемого  объема процентных ставок по вновь привлекаемым кредитам.</w:t>
      </w:r>
    </w:p>
    <w:p w:rsidR="00E25C7F" w:rsidRDefault="00E25C7F" w:rsidP="00243BEF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Расходы бюджета муниципального района  представлены в </w:t>
      </w:r>
      <w:r w:rsidRPr="00E25C7F">
        <w:rPr>
          <w:b/>
          <w:sz w:val="28"/>
          <w:szCs w:val="28"/>
        </w:rPr>
        <w:t>таблице  7</w:t>
      </w:r>
    </w:p>
    <w:p w:rsidR="00E25C7F" w:rsidRPr="00E25C7F" w:rsidRDefault="00E25C7F" w:rsidP="00243BEF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(тыс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2943"/>
        <w:gridCol w:w="993"/>
        <w:gridCol w:w="1701"/>
        <w:gridCol w:w="1275"/>
        <w:gridCol w:w="1418"/>
        <w:gridCol w:w="1241"/>
      </w:tblGrid>
      <w:tr w:rsidR="0046673F" w:rsidTr="0046673F">
        <w:tc>
          <w:tcPr>
            <w:tcW w:w="2943" w:type="dxa"/>
          </w:tcPr>
          <w:p w:rsidR="00E25C7F" w:rsidRPr="0046673F" w:rsidRDefault="00E25C7F" w:rsidP="00243BEF">
            <w:pPr>
              <w:pStyle w:val="a4"/>
              <w:ind w:left="0"/>
              <w:jc w:val="both"/>
            </w:pPr>
            <w:r w:rsidRPr="0046673F">
              <w:t>Раздел</w:t>
            </w:r>
          </w:p>
        </w:tc>
        <w:tc>
          <w:tcPr>
            <w:tcW w:w="993" w:type="dxa"/>
          </w:tcPr>
          <w:p w:rsidR="00E25C7F" w:rsidRPr="0046673F" w:rsidRDefault="00E25C7F" w:rsidP="00243BEF">
            <w:pPr>
              <w:pStyle w:val="a4"/>
              <w:ind w:left="0"/>
              <w:jc w:val="both"/>
            </w:pPr>
            <w:r w:rsidRPr="0046673F">
              <w:t xml:space="preserve">Код БК </w:t>
            </w:r>
          </w:p>
        </w:tc>
        <w:tc>
          <w:tcPr>
            <w:tcW w:w="1701" w:type="dxa"/>
          </w:tcPr>
          <w:p w:rsidR="00E25C7F" w:rsidRPr="0046673F" w:rsidRDefault="00E25C7F" w:rsidP="00243BEF">
            <w:pPr>
              <w:pStyle w:val="a4"/>
              <w:ind w:left="0"/>
              <w:jc w:val="both"/>
            </w:pPr>
            <w:r w:rsidRPr="0046673F">
              <w:t xml:space="preserve"> Ожидаемое исполнение  2016 года </w:t>
            </w:r>
          </w:p>
        </w:tc>
        <w:tc>
          <w:tcPr>
            <w:tcW w:w="1275" w:type="dxa"/>
          </w:tcPr>
          <w:p w:rsidR="00E25C7F" w:rsidRPr="0046673F" w:rsidRDefault="00E25C7F" w:rsidP="00243BEF">
            <w:pPr>
              <w:pStyle w:val="a4"/>
              <w:ind w:left="0"/>
              <w:jc w:val="both"/>
            </w:pPr>
            <w:r w:rsidRPr="0046673F">
              <w:t>2017 год</w:t>
            </w:r>
          </w:p>
        </w:tc>
        <w:tc>
          <w:tcPr>
            <w:tcW w:w="1418" w:type="dxa"/>
          </w:tcPr>
          <w:p w:rsidR="00E25C7F" w:rsidRPr="0046673F" w:rsidRDefault="00E25C7F" w:rsidP="00243BEF">
            <w:pPr>
              <w:pStyle w:val="a4"/>
              <w:ind w:left="0"/>
              <w:jc w:val="both"/>
            </w:pPr>
            <w:r w:rsidRPr="0046673F">
              <w:t>2018 год</w:t>
            </w:r>
          </w:p>
        </w:tc>
        <w:tc>
          <w:tcPr>
            <w:tcW w:w="1241" w:type="dxa"/>
          </w:tcPr>
          <w:p w:rsidR="00E25C7F" w:rsidRPr="0046673F" w:rsidRDefault="00E25C7F" w:rsidP="00243BEF">
            <w:pPr>
              <w:pStyle w:val="a4"/>
              <w:ind w:left="0"/>
              <w:jc w:val="both"/>
            </w:pPr>
            <w:r w:rsidRPr="0046673F">
              <w:t>2019 год</w:t>
            </w:r>
          </w:p>
        </w:tc>
      </w:tr>
      <w:tr w:rsidR="0046673F" w:rsidTr="0046673F">
        <w:tc>
          <w:tcPr>
            <w:tcW w:w="2943" w:type="dxa"/>
          </w:tcPr>
          <w:p w:rsidR="00E25C7F" w:rsidRPr="0046673F" w:rsidRDefault="0046673F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46673F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993" w:type="dxa"/>
          </w:tcPr>
          <w:p w:rsidR="00E25C7F" w:rsidRPr="0046673F" w:rsidRDefault="0046673F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46673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701" w:type="dxa"/>
          </w:tcPr>
          <w:p w:rsidR="00E25C7F" w:rsidRPr="0046673F" w:rsidRDefault="0046673F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46673F">
              <w:rPr>
                <w:b/>
                <w:sz w:val="20"/>
                <w:szCs w:val="20"/>
              </w:rPr>
              <w:t>35445,0</w:t>
            </w:r>
          </w:p>
        </w:tc>
        <w:tc>
          <w:tcPr>
            <w:tcW w:w="1275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36362,0</w:t>
            </w:r>
          </w:p>
        </w:tc>
        <w:tc>
          <w:tcPr>
            <w:tcW w:w="1418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35828,3</w:t>
            </w:r>
          </w:p>
        </w:tc>
        <w:tc>
          <w:tcPr>
            <w:tcW w:w="1241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35178,12</w:t>
            </w:r>
          </w:p>
        </w:tc>
      </w:tr>
      <w:tr w:rsidR="0046673F" w:rsidTr="0046673F">
        <w:tc>
          <w:tcPr>
            <w:tcW w:w="2943" w:type="dxa"/>
          </w:tcPr>
          <w:p w:rsidR="00E25C7F" w:rsidRPr="0046673F" w:rsidRDefault="0046673F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46673F"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993" w:type="dxa"/>
          </w:tcPr>
          <w:p w:rsidR="00E25C7F" w:rsidRPr="0046673F" w:rsidRDefault="0046673F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701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321,6</w:t>
            </w:r>
          </w:p>
        </w:tc>
        <w:tc>
          <w:tcPr>
            <w:tcW w:w="1275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324,2</w:t>
            </w:r>
          </w:p>
        </w:tc>
        <w:tc>
          <w:tcPr>
            <w:tcW w:w="1418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324,2</w:t>
            </w:r>
          </w:p>
        </w:tc>
        <w:tc>
          <w:tcPr>
            <w:tcW w:w="1241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324,2</w:t>
            </w:r>
          </w:p>
        </w:tc>
      </w:tr>
      <w:tr w:rsidR="0046673F" w:rsidTr="0046673F">
        <w:tc>
          <w:tcPr>
            <w:tcW w:w="2943" w:type="dxa"/>
          </w:tcPr>
          <w:p w:rsidR="00E25C7F" w:rsidRPr="0046673F" w:rsidRDefault="0046673F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E25C7F" w:rsidRPr="0046673F" w:rsidRDefault="0046673F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701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762,2</w:t>
            </w:r>
          </w:p>
        </w:tc>
        <w:tc>
          <w:tcPr>
            <w:tcW w:w="1275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774,1</w:t>
            </w:r>
          </w:p>
        </w:tc>
        <w:tc>
          <w:tcPr>
            <w:tcW w:w="1418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752,2</w:t>
            </w:r>
          </w:p>
        </w:tc>
        <w:tc>
          <w:tcPr>
            <w:tcW w:w="1241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730,4</w:t>
            </w:r>
          </w:p>
        </w:tc>
      </w:tr>
      <w:tr w:rsidR="0046673F" w:rsidTr="0046673F">
        <w:tc>
          <w:tcPr>
            <w:tcW w:w="2943" w:type="dxa"/>
          </w:tcPr>
          <w:p w:rsidR="00E25C7F" w:rsidRPr="0046673F" w:rsidRDefault="0046673F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</w:tcPr>
          <w:p w:rsidR="00E25C7F" w:rsidRPr="0046673F" w:rsidRDefault="0046673F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701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1094,4</w:t>
            </w:r>
          </w:p>
        </w:tc>
        <w:tc>
          <w:tcPr>
            <w:tcW w:w="1275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667,8</w:t>
            </w:r>
          </w:p>
        </w:tc>
        <w:tc>
          <w:tcPr>
            <w:tcW w:w="1418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589,8</w:t>
            </w:r>
          </w:p>
        </w:tc>
        <w:tc>
          <w:tcPr>
            <w:tcW w:w="1241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589,8</w:t>
            </w:r>
          </w:p>
        </w:tc>
      </w:tr>
      <w:tr w:rsidR="0046673F" w:rsidTr="0046673F">
        <w:tc>
          <w:tcPr>
            <w:tcW w:w="2943" w:type="dxa"/>
          </w:tcPr>
          <w:p w:rsidR="00E25C7F" w:rsidRPr="0046673F" w:rsidRDefault="0046673F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E25C7F" w:rsidRPr="0046673F" w:rsidRDefault="0046673F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701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2515,5</w:t>
            </w:r>
          </w:p>
        </w:tc>
        <w:tc>
          <w:tcPr>
            <w:tcW w:w="1275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343,8</w:t>
            </w:r>
          </w:p>
        </w:tc>
        <w:tc>
          <w:tcPr>
            <w:tcW w:w="1418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343,8</w:t>
            </w:r>
          </w:p>
        </w:tc>
        <w:tc>
          <w:tcPr>
            <w:tcW w:w="1241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343,8</w:t>
            </w:r>
          </w:p>
        </w:tc>
      </w:tr>
      <w:tr w:rsidR="0046673F" w:rsidTr="0046673F">
        <w:tc>
          <w:tcPr>
            <w:tcW w:w="2943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46673F">
              <w:rPr>
                <w:b/>
                <w:sz w:val="20"/>
                <w:szCs w:val="20"/>
              </w:rPr>
              <w:t>бразование</w:t>
            </w:r>
          </w:p>
        </w:tc>
        <w:tc>
          <w:tcPr>
            <w:tcW w:w="993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701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69027,3</w:t>
            </w:r>
          </w:p>
        </w:tc>
        <w:tc>
          <w:tcPr>
            <w:tcW w:w="1275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65218,1</w:t>
            </w:r>
          </w:p>
        </w:tc>
        <w:tc>
          <w:tcPr>
            <w:tcW w:w="1418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64768,3</w:t>
            </w:r>
          </w:p>
        </w:tc>
        <w:tc>
          <w:tcPr>
            <w:tcW w:w="1241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64318,7</w:t>
            </w:r>
          </w:p>
        </w:tc>
      </w:tr>
      <w:tr w:rsidR="0046673F" w:rsidTr="0046673F">
        <w:tc>
          <w:tcPr>
            <w:tcW w:w="2943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93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701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22496,2</w:t>
            </w:r>
          </w:p>
        </w:tc>
        <w:tc>
          <w:tcPr>
            <w:tcW w:w="1275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19900,9</w:t>
            </w:r>
          </w:p>
        </w:tc>
        <w:tc>
          <w:tcPr>
            <w:tcW w:w="1418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19397,3</w:t>
            </w:r>
          </w:p>
        </w:tc>
        <w:tc>
          <w:tcPr>
            <w:tcW w:w="1241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18893,8</w:t>
            </w:r>
          </w:p>
        </w:tc>
      </w:tr>
      <w:tr w:rsidR="0046673F" w:rsidTr="0046673F">
        <w:tc>
          <w:tcPr>
            <w:tcW w:w="2943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29657,8</w:t>
            </w:r>
          </w:p>
        </w:tc>
        <w:tc>
          <w:tcPr>
            <w:tcW w:w="1275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27714,1</w:t>
            </w:r>
          </w:p>
        </w:tc>
        <w:tc>
          <w:tcPr>
            <w:tcW w:w="1418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27561,5</w:t>
            </w:r>
          </w:p>
        </w:tc>
        <w:tc>
          <w:tcPr>
            <w:tcW w:w="1241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27560,6</w:t>
            </w:r>
          </w:p>
        </w:tc>
      </w:tr>
      <w:tr w:rsidR="0046673F" w:rsidTr="0046673F">
        <w:tc>
          <w:tcPr>
            <w:tcW w:w="2943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701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2294,4</w:t>
            </w:r>
          </w:p>
        </w:tc>
        <w:tc>
          <w:tcPr>
            <w:tcW w:w="1275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2354,0</w:t>
            </w:r>
          </w:p>
        </w:tc>
        <w:tc>
          <w:tcPr>
            <w:tcW w:w="1418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2297,3</w:t>
            </w:r>
          </w:p>
        </w:tc>
        <w:tc>
          <w:tcPr>
            <w:tcW w:w="1241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2240,6</w:t>
            </w:r>
          </w:p>
        </w:tc>
      </w:tr>
      <w:tr w:rsidR="0046673F" w:rsidTr="0046673F">
        <w:tc>
          <w:tcPr>
            <w:tcW w:w="2943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  государственного и муниципального внутреннего долга</w:t>
            </w:r>
          </w:p>
        </w:tc>
        <w:tc>
          <w:tcPr>
            <w:tcW w:w="993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701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1341,6</w:t>
            </w:r>
          </w:p>
        </w:tc>
        <w:tc>
          <w:tcPr>
            <w:tcW w:w="1275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1441,6</w:t>
            </w:r>
          </w:p>
        </w:tc>
        <w:tc>
          <w:tcPr>
            <w:tcW w:w="1418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1441,6</w:t>
            </w:r>
          </w:p>
        </w:tc>
        <w:tc>
          <w:tcPr>
            <w:tcW w:w="1241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1441,6</w:t>
            </w:r>
          </w:p>
        </w:tc>
      </w:tr>
      <w:tr w:rsidR="0046673F" w:rsidTr="0046673F">
        <w:tc>
          <w:tcPr>
            <w:tcW w:w="2943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701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5163,0</w:t>
            </w:r>
          </w:p>
        </w:tc>
        <w:tc>
          <w:tcPr>
            <w:tcW w:w="1275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7957,8</w:t>
            </w:r>
          </w:p>
        </w:tc>
        <w:tc>
          <w:tcPr>
            <w:tcW w:w="1418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5918,6</w:t>
            </w:r>
          </w:p>
        </w:tc>
        <w:tc>
          <w:tcPr>
            <w:tcW w:w="1241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5545,0</w:t>
            </w:r>
          </w:p>
        </w:tc>
      </w:tr>
      <w:tr w:rsidR="0046673F" w:rsidTr="0046673F">
        <w:tc>
          <w:tcPr>
            <w:tcW w:w="2943" w:type="dxa"/>
          </w:tcPr>
          <w:p w:rsidR="00E25C7F" w:rsidRPr="0046673F" w:rsidRDefault="00D0513B" w:rsidP="00D0513B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993" w:type="dxa"/>
          </w:tcPr>
          <w:p w:rsidR="00E25C7F" w:rsidRPr="0046673F" w:rsidRDefault="00E25C7F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5C7F" w:rsidRPr="0046673F" w:rsidRDefault="00E25C7F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1682,0</w:t>
            </w:r>
          </w:p>
        </w:tc>
        <w:tc>
          <w:tcPr>
            <w:tcW w:w="1241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3363,8</w:t>
            </w:r>
          </w:p>
        </w:tc>
      </w:tr>
      <w:tr w:rsidR="0046673F" w:rsidTr="0046673F">
        <w:tc>
          <w:tcPr>
            <w:tcW w:w="2943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   РАСХОДОВ</w:t>
            </w:r>
          </w:p>
        </w:tc>
        <w:tc>
          <w:tcPr>
            <w:tcW w:w="993" w:type="dxa"/>
          </w:tcPr>
          <w:p w:rsidR="00E25C7F" w:rsidRPr="0046673F" w:rsidRDefault="00E25C7F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5C7F" w:rsidRPr="0046673F" w:rsidRDefault="00D0513B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171592,2</w:t>
            </w:r>
          </w:p>
        </w:tc>
        <w:tc>
          <w:tcPr>
            <w:tcW w:w="1275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163058,4</w:t>
            </w:r>
          </w:p>
        </w:tc>
        <w:tc>
          <w:tcPr>
            <w:tcW w:w="1418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160904,9</w:t>
            </w:r>
          </w:p>
        </w:tc>
        <w:tc>
          <w:tcPr>
            <w:tcW w:w="1241" w:type="dxa"/>
          </w:tcPr>
          <w:p w:rsidR="00E25C7F" w:rsidRPr="0046673F" w:rsidRDefault="0024514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160530,4</w:t>
            </w:r>
          </w:p>
        </w:tc>
      </w:tr>
    </w:tbl>
    <w:p w:rsidR="00E25C7F" w:rsidRPr="0046673F" w:rsidRDefault="00E25C7F" w:rsidP="00243BEF">
      <w:pPr>
        <w:pStyle w:val="a4"/>
        <w:ind w:left="0" w:firstLine="709"/>
        <w:jc w:val="both"/>
        <w:rPr>
          <w:sz w:val="24"/>
          <w:szCs w:val="24"/>
        </w:rPr>
      </w:pPr>
    </w:p>
    <w:p w:rsidR="001C4C1C" w:rsidRDefault="001C4C1C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района   на 201</w:t>
      </w:r>
      <w:r w:rsidR="00E25C7F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спланированы с  уменьшением  на </w:t>
      </w:r>
      <w:r w:rsidR="0024514A">
        <w:rPr>
          <w:sz w:val="28"/>
          <w:szCs w:val="28"/>
        </w:rPr>
        <w:t xml:space="preserve">8533,8 </w:t>
      </w:r>
      <w:r w:rsidR="00D1020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к </w:t>
      </w:r>
      <w:r w:rsidR="0024514A">
        <w:rPr>
          <w:sz w:val="28"/>
          <w:szCs w:val="28"/>
        </w:rPr>
        <w:t xml:space="preserve"> ожидаемому  исполнению  </w:t>
      </w:r>
      <w:r>
        <w:rPr>
          <w:sz w:val="28"/>
          <w:szCs w:val="28"/>
        </w:rPr>
        <w:t xml:space="preserve"> бюджет</w:t>
      </w:r>
      <w:r w:rsidR="0024514A">
        <w:rPr>
          <w:sz w:val="28"/>
          <w:szCs w:val="28"/>
        </w:rPr>
        <w:t xml:space="preserve">а  за </w:t>
      </w:r>
      <w:r>
        <w:rPr>
          <w:sz w:val="28"/>
          <w:szCs w:val="28"/>
        </w:rPr>
        <w:t xml:space="preserve"> 201</w:t>
      </w:r>
      <w:r w:rsidR="0024514A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5C3831" w:rsidRDefault="005C3831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бюджетных расходов проект бюджета сформирован в «программном» формате.  Целевая статья расходов  проекта бюджета сформирована по  программным  и  </w:t>
      </w:r>
      <w:proofErr w:type="spellStart"/>
      <w:r>
        <w:rPr>
          <w:sz w:val="28"/>
          <w:szCs w:val="28"/>
        </w:rPr>
        <w:t>непрограмным</w:t>
      </w:r>
      <w:proofErr w:type="spellEnd"/>
      <w:r>
        <w:rPr>
          <w:sz w:val="28"/>
          <w:szCs w:val="28"/>
        </w:rPr>
        <w:t xml:space="preserve">   направлениям деятельности местной  администрации.</w:t>
      </w:r>
      <w:r w:rsidR="000916D1">
        <w:rPr>
          <w:sz w:val="28"/>
          <w:szCs w:val="28"/>
        </w:rPr>
        <w:t xml:space="preserve"> При определении объема бюджетных ассигнований  для выполнения мероприятий муниципальной программы принцип эффективного использования бюджетных средств не учитывался. Объемы бюджетных средств определяются в основном «от </w:t>
      </w:r>
      <w:proofErr w:type="gramStart"/>
      <w:r w:rsidR="000916D1">
        <w:rPr>
          <w:sz w:val="28"/>
          <w:szCs w:val="28"/>
        </w:rPr>
        <w:t>обратного</w:t>
      </w:r>
      <w:proofErr w:type="gramEnd"/>
      <w:r w:rsidR="000916D1">
        <w:rPr>
          <w:sz w:val="28"/>
          <w:szCs w:val="28"/>
        </w:rPr>
        <w:t>». Обоснования   бюджетных ассигнований на  мероприятия  муниципальных программ    непрозрачны.</w:t>
      </w:r>
    </w:p>
    <w:p w:rsidR="007B6150" w:rsidRDefault="007B6150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реализацию муниципальн</w:t>
      </w:r>
      <w:r w:rsidR="00DE2194">
        <w:rPr>
          <w:sz w:val="28"/>
          <w:szCs w:val="28"/>
        </w:rPr>
        <w:t>ых программ в проекте бюджета на 201</w:t>
      </w:r>
      <w:r w:rsidR="0024514A">
        <w:rPr>
          <w:sz w:val="28"/>
          <w:szCs w:val="28"/>
        </w:rPr>
        <w:t>7</w:t>
      </w:r>
      <w:r w:rsidR="00DE2194">
        <w:rPr>
          <w:sz w:val="28"/>
          <w:szCs w:val="28"/>
        </w:rPr>
        <w:t xml:space="preserve"> год предусмотрен в сумме  </w:t>
      </w:r>
      <w:r w:rsidR="0024514A">
        <w:rPr>
          <w:sz w:val="28"/>
          <w:szCs w:val="28"/>
        </w:rPr>
        <w:t xml:space="preserve">115200,1 </w:t>
      </w:r>
      <w:r w:rsidR="00E9613E">
        <w:rPr>
          <w:sz w:val="28"/>
          <w:szCs w:val="28"/>
        </w:rPr>
        <w:t>тыс</w:t>
      </w:r>
      <w:proofErr w:type="gramStart"/>
      <w:r w:rsidR="00E9613E">
        <w:rPr>
          <w:sz w:val="28"/>
          <w:szCs w:val="28"/>
        </w:rPr>
        <w:t>.р</w:t>
      </w:r>
      <w:proofErr w:type="gramEnd"/>
      <w:r w:rsidR="00E9613E">
        <w:rPr>
          <w:sz w:val="28"/>
          <w:szCs w:val="28"/>
        </w:rPr>
        <w:t>ублей</w:t>
      </w:r>
      <w:r w:rsidR="00DE2194">
        <w:rPr>
          <w:sz w:val="28"/>
          <w:szCs w:val="28"/>
        </w:rPr>
        <w:t xml:space="preserve">   или</w:t>
      </w:r>
      <w:r w:rsidR="00E9613E">
        <w:rPr>
          <w:sz w:val="28"/>
          <w:szCs w:val="28"/>
        </w:rPr>
        <w:t xml:space="preserve"> </w:t>
      </w:r>
      <w:r w:rsidR="0024514A">
        <w:rPr>
          <w:sz w:val="28"/>
          <w:szCs w:val="28"/>
        </w:rPr>
        <w:t xml:space="preserve">70,6 </w:t>
      </w:r>
      <w:r w:rsidR="00DE2194">
        <w:rPr>
          <w:sz w:val="28"/>
          <w:szCs w:val="28"/>
        </w:rPr>
        <w:t xml:space="preserve">   процента от общей суммы расходов бюджета</w:t>
      </w:r>
      <w:r w:rsidR="0024514A">
        <w:rPr>
          <w:sz w:val="28"/>
          <w:szCs w:val="28"/>
        </w:rPr>
        <w:t>,  в 2018 году  112039,5 тыс.рублей или 69,6 процента,  в 2019 году  - в сумме 110656,1 тыс.рублей или 68,9 процента в   общей сумме расходов бюджета</w:t>
      </w:r>
      <w:r w:rsidR="00DE2194">
        <w:rPr>
          <w:sz w:val="28"/>
          <w:szCs w:val="28"/>
        </w:rPr>
        <w:t xml:space="preserve"> .</w:t>
      </w:r>
    </w:p>
    <w:p w:rsidR="000916D1" w:rsidRDefault="000916D1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 расходов бюджета муниципального района  по разделам функциональной классификации  расходов соответс</w:t>
      </w:r>
      <w:r w:rsidR="00D00D13">
        <w:rPr>
          <w:sz w:val="28"/>
          <w:szCs w:val="28"/>
        </w:rPr>
        <w:t>т</w:t>
      </w:r>
      <w:r>
        <w:rPr>
          <w:sz w:val="28"/>
          <w:szCs w:val="28"/>
        </w:rPr>
        <w:t>вует полномочиям местной администрации  по решению  вопросов местного значения  муниципального района, установленных  статьей 15 Федерального закона  от 6 октября 2003 года № 131-ФЗ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б общих пр</w:t>
      </w:r>
      <w:r w:rsidR="00D00D13">
        <w:rPr>
          <w:sz w:val="28"/>
          <w:szCs w:val="28"/>
        </w:rPr>
        <w:t>ин</w:t>
      </w:r>
      <w:r>
        <w:rPr>
          <w:sz w:val="28"/>
          <w:szCs w:val="28"/>
        </w:rPr>
        <w:t>ципах организации местного самоуправления</w:t>
      </w:r>
      <w:r w:rsidR="00D00D13">
        <w:rPr>
          <w:sz w:val="28"/>
          <w:szCs w:val="28"/>
        </w:rPr>
        <w:t xml:space="preserve"> в Российской Федерации«, и характеру изменений  федерального законодательства о местном  самоуправлении. Основные расходы  бюджета  муниципального района  запланированы  по разделам «Образование», «Культура искусство»,  «Социальная политика.</w:t>
      </w:r>
    </w:p>
    <w:p w:rsidR="00DE2194" w:rsidRDefault="00DE2194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расходов бюджета муниципального района по разделам классификации  расходов приведена в таблице </w:t>
      </w:r>
      <w:r w:rsidR="0024514A">
        <w:rPr>
          <w:sz w:val="28"/>
          <w:szCs w:val="28"/>
        </w:rPr>
        <w:t>8</w:t>
      </w:r>
      <w:r>
        <w:rPr>
          <w:sz w:val="28"/>
          <w:szCs w:val="28"/>
        </w:rPr>
        <w:t>:</w:t>
      </w:r>
    </w:p>
    <w:p w:rsidR="00DE2194" w:rsidRPr="00DC4C6B" w:rsidRDefault="00DE2194" w:rsidP="00243BEF">
      <w:pPr>
        <w:pStyle w:val="a4"/>
        <w:ind w:left="0" w:firstLine="709"/>
        <w:jc w:val="both"/>
        <w:rPr>
          <w:b/>
          <w:sz w:val="28"/>
          <w:szCs w:val="28"/>
        </w:rPr>
      </w:pPr>
      <w:r w:rsidRPr="00DC4C6B">
        <w:rPr>
          <w:b/>
          <w:sz w:val="28"/>
          <w:szCs w:val="28"/>
        </w:rPr>
        <w:t xml:space="preserve">Таблица </w:t>
      </w:r>
      <w:r w:rsidR="0024514A">
        <w:rPr>
          <w:b/>
          <w:sz w:val="28"/>
          <w:szCs w:val="28"/>
        </w:rPr>
        <w:t>8</w:t>
      </w:r>
      <w:r w:rsidRPr="00DC4C6B">
        <w:rPr>
          <w:b/>
          <w:sz w:val="28"/>
          <w:szCs w:val="28"/>
        </w:rPr>
        <w:t xml:space="preserve"> </w:t>
      </w:r>
    </w:p>
    <w:p w:rsidR="00DE2194" w:rsidRPr="008852BA" w:rsidRDefault="00DE2194" w:rsidP="00243B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Style w:val="a3"/>
        <w:tblW w:w="13084" w:type="dxa"/>
        <w:tblInd w:w="-318" w:type="dxa"/>
        <w:tblLayout w:type="fixed"/>
        <w:tblLook w:val="04A0"/>
      </w:tblPr>
      <w:tblGrid>
        <w:gridCol w:w="3261"/>
        <w:gridCol w:w="709"/>
        <w:gridCol w:w="1134"/>
        <w:gridCol w:w="1559"/>
        <w:gridCol w:w="1985"/>
        <w:gridCol w:w="2721"/>
        <w:gridCol w:w="1715"/>
      </w:tblGrid>
      <w:tr w:rsidR="000A1364" w:rsidTr="00B07243">
        <w:trPr>
          <w:trHeight w:val="631"/>
        </w:trPr>
        <w:tc>
          <w:tcPr>
            <w:tcW w:w="3261" w:type="dxa"/>
            <w:vMerge w:val="restart"/>
          </w:tcPr>
          <w:p w:rsidR="000A1364" w:rsidRPr="004330B7" w:rsidRDefault="000A1364" w:rsidP="00243BEF">
            <w:pPr>
              <w:pStyle w:val="a4"/>
              <w:ind w:left="0"/>
              <w:jc w:val="both"/>
            </w:pPr>
            <w:r w:rsidRPr="004330B7">
              <w:t>Наименование раздела</w:t>
            </w:r>
          </w:p>
        </w:tc>
        <w:tc>
          <w:tcPr>
            <w:tcW w:w="709" w:type="dxa"/>
            <w:vMerge w:val="restart"/>
          </w:tcPr>
          <w:p w:rsidR="000A1364" w:rsidRPr="004330B7" w:rsidRDefault="000A1364" w:rsidP="00243BEF">
            <w:pPr>
              <w:pStyle w:val="a4"/>
              <w:ind w:left="0"/>
              <w:jc w:val="both"/>
            </w:pPr>
            <w:r w:rsidRPr="004330B7">
              <w:t>Раздел</w:t>
            </w:r>
          </w:p>
        </w:tc>
        <w:tc>
          <w:tcPr>
            <w:tcW w:w="1134" w:type="dxa"/>
            <w:vMerge w:val="restart"/>
          </w:tcPr>
          <w:p w:rsidR="000A1364" w:rsidRPr="004330B7" w:rsidRDefault="000A1364" w:rsidP="0024514A">
            <w:pPr>
              <w:pStyle w:val="a4"/>
              <w:ind w:left="0"/>
              <w:jc w:val="both"/>
            </w:pPr>
            <w:r w:rsidRPr="004330B7">
              <w:t>Уточненный  бюджет 201</w:t>
            </w:r>
            <w:r>
              <w:t>6</w:t>
            </w:r>
            <w:r w:rsidRPr="004330B7">
              <w:t xml:space="preserve"> года</w:t>
            </w:r>
          </w:p>
        </w:tc>
        <w:tc>
          <w:tcPr>
            <w:tcW w:w="6265" w:type="dxa"/>
            <w:gridSpan w:val="3"/>
          </w:tcPr>
          <w:p w:rsidR="000A1364" w:rsidRPr="004330B7" w:rsidRDefault="000A1364" w:rsidP="00243BEF">
            <w:pPr>
              <w:pStyle w:val="a4"/>
              <w:ind w:left="0"/>
              <w:jc w:val="both"/>
            </w:pPr>
            <w:r w:rsidRPr="004330B7">
              <w:t xml:space="preserve">    </w:t>
            </w:r>
            <w:r>
              <w:t xml:space="preserve">                                       </w:t>
            </w:r>
            <w:r w:rsidRPr="004330B7">
              <w:t xml:space="preserve">  Проект бюджета</w:t>
            </w:r>
          </w:p>
        </w:tc>
        <w:tc>
          <w:tcPr>
            <w:tcW w:w="1715" w:type="dxa"/>
          </w:tcPr>
          <w:p w:rsidR="000A1364" w:rsidRPr="004330B7" w:rsidRDefault="000A1364" w:rsidP="00243BEF">
            <w:pPr>
              <w:pStyle w:val="a4"/>
              <w:ind w:left="0"/>
              <w:jc w:val="both"/>
            </w:pPr>
          </w:p>
        </w:tc>
      </w:tr>
      <w:tr w:rsidR="000A1364" w:rsidTr="000A1364">
        <w:tc>
          <w:tcPr>
            <w:tcW w:w="3261" w:type="dxa"/>
            <w:vMerge/>
          </w:tcPr>
          <w:p w:rsidR="000A1364" w:rsidRDefault="000A1364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A1364" w:rsidRDefault="000A1364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A1364" w:rsidRDefault="000A1364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1364" w:rsidRPr="004330B7" w:rsidRDefault="000A1364" w:rsidP="00D1020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985" w:type="dxa"/>
          </w:tcPr>
          <w:p w:rsidR="000A1364" w:rsidRPr="004330B7" w:rsidRDefault="000A1364" w:rsidP="00D1020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721" w:type="dxa"/>
          </w:tcPr>
          <w:p w:rsidR="000A1364" w:rsidRPr="004330B7" w:rsidRDefault="000A1364" w:rsidP="00D1020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715" w:type="dxa"/>
          </w:tcPr>
          <w:p w:rsidR="000A1364" w:rsidRPr="004330B7" w:rsidRDefault="000A1364" w:rsidP="00D1020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A1364" w:rsidTr="000A1364">
        <w:tc>
          <w:tcPr>
            <w:tcW w:w="3261" w:type="dxa"/>
          </w:tcPr>
          <w:p w:rsidR="000A1364" w:rsidRPr="004330B7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4330B7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  <w:p w:rsidR="000A1364" w:rsidRPr="004330B7" w:rsidRDefault="000A1364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4330B7" w:rsidRDefault="000A1364" w:rsidP="00243BEF">
            <w:pPr>
              <w:pStyle w:val="a4"/>
              <w:ind w:left="0"/>
              <w:jc w:val="both"/>
              <w:rPr>
                <w:b/>
              </w:rPr>
            </w:pPr>
            <w:r w:rsidRPr="004330B7">
              <w:rPr>
                <w:b/>
              </w:rPr>
              <w:t>01</w:t>
            </w:r>
          </w:p>
        </w:tc>
        <w:tc>
          <w:tcPr>
            <w:tcW w:w="1134" w:type="dxa"/>
          </w:tcPr>
          <w:p w:rsidR="000A1364" w:rsidRPr="004330B7" w:rsidRDefault="000A1364" w:rsidP="00D1020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36918,2     </w:t>
            </w:r>
          </w:p>
        </w:tc>
        <w:tc>
          <w:tcPr>
            <w:tcW w:w="1559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36362,0</w:t>
            </w:r>
          </w:p>
          <w:p w:rsidR="000A1364" w:rsidRPr="004330B7" w:rsidRDefault="000A1364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-556,2</w:t>
            </w:r>
          </w:p>
        </w:tc>
        <w:tc>
          <w:tcPr>
            <w:tcW w:w="1985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35828,3</w:t>
            </w:r>
          </w:p>
          <w:p w:rsidR="000A1364" w:rsidRDefault="000A1364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-533,7</w:t>
            </w:r>
          </w:p>
        </w:tc>
        <w:tc>
          <w:tcPr>
            <w:tcW w:w="2721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35178,1</w:t>
            </w:r>
          </w:p>
          <w:p w:rsidR="000A1364" w:rsidRDefault="000A1364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-650,2</w:t>
            </w:r>
          </w:p>
        </w:tc>
        <w:tc>
          <w:tcPr>
            <w:tcW w:w="1715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A1364" w:rsidTr="000A1364">
        <w:tc>
          <w:tcPr>
            <w:tcW w:w="3261" w:type="dxa"/>
          </w:tcPr>
          <w:p w:rsidR="000A1364" w:rsidRPr="004330B7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4330B7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0A1364" w:rsidRPr="004330B7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4330B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0A1364" w:rsidRPr="004330B7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4330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A1364" w:rsidRPr="004330B7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4330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0A1364" w:rsidRPr="004330B7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1682,0</w:t>
            </w:r>
          </w:p>
        </w:tc>
        <w:tc>
          <w:tcPr>
            <w:tcW w:w="2721" w:type="dxa"/>
          </w:tcPr>
          <w:p w:rsidR="000A1364" w:rsidRPr="004330B7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3363,8</w:t>
            </w:r>
          </w:p>
        </w:tc>
        <w:tc>
          <w:tcPr>
            <w:tcW w:w="1715" w:type="dxa"/>
          </w:tcPr>
          <w:p w:rsidR="000A1364" w:rsidRPr="004330B7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A1364" w:rsidTr="000A1364">
        <w:tc>
          <w:tcPr>
            <w:tcW w:w="3261" w:type="dxa"/>
          </w:tcPr>
          <w:p w:rsidR="000A1364" w:rsidRPr="004330B7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4330B7">
              <w:rPr>
                <w:b/>
                <w:sz w:val="20"/>
                <w:szCs w:val="20"/>
              </w:rPr>
              <w:t>Национальная оборона</w:t>
            </w:r>
          </w:p>
          <w:p w:rsidR="000A1364" w:rsidRDefault="000A1364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4330B7">
              <w:rPr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6010D9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6010D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321,6</w:t>
            </w:r>
          </w:p>
          <w:p w:rsidR="000A1364" w:rsidRPr="006010D9" w:rsidRDefault="000A1364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6010D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0A1364" w:rsidRDefault="000A1364" w:rsidP="00D10205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324,2</w:t>
            </w:r>
          </w:p>
          <w:p w:rsidR="000A1364" w:rsidRPr="006010D9" w:rsidRDefault="000A1364" w:rsidP="00D1020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+2,6</w:t>
            </w:r>
          </w:p>
        </w:tc>
        <w:tc>
          <w:tcPr>
            <w:tcW w:w="1985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324,2</w:t>
            </w:r>
          </w:p>
          <w:p w:rsidR="000A1364" w:rsidRPr="006010D9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2721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324,2</w:t>
            </w:r>
          </w:p>
          <w:p w:rsidR="000A1364" w:rsidRPr="006010D9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1715" w:type="dxa"/>
          </w:tcPr>
          <w:p w:rsidR="000A1364" w:rsidRPr="006010D9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A1364" w:rsidTr="000A1364">
        <w:tc>
          <w:tcPr>
            <w:tcW w:w="3261" w:type="dxa"/>
          </w:tcPr>
          <w:p w:rsidR="000A1364" w:rsidRPr="006010D9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6010D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0A1364" w:rsidRDefault="000A1364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010D9">
              <w:rPr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6010D9" w:rsidRDefault="000A1364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010D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762,2</w:t>
            </w:r>
          </w:p>
          <w:p w:rsidR="000A1364" w:rsidRPr="006010D9" w:rsidRDefault="000A1364" w:rsidP="00243BE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774,1</w:t>
            </w:r>
          </w:p>
          <w:p w:rsidR="000A1364" w:rsidRPr="006010D9" w:rsidRDefault="000A1364" w:rsidP="00D1020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+7,9</w:t>
            </w:r>
          </w:p>
        </w:tc>
        <w:tc>
          <w:tcPr>
            <w:tcW w:w="1985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752,2</w:t>
            </w:r>
          </w:p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-21,9</w:t>
            </w:r>
          </w:p>
        </w:tc>
        <w:tc>
          <w:tcPr>
            <w:tcW w:w="2721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730,4</w:t>
            </w:r>
          </w:p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6261A">
              <w:rPr>
                <w:b/>
                <w:sz w:val="20"/>
                <w:szCs w:val="20"/>
              </w:rPr>
              <w:t>21,8</w:t>
            </w:r>
          </w:p>
        </w:tc>
        <w:tc>
          <w:tcPr>
            <w:tcW w:w="1715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A1364" w:rsidTr="000A1364">
        <w:tc>
          <w:tcPr>
            <w:tcW w:w="3261" w:type="dxa"/>
          </w:tcPr>
          <w:p w:rsidR="000A1364" w:rsidRPr="006010D9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6010D9">
              <w:rPr>
                <w:b/>
                <w:sz w:val="20"/>
                <w:szCs w:val="20"/>
              </w:rPr>
              <w:t>Национальная экономика</w:t>
            </w:r>
          </w:p>
          <w:p w:rsidR="000A1364" w:rsidRDefault="000A1364" w:rsidP="00243B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010D9">
              <w:rPr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6010D9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6010D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1094,0</w:t>
            </w:r>
          </w:p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  <w:p w:rsidR="000A1364" w:rsidRPr="006010D9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364" w:rsidRDefault="0066261A" w:rsidP="0066261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667,8</w:t>
            </w:r>
          </w:p>
          <w:p w:rsidR="0066261A" w:rsidRPr="00ED66CB" w:rsidRDefault="0066261A" w:rsidP="0066261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-426,2</w:t>
            </w:r>
          </w:p>
        </w:tc>
        <w:tc>
          <w:tcPr>
            <w:tcW w:w="1985" w:type="dxa"/>
          </w:tcPr>
          <w:p w:rsidR="000A1364" w:rsidRDefault="0066261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589,8</w:t>
            </w:r>
          </w:p>
          <w:p w:rsidR="0066261A" w:rsidRDefault="0066261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-78,0</w:t>
            </w:r>
          </w:p>
        </w:tc>
        <w:tc>
          <w:tcPr>
            <w:tcW w:w="2721" w:type="dxa"/>
          </w:tcPr>
          <w:p w:rsidR="000A1364" w:rsidRDefault="0066261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589,8</w:t>
            </w:r>
          </w:p>
          <w:p w:rsidR="0066261A" w:rsidRDefault="0066261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1715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A1364" w:rsidTr="000A1364">
        <w:tc>
          <w:tcPr>
            <w:tcW w:w="3261" w:type="dxa"/>
          </w:tcPr>
          <w:p w:rsidR="000A1364" w:rsidRPr="006010D9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A1364" w:rsidRPr="006010D9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2515,5</w:t>
            </w:r>
          </w:p>
        </w:tc>
        <w:tc>
          <w:tcPr>
            <w:tcW w:w="1559" w:type="dxa"/>
          </w:tcPr>
          <w:p w:rsidR="000A1364" w:rsidRDefault="0066261A" w:rsidP="0066261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343,8</w:t>
            </w:r>
          </w:p>
          <w:p w:rsidR="0066261A" w:rsidRDefault="0066261A" w:rsidP="0066261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--2171,7</w:t>
            </w:r>
          </w:p>
        </w:tc>
        <w:tc>
          <w:tcPr>
            <w:tcW w:w="1985" w:type="dxa"/>
          </w:tcPr>
          <w:p w:rsidR="000A1364" w:rsidRDefault="0066261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343,8</w:t>
            </w:r>
          </w:p>
        </w:tc>
        <w:tc>
          <w:tcPr>
            <w:tcW w:w="2721" w:type="dxa"/>
          </w:tcPr>
          <w:p w:rsidR="000A1364" w:rsidRDefault="0066261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343,8</w:t>
            </w:r>
          </w:p>
        </w:tc>
        <w:tc>
          <w:tcPr>
            <w:tcW w:w="1715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A1364" w:rsidTr="000A1364">
        <w:tc>
          <w:tcPr>
            <w:tcW w:w="3261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  <w:p w:rsidR="000A1364" w:rsidRPr="00ED66CB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6010D9">
              <w:rPr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E9613E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E9613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69027,3</w:t>
            </w:r>
          </w:p>
          <w:p w:rsidR="000A1364" w:rsidRPr="00E9613E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0A1364" w:rsidRDefault="0066261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65218,1</w:t>
            </w:r>
          </w:p>
          <w:p w:rsidR="000A1364" w:rsidRPr="00E9613E" w:rsidRDefault="000A1364" w:rsidP="0066261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6261A">
              <w:rPr>
                <w:b/>
                <w:sz w:val="20"/>
                <w:szCs w:val="20"/>
              </w:rPr>
              <w:t>3809,2</w:t>
            </w:r>
          </w:p>
        </w:tc>
        <w:tc>
          <w:tcPr>
            <w:tcW w:w="1985" w:type="dxa"/>
          </w:tcPr>
          <w:p w:rsidR="000A1364" w:rsidRDefault="0066261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64768,3</w:t>
            </w:r>
          </w:p>
          <w:p w:rsidR="0066261A" w:rsidRDefault="0066261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-449,8</w:t>
            </w:r>
          </w:p>
        </w:tc>
        <w:tc>
          <w:tcPr>
            <w:tcW w:w="2721" w:type="dxa"/>
          </w:tcPr>
          <w:p w:rsidR="000A1364" w:rsidRDefault="0066261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64318,7</w:t>
            </w:r>
          </w:p>
          <w:p w:rsidR="0066261A" w:rsidRDefault="0066261A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-449,6</w:t>
            </w:r>
          </w:p>
        </w:tc>
        <w:tc>
          <w:tcPr>
            <w:tcW w:w="1715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A1364" w:rsidTr="000A1364">
        <w:tc>
          <w:tcPr>
            <w:tcW w:w="3261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E9613E">
              <w:rPr>
                <w:b/>
                <w:sz w:val="20"/>
                <w:szCs w:val="20"/>
              </w:rPr>
              <w:t>Культура, кинематография</w:t>
            </w:r>
          </w:p>
          <w:p w:rsidR="000A1364" w:rsidRPr="00E9613E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6010D9">
              <w:rPr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1A574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1A574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0A136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22496,2</w:t>
            </w:r>
          </w:p>
          <w:p w:rsidR="000A1364" w:rsidRPr="001A5744" w:rsidRDefault="000A1364" w:rsidP="00243BEF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0A1364" w:rsidRDefault="0066261A" w:rsidP="00D1497B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19900,9</w:t>
            </w:r>
          </w:p>
          <w:p w:rsidR="000A1364" w:rsidRPr="00D1497B" w:rsidRDefault="000A1364" w:rsidP="0066261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1497B">
              <w:rPr>
                <w:sz w:val="20"/>
                <w:szCs w:val="20"/>
              </w:rPr>
              <w:t>-</w:t>
            </w:r>
            <w:r w:rsidR="0066261A">
              <w:rPr>
                <w:sz w:val="20"/>
                <w:szCs w:val="20"/>
              </w:rPr>
              <w:t>2595,3</w:t>
            </w:r>
          </w:p>
        </w:tc>
        <w:tc>
          <w:tcPr>
            <w:tcW w:w="1985" w:type="dxa"/>
          </w:tcPr>
          <w:p w:rsidR="000A1364" w:rsidRDefault="0066261A" w:rsidP="00D1497B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19397,3</w:t>
            </w:r>
          </w:p>
          <w:p w:rsidR="0066261A" w:rsidRDefault="0066261A" w:rsidP="00D1497B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-503,6</w:t>
            </w:r>
          </w:p>
        </w:tc>
        <w:tc>
          <w:tcPr>
            <w:tcW w:w="2721" w:type="dxa"/>
          </w:tcPr>
          <w:p w:rsidR="000A1364" w:rsidRDefault="0066261A" w:rsidP="00D1497B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18893,8</w:t>
            </w:r>
          </w:p>
          <w:p w:rsidR="0066261A" w:rsidRDefault="0066261A" w:rsidP="00D1497B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-503,5</w:t>
            </w:r>
          </w:p>
        </w:tc>
        <w:tc>
          <w:tcPr>
            <w:tcW w:w="1715" w:type="dxa"/>
          </w:tcPr>
          <w:p w:rsidR="000A1364" w:rsidRDefault="000A1364" w:rsidP="00D1497B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A1364" w:rsidTr="000A1364">
        <w:tc>
          <w:tcPr>
            <w:tcW w:w="3261" w:type="dxa"/>
          </w:tcPr>
          <w:p w:rsidR="000A136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сСоциа</w:t>
            </w:r>
            <w:r w:rsidRPr="001A5744">
              <w:rPr>
                <w:b/>
                <w:sz w:val="20"/>
                <w:szCs w:val="20"/>
              </w:rPr>
              <w:t>льная</w:t>
            </w:r>
            <w:proofErr w:type="spellEnd"/>
            <w:r w:rsidRPr="001A5744">
              <w:rPr>
                <w:b/>
                <w:sz w:val="20"/>
                <w:szCs w:val="20"/>
              </w:rPr>
              <w:t xml:space="preserve"> политика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A136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Отк</w:t>
            </w:r>
            <w:proofErr w:type="spellEnd"/>
          </w:p>
          <w:p w:rsidR="000A1364" w:rsidRPr="001A574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proofErr w:type="spellStart"/>
            <w:r w:rsidRPr="006010D9">
              <w:rPr>
                <w:sz w:val="20"/>
                <w:szCs w:val="20"/>
              </w:rPr>
              <w:t>лонения</w:t>
            </w:r>
            <w:proofErr w:type="spellEnd"/>
            <w:r w:rsidRPr="006010D9">
              <w:rPr>
                <w:sz w:val="20"/>
                <w:szCs w:val="20"/>
              </w:rPr>
              <w:t xml:space="preserve"> от предыдущего года</w:t>
            </w:r>
          </w:p>
        </w:tc>
        <w:tc>
          <w:tcPr>
            <w:tcW w:w="709" w:type="dxa"/>
          </w:tcPr>
          <w:p w:rsidR="000A1364" w:rsidRPr="001A574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 w:rsidRPr="001A57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A136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29657,8     </w:t>
            </w:r>
          </w:p>
          <w:p w:rsidR="000A1364" w:rsidRPr="001A574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0A1364" w:rsidRDefault="0066261A" w:rsidP="00716C91">
            <w:pPr>
              <w:pStyle w:val="a4"/>
              <w:ind w:left="-28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27714,1</w:t>
            </w:r>
          </w:p>
          <w:p w:rsidR="0066261A" w:rsidRPr="001A5744" w:rsidRDefault="0066261A" w:rsidP="00716C91">
            <w:pPr>
              <w:pStyle w:val="a4"/>
              <w:ind w:left="-28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-1943,7</w:t>
            </w:r>
          </w:p>
        </w:tc>
        <w:tc>
          <w:tcPr>
            <w:tcW w:w="1985" w:type="dxa"/>
          </w:tcPr>
          <w:p w:rsidR="000A1364" w:rsidRDefault="0066261A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27561,5</w:t>
            </w:r>
          </w:p>
          <w:p w:rsidR="0066261A" w:rsidRPr="00D1497B" w:rsidRDefault="0066261A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-152,6</w:t>
            </w:r>
          </w:p>
        </w:tc>
        <w:tc>
          <w:tcPr>
            <w:tcW w:w="2721" w:type="dxa"/>
          </w:tcPr>
          <w:p w:rsidR="000A1364" w:rsidRDefault="0066261A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27560,6</w:t>
            </w:r>
          </w:p>
          <w:p w:rsidR="0066261A" w:rsidRPr="00D1497B" w:rsidRDefault="0066261A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-1,9</w:t>
            </w:r>
          </w:p>
        </w:tc>
        <w:tc>
          <w:tcPr>
            <w:tcW w:w="1715" w:type="dxa"/>
          </w:tcPr>
          <w:p w:rsidR="000A1364" w:rsidRPr="00D1497B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</w:p>
        </w:tc>
      </w:tr>
      <w:tr w:rsidR="000A1364" w:rsidTr="000A1364">
        <w:tc>
          <w:tcPr>
            <w:tcW w:w="3261" w:type="dxa"/>
          </w:tcPr>
          <w:p w:rsidR="000A136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 w:rsidRPr="00DC78BC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0A1364" w:rsidRPr="00DC78BC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 w:rsidRPr="006010D9">
              <w:rPr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DC78BC" w:rsidRDefault="000A1364" w:rsidP="00716C91">
            <w:pPr>
              <w:pStyle w:val="a4"/>
              <w:ind w:left="-284" w:firstLine="284"/>
              <w:rPr>
                <w:sz w:val="20"/>
                <w:szCs w:val="20"/>
              </w:rPr>
            </w:pPr>
            <w:r w:rsidRPr="00DC78B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A1364" w:rsidRPr="00DC78BC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2294,4</w:t>
            </w:r>
          </w:p>
          <w:p w:rsidR="000A1364" w:rsidRPr="00DC78BC" w:rsidRDefault="000A1364" w:rsidP="00716C91">
            <w:pPr>
              <w:pStyle w:val="a4"/>
              <w:ind w:left="-284" w:firstLine="284"/>
              <w:rPr>
                <w:sz w:val="20"/>
                <w:szCs w:val="20"/>
              </w:rPr>
            </w:pPr>
            <w:r w:rsidRPr="00DC78BC">
              <w:rPr>
                <w:sz w:val="20"/>
                <w:szCs w:val="20"/>
              </w:rPr>
              <w:t xml:space="preserve">      </w:t>
            </w:r>
            <w:proofErr w:type="spellStart"/>
            <w:r w:rsidRPr="00DC78B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0A1364" w:rsidRDefault="0066261A" w:rsidP="00716C91">
            <w:pPr>
              <w:pStyle w:val="a4"/>
              <w:ind w:left="-28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2354,0</w:t>
            </w:r>
          </w:p>
          <w:p w:rsidR="0066261A" w:rsidRPr="00DC78BC" w:rsidRDefault="0066261A" w:rsidP="00716C91">
            <w:pPr>
              <w:pStyle w:val="a4"/>
              <w:ind w:left="-28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+59,6</w:t>
            </w:r>
          </w:p>
        </w:tc>
        <w:tc>
          <w:tcPr>
            <w:tcW w:w="1985" w:type="dxa"/>
          </w:tcPr>
          <w:p w:rsidR="000A1364" w:rsidRDefault="0066261A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2297,3</w:t>
            </w:r>
          </w:p>
          <w:p w:rsidR="0066261A" w:rsidRDefault="0066261A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-56,7</w:t>
            </w:r>
          </w:p>
        </w:tc>
        <w:tc>
          <w:tcPr>
            <w:tcW w:w="2721" w:type="dxa"/>
          </w:tcPr>
          <w:p w:rsidR="000A1364" w:rsidRDefault="0066261A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2240,6</w:t>
            </w:r>
          </w:p>
          <w:p w:rsidR="0066261A" w:rsidRDefault="0066261A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-56,7</w:t>
            </w:r>
          </w:p>
        </w:tc>
        <w:tc>
          <w:tcPr>
            <w:tcW w:w="1715" w:type="dxa"/>
          </w:tcPr>
          <w:p w:rsidR="000A136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</w:p>
        </w:tc>
      </w:tr>
      <w:tr w:rsidR="000A1364" w:rsidTr="000A1364">
        <w:tc>
          <w:tcPr>
            <w:tcW w:w="3261" w:type="dxa"/>
          </w:tcPr>
          <w:p w:rsidR="000A136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 w:rsidRPr="00DC78BC">
              <w:rPr>
                <w:b/>
                <w:sz w:val="20"/>
                <w:szCs w:val="20"/>
              </w:rPr>
              <w:t>Обслуживание  государственного и муниципального долга</w:t>
            </w:r>
          </w:p>
          <w:p w:rsidR="000A1364" w:rsidRPr="00DC78BC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 w:rsidRPr="006010D9">
              <w:rPr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DC78BC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 w:rsidRPr="00DC78B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A136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1341,6</w:t>
            </w:r>
          </w:p>
          <w:p w:rsidR="000A1364" w:rsidRPr="00DC78BC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0A1364" w:rsidRDefault="0066261A" w:rsidP="00716C91">
            <w:pPr>
              <w:pStyle w:val="a4"/>
              <w:ind w:left="-28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1441,6</w:t>
            </w:r>
          </w:p>
          <w:p w:rsidR="0066261A" w:rsidRPr="00DC78BC" w:rsidRDefault="0066261A" w:rsidP="00716C91">
            <w:pPr>
              <w:pStyle w:val="a4"/>
              <w:ind w:left="-28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+100,0</w:t>
            </w:r>
          </w:p>
        </w:tc>
        <w:tc>
          <w:tcPr>
            <w:tcW w:w="1985" w:type="dxa"/>
          </w:tcPr>
          <w:p w:rsidR="000A1364" w:rsidRDefault="0066261A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1441,6</w:t>
            </w:r>
          </w:p>
          <w:p w:rsidR="0066261A" w:rsidRDefault="0066261A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721" w:type="dxa"/>
          </w:tcPr>
          <w:p w:rsidR="000A1364" w:rsidRDefault="0066261A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1441,6</w:t>
            </w:r>
          </w:p>
          <w:p w:rsidR="0066261A" w:rsidRDefault="0066261A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1715" w:type="dxa"/>
          </w:tcPr>
          <w:p w:rsidR="000A136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</w:p>
        </w:tc>
      </w:tr>
      <w:tr w:rsidR="000A1364" w:rsidTr="000A1364">
        <w:tc>
          <w:tcPr>
            <w:tcW w:w="3261" w:type="dxa"/>
          </w:tcPr>
          <w:p w:rsidR="000A136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  <w:p w:rsidR="000A1364" w:rsidRPr="00DC78BC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 w:rsidRPr="006010D9">
              <w:rPr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DC78BC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A136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6196,3</w:t>
            </w:r>
          </w:p>
          <w:p w:rsidR="000A1364" w:rsidRPr="00DC78BC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0A1364" w:rsidRDefault="0066261A" w:rsidP="00716C91">
            <w:pPr>
              <w:pStyle w:val="a4"/>
              <w:ind w:left="-28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  <w:p w:rsidR="0066261A" w:rsidRPr="004258D1" w:rsidRDefault="0066261A" w:rsidP="00716C91">
            <w:pPr>
              <w:pStyle w:val="a4"/>
              <w:ind w:left="-28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+1761,5</w:t>
            </w:r>
          </w:p>
        </w:tc>
        <w:tc>
          <w:tcPr>
            <w:tcW w:w="1985" w:type="dxa"/>
          </w:tcPr>
          <w:p w:rsidR="000A1364" w:rsidRDefault="0066261A" w:rsidP="00716C91">
            <w:pPr>
              <w:pStyle w:val="a4"/>
              <w:ind w:left="-28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5918,6</w:t>
            </w:r>
          </w:p>
          <w:p w:rsidR="0066261A" w:rsidRDefault="0066261A" w:rsidP="00716C91">
            <w:pPr>
              <w:pStyle w:val="a4"/>
              <w:ind w:left="-28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-2039,2</w:t>
            </w:r>
          </w:p>
        </w:tc>
        <w:tc>
          <w:tcPr>
            <w:tcW w:w="2721" w:type="dxa"/>
          </w:tcPr>
          <w:p w:rsidR="000A1364" w:rsidRDefault="0066261A" w:rsidP="00716C91">
            <w:pPr>
              <w:pStyle w:val="a4"/>
              <w:ind w:left="-28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5545,0</w:t>
            </w:r>
          </w:p>
          <w:p w:rsidR="0066261A" w:rsidRDefault="0066261A" w:rsidP="00716C91">
            <w:pPr>
              <w:pStyle w:val="a4"/>
              <w:ind w:left="-28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-373,6</w:t>
            </w:r>
          </w:p>
        </w:tc>
        <w:tc>
          <w:tcPr>
            <w:tcW w:w="1715" w:type="dxa"/>
          </w:tcPr>
          <w:p w:rsidR="000A1364" w:rsidRDefault="000A1364" w:rsidP="00716C91">
            <w:pPr>
              <w:pStyle w:val="a4"/>
              <w:ind w:left="-284" w:firstLine="284"/>
              <w:rPr>
                <w:sz w:val="20"/>
                <w:szCs w:val="20"/>
              </w:rPr>
            </w:pPr>
          </w:p>
        </w:tc>
      </w:tr>
      <w:tr w:rsidR="000A1364" w:rsidTr="000A1364">
        <w:tc>
          <w:tcPr>
            <w:tcW w:w="3261" w:type="dxa"/>
          </w:tcPr>
          <w:p w:rsidR="000A136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  <w:p w:rsidR="000A136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 w:rsidRPr="006010D9">
              <w:rPr>
                <w:sz w:val="20"/>
                <w:szCs w:val="20"/>
              </w:rPr>
              <w:t>Отклонения от предыдущего года</w:t>
            </w:r>
          </w:p>
          <w:p w:rsidR="000A1364" w:rsidRPr="00DC78BC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6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</w:p>
          <w:p w:rsidR="000A1364" w:rsidRPr="00DC78BC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0A136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172625,1</w:t>
            </w:r>
          </w:p>
          <w:p w:rsidR="000A1364" w:rsidRPr="00DC78BC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0A1364" w:rsidRDefault="00B02841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163058,4</w:t>
            </w:r>
          </w:p>
          <w:p w:rsidR="00B02841" w:rsidRPr="004258D1" w:rsidRDefault="00B02841" w:rsidP="00716C91">
            <w:pPr>
              <w:pStyle w:val="a4"/>
              <w:ind w:left="-284" w:firstLine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-9566,7</w:t>
            </w:r>
          </w:p>
        </w:tc>
        <w:tc>
          <w:tcPr>
            <w:tcW w:w="1985" w:type="dxa"/>
          </w:tcPr>
          <w:p w:rsidR="000A1364" w:rsidRDefault="00B02841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160904,9</w:t>
            </w:r>
          </w:p>
          <w:p w:rsidR="00B02841" w:rsidRDefault="00B02841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-2153,5</w:t>
            </w:r>
          </w:p>
        </w:tc>
        <w:tc>
          <w:tcPr>
            <w:tcW w:w="2721" w:type="dxa"/>
          </w:tcPr>
          <w:p w:rsidR="000A1364" w:rsidRDefault="00B02841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160530,4</w:t>
            </w:r>
          </w:p>
          <w:p w:rsidR="00B02841" w:rsidRDefault="00B02841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-374,5</w:t>
            </w:r>
          </w:p>
        </w:tc>
        <w:tc>
          <w:tcPr>
            <w:tcW w:w="1715" w:type="dxa"/>
          </w:tcPr>
          <w:p w:rsidR="000A1364" w:rsidRDefault="000A1364" w:rsidP="00716C91">
            <w:pPr>
              <w:pStyle w:val="a4"/>
              <w:ind w:left="-284" w:firstLine="284"/>
              <w:rPr>
                <w:b/>
                <w:sz w:val="20"/>
                <w:szCs w:val="20"/>
              </w:rPr>
            </w:pPr>
          </w:p>
        </w:tc>
      </w:tr>
    </w:tbl>
    <w:p w:rsidR="00DE2194" w:rsidRPr="008852BA" w:rsidRDefault="00DE2194" w:rsidP="00716C91">
      <w:pPr>
        <w:pStyle w:val="a4"/>
        <w:ind w:left="-284" w:firstLine="284"/>
        <w:rPr>
          <w:sz w:val="28"/>
          <w:szCs w:val="28"/>
        </w:rPr>
      </w:pPr>
    </w:p>
    <w:p w:rsidR="000A2919" w:rsidRDefault="00372AEF" w:rsidP="00716C91">
      <w:pPr>
        <w:pStyle w:val="a4"/>
        <w:ind w:left="-284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Самый  большой объем  расходов планируется  направить  на  финансирование  бюджетных и автономных  учреждений  по разделам «Образование» и «Культура, кинематография». Предоставление  субсидий  муниципальным учреждениям  Батецкого муниципального района осуществляют Комитет образования Администрации Батецкого муниципального района и Комитет культуры  Администрации   муниципального района,  отраслевые органы  местной администрации.</w:t>
      </w:r>
    </w:p>
    <w:p w:rsidR="00372AEF" w:rsidRDefault="00372AEF" w:rsidP="00372AEF">
      <w:pPr>
        <w:pStyle w:val="a4"/>
        <w:ind w:left="-284" w:firstLine="425"/>
        <w:rPr>
          <w:sz w:val="28"/>
          <w:szCs w:val="28"/>
        </w:rPr>
      </w:pPr>
      <w:r>
        <w:rPr>
          <w:sz w:val="28"/>
          <w:szCs w:val="28"/>
        </w:rPr>
        <w:t>Всего на предоставление  субсидий</w:t>
      </w:r>
      <w:r w:rsidR="00401F71">
        <w:rPr>
          <w:sz w:val="28"/>
          <w:szCs w:val="28"/>
        </w:rPr>
        <w:t xml:space="preserve"> бюджетным, автономным </w:t>
      </w:r>
      <w:r>
        <w:rPr>
          <w:sz w:val="28"/>
          <w:szCs w:val="28"/>
        </w:rPr>
        <w:t xml:space="preserve"> учреждениям</w:t>
      </w:r>
      <w:r w:rsidR="003543FA">
        <w:rPr>
          <w:sz w:val="28"/>
          <w:szCs w:val="28"/>
        </w:rPr>
        <w:t xml:space="preserve"> и иным некоммерческим  организациям </w:t>
      </w:r>
      <w:r>
        <w:rPr>
          <w:sz w:val="28"/>
          <w:szCs w:val="28"/>
        </w:rPr>
        <w:t xml:space="preserve"> в соответствии с   проектом бюджета, планируется направить </w:t>
      </w:r>
      <w:r w:rsidR="00716C91">
        <w:rPr>
          <w:sz w:val="28"/>
          <w:szCs w:val="28"/>
        </w:rPr>
        <w:t xml:space="preserve"> </w:t>
      </w:r>
      <w:r w:rsidR="006312D9">
        <w:rPr>
          <w:sz w:val="28"/>
          <w:szCs w:val="28"/>
        </w:rPr>
        <w:t>79421</w:t>
      </w:r>
      <w:r w:rsidR="003543FA">
        <w:rPr>
          <w:sz w:val="28"/>
          <w:szCs w:val="28"/>
        </w:rPr>
        <w:t>,9</w:t>
      </w:r>
      <w:r w:rsidR="00D930F7">
        <w:rPr>
          <w:sz w:val="28"/>
          <w:szCs w:val="28"/>
        </w:rPr>
        <w:t xml:space="preserve"> тыс</w:t>
      </w:r>
      <w:proofErr w:type="gramStart"/>
      <w:r w:rsidR="00D930F7">
        <w:rPr>
          <w:sz w:val="28"/>
          <w:szCs w:val="28"/>
        </w:rPr>
        <w:t>.р</w:t>
      </w:r>
      <w:proofErr w:type="gramEnd"/>
      <w:r w:rsidR="00D930F7">
        <w:rPr>
          <w:sz w:val="28"/>
          <w:szCs w:val="28"/>
        </w:rPr>
        <w:t>ублей</w:t>
      </w:r>
      <w:r w:rsidR="00716C91">
        <w:rPr>
          <w:sz w:val="28"/>
          <w:szCs w:val="28"/>
        </w:rPr>
        <w:t xml:space="preserve">( или </w:t>
      </w:r>
      <w:r w:rsidR="006312D9">
        <w:rPr>
          <w:sz w:val="28"/>
          <w:szCs w:val="28"/>
        </w:rPr>
        <w:t>48</w:t>
      </w:r>
      <w:r w:rsidR="003543FA">
        <w:rPr>
          <w:sz w:val="28"/>
          <w:szCs w:val="28"/>
        </w:rPr>
        <w:t>,4</w:t>
      </w:r>
      <w:r w:rsidR="00716C91">
        <w:rPr>
          <w:sz w:val="28"/>
          <w:szCs w:val="28"/>
        </w:rPr>
        <w:t xml:space="preserve"> процента).</w:t>
      </w:r>
    </w:p>
    <w:p w:rsidR="00716C91" w:rsidRDefault="00716C91" w:rsidP="00372AEF">
      <w:pPr>
        <w:pStyle w:val="a4"/>
        <w:ind w:left="-284" w:firstLine="425"/>
        <w:rPr>
          <w:sz w:val="28"/>
          <w:szCs w:val="28"/>
        </w:rPr>
      </w:pPr>
      <w:r>
        <w:rPr>
          <w:sz w:val="28"/>
          <w:szCs w:val="28"/>
        </w:rPr>
        <w:t xml:space="preserve">Второй по  размеру объем </w:t>
      </w:r>
      <w:r w:rsidR="0045505A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в сумме </w:t>
      </w:r>
      <w:r w:rsidR="003543FA">
        <w:rPr>
          <w:sz w:val="28"/>
          <w:szCs w:val="28"/>
        </w:rPr>
        <w:t>2</w:t>
      </w:r>
      <w:r w:rsidR="006312D9">
        <w:rPr>
          <w:sz w:val="28"/>
          <w:szCs w:val="28"/>
        </w:rPr>
        <w:t>4816</w:t>
      </w:r>
      <w:r w:rsidR="003543FA">
        <w:rPr>
          <w:sz w:val="28"/>
          <w:szCs w:val="28"/>
        </w:rPr>
        <w:t>,</w:t>
      </w:r>
      <w:r w:rsidR="006312D9">
        <w:rPr>
          <w:sz w:val="28"/>
          <w:szCs w:val="28"/>
        </w:rPr>
        <w:t>3</w:t>
      </w:r>
      <w:r w:rsidR="00952D7F">
        <w:rPr>
          <w:sz w:val="28"/>
          <w:szCs w:val="28"/>
        </w:rPr>
        <w:t xml:space="preserve"> </w:t>
      </w:r>
      <w:r w:rsidR="003543FA">
        <w:rPr>
          <w:sz w:val="28"/>
          <w:szCs w:val="28"/>
        </w:rPr>
        <w:t>тыс</w:t>
      </w:r>
      <w:proofErr w:type="gramStart"/>
      <w:r w:rsidR="003543FA">
        <w:rPr>
          <w:sz w:val="28"/>
          <w:szCs w:val="28"/>
        </w:rPr>
        <w:t>.р</w:t>
      </w:r>
      <w:proofErr w:type="gramEnd"/>
      <w:r w:rsidR="003543FA">
        <w:rPr>
          <w:sz w:val="28"/>
          <w:szCs w:val="28"/>
        </w:rPr>
        <w:t>ублей</w:t>
      </w:r>
      <w:r>
        <w:rPr>
          <w:sz w:val="28"/>
          <w:szCs w:val="28"/>
        </w:rPr>
        <w:t xml:space="preserve"> </w:t>
      </w:r>
      <w:r w:rsidR="003543FA">
        <w:rPr>
          <w:sz w:val="28"/>
          <w:szCs w:val="28"/>
        </w:rPr>
        <w:t>( 1</w:t>
      </w:r>
      <w:r w:rsidR="006312D9">
        <w:rPr>
          <w:sz w:val="28"/>
          <w:szCs w:val="28"/>
        </w:rPr>
        <w:t>5</w:t>
      </w:r>
      <w:r w:rsidR="003543FA">
        <w:rPr>
          <w:sz w:val="28"/>
          <w:szCs w:val="28"/>
        </w:rPr>
        <w:t>,</w:t>
      </w:r>
      <w:r w:rsidR="006312D9">
        <w:rPr>
          <w:sz w:val="28"/>
          <w:szCs w:val="28"/>
        </w:rPr>
        <w:t>2</w:t>
      </w:r>
      <w:r w:rsidR="003543FA">
        <w:rPr>
          <w:sz w:val="28"/>
          <w:szCs w:val="28"/>
        </w:rPr>
        <w:t>процента)</w:t>
      </w:r>
      <w:r>
        <w:rPr>
          <w:sz w:val="28"/>
          <w:szCs w:val="28"/>
        </w:rPr>
        <w:t xml:space="preserve">     планируется направить  </w:t>
      </w:r>
      <w:r w:rsidR="003543FA">
        <w:rPr>
          <w:sz w:val="28"/>
          <w:szCs w:val="28"/>
        </w:rPr>
        <w:t>расходы на выплату персоналу  в целях обеспечения функций  муниципальными органами, казенными учреждениями.</w:t>
      </w:r>
    </w:p>
    <w:p w:rsidR="003543FA" w:rsidRDefault="003543FA" w:rsidP="00372AEF">
      <w:pPr>
        <w:pStyle w:val="a4"/>
        <w:ind w:left="-284" w:firstLine="425"/>
        <w:rPr>
          <w:sz w:val="28"/>
          <w:szCs w:val="28"/>
        </w:rPr>
      </w:pPr>
      <w:r>
        <w:rPr>
          <w:sz w:val="28"/>
          <w:szCs w:val="28"/>
        </w:rPr>
        <w:t>По виду расходов  социальное обеспечение и иные выплаты населению  планируется направить 2</w:t>
      </w:r>
      <w:r w:rsidR="006312D9">
        <w:rPr>
          <w:sz w:val="28"/>
          <w:szCs w:val="28"/>
        </w:rPr>
        <w:t>6062</w:t>
      </w:r>
      <w:r>
        <w:rPr>
          <w:sz w:val="28"/>
          <w:szCs w:val="28"/>
        </w:rPr>
        <w:t>,</w:t>
      </w:r>
      <w:r w:rsidR="006312D9">
        <w:rPr>
          <w:sz w:val="28"/>
          <w:szCs w:val="28"/>
        </w:rPr>
        <w:t>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( 1</w:t>
      </w:r>
      <w:r w:rsidR="006312D9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6312D9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процента)</w:t>
      </w:r>
    </w:p>
    <w:p w:rsidR="00716C91" w:rsidRDefault="00716C91" w:rsidP="00372AEF">
      <w:pPr>
        <w:pStyle w:val="a4"/>
        <w:ind w:left="-284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7A3">
        <w:rPr>
          <w:sz w:val="28"/>
          <w:szCs w:val="28"/>
        </w:rPr>
        <w:t xml:space="preserve"> Еще одна группа расходов </w:t>
      </w:r>
      <w:r>
        <w:rPr>
          <w:sz w:val="28"/>
          <w:szCs w:val="28"/>
        </w:rPr>
        <w:t xml:space="preserve">  </w:t>
      </w:r>
      <w:r w:rsidR="001167A3">
        <w:rPr>
          <w:sz w:val="28"/>
          <w:szCs w:val="28"/>
        </w:rPr>
        <w:t>- обслуживание  муниципального долга  1</w:t>
      </w:r>
      <w:r w:rsidR="00B02841">
        <w:rPr>
          <w:sz w:val="28"/>
          <w:szCs w:val="28"/>
        </w:rPr>
        <w:t>4</w:t>
      </w:r>
      <w:r w:rsidR="001167A3">
        <w:rPr>
          <w:sz w:val="28"/>
          <w:szCs w:val="28"/>
        </w:rPr>
        <w:t>41,6 тыс</w:t>
      </w:r>
      <w:proofErr w:type="gramStart"/>
      <w:r w:rsidR="001167A3">
        <w:rPr>
          <w:sz w:val="28"/>
          <w:szCs w:val="28"/>
        </w:rPr>
        <w:t>.р</w:t>
      </w:r>
      <w:proofErr w:type="gramEnd"/>
      <w:r w:rsidR="001167A3">
        <w:rPr>
          <w:sz w:val="28"/>
          <w:szCs w:val="28"/>
        </w:rPr>
        <w:t>ублей</w:t>
      </w:r>
      <w:r>
        <w:rPr>
          <w:sz w:val="28"/>
          <w:szCs w:val="28"/>
        </w:rPr>
        <w:t xml:space="preserve"> </w:t>
      </w:r>
      <w:r w:rsidR="001167A3">
        <w:rPr>
          <w:sz w:val="28"/>
          <w:szCs w:val="28"/>
        </w:rPr>
        <w:t xml:space="preserve"> - 0,</w:t>
      </w:r>
      <w:r w:rsidR="00B02841">
        <w:rPr>
          <w:sz w:val="28"/>
          <w:szCs w:val="28"/>
        </w:rPr>
        <w:t>9</w:t>
      </w:r>
      <w:r w:rsidR="001167A3">
        <w:rPr>
          <w:sz w:val="28"/>
          <w:szCs w:val="28"/>
        </w:rPr>
        <w:t xml:space="preserve"> процента в общей  сумме расходов.</w:t>
      </w:r>
    </w:p>
    <w:p w:rsidR="001167A3" w:rsidRDefault="001167A3" w:rsidP="00372AEF">
      <w:pPr>
        <w:pStyle w:val="a4"/>
        <w:ind w:left="-284" w:firstLine="425"/>
        <w:rPr>
          <w:sz w:val="28"/>
          <w:szCs w:val="28"/>
        </w:rPr>
      </w:pPr>
    </w:p>
    <w:p w:rsidR="001167A3" w:rsidRDefault="001167A3" w:rsidP="00372AEF">
      <w:pPr>
        <w:pStyle w:val="a4"/>
        <w:ind w:left="-284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1167A3">
        <w:rPr>
          <w:b/>
          <w:sz w:val="28"/>
          <w:szCs w:val="28"/>
        </w:rPr>
        <w:t>Анализ сбалансированности бюджета</w:t>
      </w:r>
    </w:p>
    <w:p w:rsidR="001167A3" w:rsidRDefault="001167A3" w:rsidP="00372AEF">
      <w:pPr>
        <w:pStyle w:val="a4"/>
        <w:ind w:left="-284" w:firstLine="425"/>
        <w:rPr>
          <w:sz w:val="28"/>
          <w:szCs w:val="28"/>
        </w:rPr>
      </w:pPr>
      <w:r w:rsidRPr="001167A3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 сбалансированного бюджета  в условиях ограниченных параметров проекта бюджета – главная задача местной администрации.</w:t>
      </w:r>
      <w:r w:rsidR="00B02841">
        <w:rPr>
          <w:sz w:val="28"/>
          <w:szCs w:val="28"/>
        </w:rPr>
        <w:t xml:space="preserve"> В условиях планового завышения  показателей  по собственным  доходам  бюджета  существенно повышаются риски  для  эффективного  исполнения бюджета, что </w:t>
      </w:r>
      <w:proofErr w:type="gramStart"/>
      <w:r w:rsidR="00B02841">
        <w:rPr>
          <w:sz w:val="28"/>
          <w:szCs w:val="28"/>
        </w:rPr>
        <w:t>является</w:t>
      </w:r>
      <w:proofErr w:type="gramEnd"/>
      <w:r w:rsidR="00B02841">
        <w:rPr>
          <w:sz w:val="28"/>
          <w:szCs w:val="28"/>
        </w:rPr>
        <w:t xml:space="preserve"> по сути скрытой формой  </w:t>
      </w:r>
      <w:r w:rsidR="00450793">
        <w:rPr>
          <w:sz w:val="28"/>
          <w:szCs w:val="28"/>
        </w:rPr>
        <w:t xml:space="preserve">  проблемы  </w:t>
      </w:r>
      <w:r w:rsidR="00B02841">
        <w:rPr>
          <w:sz w:val="28"/>
          <w:szCs w:val="28"/>
        </w:rPr>
        <w:t>сбалансированности бюджета</w:t>
      </w:r>
      <w:r w:rsidR="00450793">
        <w:rPr>
          <w:sz w:val="28"/>
          <w:szCs w:val="28"/>
        </w:rPr>
        <w:t>.</w:t>
      </w:r>
    </w:p>
    <w:p w:rsidR="000A2919" w:rsidRDefault="000A2919" w:rsidP="00243BEF">
      <w:pPr>
        <w:pStyle w:val="a4"/>
        <w:ind w:left="1069"/>
        <w:jc w:val="both"/>
        <w:rPr>
          <w:sz w:val="28"/>
          <w:szCs w:val="28"/>
        </w:rPr>
      </w:pPr>
    </w:p>
    <w:p w:rsidR="000A2919" w:rsidRDefault="000A2919" w:rsidP="00243BEF">
      <w:pPr>
        <w:pStyle w:val="a4"/>
        <w:ind w:left="1069"/>
        <w:jc w:val="both"/>
        <w:rPr>
          <w:sz w:val="28"/>
          <w:szCs w:val="28"/>
        </w:rPr>
      </w:pPr>
    </w:p>
    <w:p w:rsidR="000A2919" w:rsidRPr="00B20212" w:rsidRDefault="000A2919" w:rsidP="000B03CA">
      <w:pPr>
        <w:pStyle w:val="a4"/>
        <w:ind w:left="284" w:firstLine="425"/>
        <w:jc w:val="both"/>
        <w:rPr>
          <w:b/>
          <w:sz w:val="28"/>
          <w:szCs w:val="28"/>
        </w:rPr>
      </w:pPr>
      <w:r w:rsidRPr="00B20212">
        <w:rPr>
          <w:b/>
          <w:sz w:val="28"/>
          <w:szCs w:val="28"/>
        </w:rPr>
        <w:t xml:space="preserve">        </w:t>
      </w:r>
      <w:r w:rsidR="00B20212" w:rsidRPr="00B20212">
        <w:rPr>
          <w:b/>
          <w:sz w:val="28"/>
          <w:szCs w:val="28"/>
        </w:rPr>
        <w:t xml:space="preserve">       </w:t>
      </w:r>
      <w:r w:rsidRPr="00B20212">
        <w:rPr>
          <w:b/>
          <w:sz w:val="28"/>
          <w:szCs w:val="28"/>
        </w:rPr>
        <w:t xml:space="preserve">  Заключительные положения</w:t>
      </w:r>
    </w:p>
    <w:p w:rsidR="000A2919" w:rsidRDefault="000A2919" w:rsidP="000B03CA">
      <w:pPr>
        <w:pStyle w:val="a4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экспертно-аналитического мероприятия, проведенного по проекту бюджета, позволяют сделать следующие основные выводы:</w:t>
      </w:r>
    </w:p>
    <w:p w:rsidR="00450793" w:rsidRDefault="00DC4C6B" w:rsidP="000B03CA">
      <w:pPr>
        <w:pStyle w:val="a4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Социально- экономическое развитие территории</w:t>
      </w:r>
      <w:r w:rsidR="00484B33">
        <w:rPr>
          <w:sz w:val="28"/>
          <w:szCs w:val="28"/>
        </w:rPr>
        <w:t xml:space="preserve"> муниципального района представлено показателями, имеющим  в среднесрочном периоде неустойчивую положительную динамику. </w:t>
      </w:r>
    </w:p>
    <w:p w:rsidR="000B03CA" w:rsidRDefault="00450793" w:rsidP="000B03CA">
      <w:pPr>
        <w:pStyle w:val="a4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2919">
        <w:rPr>
          <w:sz w:val="28"/>
          <w:szCs w:val="28"/>
        </w:rPr>
        <w:t xml:space="preserve">роект бюджета </w:t>
      </w:r>
      <w:r w:rsidR="00F10DB4">
        <w:rPr>
          <w:sz w:val="28"/>
          <w:szCs w:val="28"/>
        </w:rPr>
        <w:t xml:space="preserve"> муниципального района </w:t>
      </w:r>
      <w:r w:rsidR="000A2919">
        <w:rPr>
          <w:sz w:val="28"/>
          <w:szCs w:val="28"/>
        </w:rPr>
        <w:t>сбалансирован</w:t>
      </w:r>
      <w:r w:rsidR="000B03CA">
        <w:rPr>
          <w:sz w:val="28"/>
          <w:szCs w:val="28"/>
        </w:rPr>
        <w:t>;</w:t>
      </w:r>
    </w:p>
    <w:p w:rsidR="000B03CA" w:rsidRDefault="000B03CA" w:rsidP="000B03CA">
      <w:pPr>
        <w:pStyle w:val="a4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проекта бюджета осуществлено в </w:t>
      </w:r>
      <w:r w:rsidR="00A776B8">
        <w:rPr>
          <w:sz w:val="28"/>
          <w:szCs w:val="28"/>
        </w:rPr>
        <w:t xml:space="preserve"> программном формате, муниципальные программы встроены в бюджетный процесс.</w:t>
      </w:r>
    </w:p>
    <w:p w:rsidR="00A776B8" w:rsidRDefault="00A776B8" w:rsidP="000B03CA">
      <w:pPr>
        <w:pStyle w:val="a4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Батецкого муниципального района  считает возможным принять представленный проект</w:t>
      </w:r>
      <w:r w:rsidR="00DE1971">
        <w:rPr>
          <w:sz w:val="28"/>
          <w:szCs w:val="28"/>
        </w:rPr>
        <w:t xml:space="preserve"> Решения Думы Батецкого муниципального района «О </w:t>
      </w:r>
      <w:r>
        <w:rPr>
          <w:sz w:val="28"/>
          <w:szCs w:val="28"/>
        </w:rPr>
        <w:t xml:space="preserve"> бюджет</w:t>
      </w:r>
      <w:r w:rsidR="00DE1971">
        <w:rPr>
          <w:sz w:val="28"/>
          <w:szCs w:val="28"/>
        </w:rPr>
        <w:t>е Батецкого муниципального  района  на 201</w:t>
      </w:r>
      <w:r w:rsidR="00450793">
        <w:rPr>
          <w:sz w:val="28"/>
          <w:szCs w:val="28"/>
        </w:rPr>
        <w:t>7</w:t>
      </w:r>
      <w:r w:rsidR="00DE1971">
        <w:rPr>
          <w:sz w:val="28"/>
          <w:szCs w:val="28"/>
        </w:rPr>
        <w:t xml:space="preserve"> год</w:t>
      </w:r>
      <w:r w:rsidR="00450793">
        <w:rPr>
          <w:sz w:val="28"/>
          <w:szCs w:val="28"/>
        </w:rPr>
        <w:t xml:space="preserve">  и плановый период  2018 и 2019  годов</w:t>
      </w:r>
      <w:r w:rsidR="00DE1971">
        <w:rPr>
          <w:sz w:val="28"/>
          <w:szCs w:val="28"/>
        </w:rPr>
        <w:t>»</w:t>
      </w:r>
      <w:r w:rsidR="00B07243">
        <w:rPr>
          <w:sz w:val="28"/>
          <w:szCs w:val="28"/>
        </w:rPr>
        <w:t>.</w:t>
      </w:r>
    </w:p>
    <w:p w:rsidR="004C561D" w:rsidRDefault="00450793" w:rsidP="00DE1971">
      <w:pPr>
        <w:pStyle w:val="a4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561D">
        <w:rPr>
          <w:sz w:val="28"/>
          <w:szCs w:val="28"/>
        </w:rPr>
        <w:t>амечани</w:t>
      </w:r>
      <w:r>
        <w:rPr>
          <w:sz w:val="28"/>
          <w:szCs w:val="28"/>
        </w:rPr>
        <w:t>й</w:t>
      </w:r>
      <w:r w:rsidR="004C561D">
        <w:rPr>
          <w:sz w:val="28"/>
          <w:szCs w:val="28"/>
        </w:rPr>
        <w:t xml:space="preserve"> к текстовым пунктам проекта решения</w:t>
      </w:r>
      <w:r w:rsidR="006435E6">
        <w:rPr>
          <w:sz w:val="28"/>
          <w:szCs w:val="28"/>
        </w:rPr>
        <w:t>,</w:t>
      </w:r>
      <w:r w:rsidR="004C561D">
        <w:rPr>
          <w:sz w:val="28"/>
          <w:szCs w:val="28"/>
        </w:rPr>
        <w:t xml:space="preserve"> требую</w:t>
      </w:r>
      <w:r w:rsidR="006435E6">
        <w:rPr>
          <w:sz w:val="28"/>
          <w:szCs w:val="28"/>
        </w:rPr>
        <w:t xml:space="preserve">щих </w:t>
      </w:r>
      <w:r w:rsidR="004C561D">
        <w:rPr>
          <w:sz w:val="28"/>
          <w:szCs w:val="28"/>
        </w:rPr>
        <w:t xml:space="preserve"> внесений соответствующих изменений</w:t>
      </w:r>
      <w:r w:rsidR="00643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установлено.</w:t>
      </w:r>
    </w:p>
    <w:p w:rsidR="00B20212" w:rsidRDefault="00B20212" w:rsidP="00850A8E">
      <w:pPr>
        <w:ind w:left="1069"/>
        <w:rPr>
          <w:sz w:val="28"/>
          <w:szCs w:val="28"/>
        </w:rPr>
      </w:pPr>
    </w:p>
    <w:p w:rsidR="00B20212" w:rsidRPr="00B20212" w:rsidRDefault="00B20212" w:rsidP="00850A8E">
      <w:pPr>
        <w:ind w:left="1069"/>
        <w:rPr>
          <w:b/>
          <w:sz w:val="28"/>
          <w:szCs w:val="28"/>
        </w:rPr>
      </w:pPr>
      <w:r w:rsidRPr="00B20212">
        <w:rPr>
          <w:b/>
          <w:sz w:val="28"/>
          <w:szCs w:val="28"/>
        </w:rPr>
        <w:t xml:space="preserve">Председатель </w:t>
      </w:r>
    </w:p>
    <w:p w:rsidR="00B20212" w:rsidRDefault="00B20212" w:rsidP="00850A8E">
      <w:pPr>
        <w:ind w:left="1069"/>
        <w:rPr>
          <w:b/>
          <w:sz w:val="28"/>
          <w:szCs w:val="28"/>
        </w:rPr>
      </w:pPr>
      <w:r w:rsidRPr="00B20212">
        <w:rPr>
          <w:b/>
          <w:sz w:val="28"/>
          <w:szCs w:val="28"/>
        </w:rPr>
        <w:t>Контрольно-счетной палаты                                           Е.А.Тонкова</w:t>
      </w:r>
    </w:p>
    <w:p w:rsidR="006435E6" w:rsidRDefault="006435E6" w:rsidP="00850A8E">
      <w:pPr>
        <w:ind w:left="1069"/>
        <w:rPr>
          <w:b/>
          <w:sz w:val="28"/>
          <w:szCs w:val="28"/>
        </w:rPr>
      </w:pPr>
    </w:p>
    <w:p w:rsidR="006435E6" w:rsidRDefault="006435E6" w:rsidP="00850A8E">
      <w:pPr>
        <w:ind w:left="1069"/>
        <w:rPr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6435E6" w:rsidRDefault="006435E6" w:rsidP="00850A8E">
      <w:pPr>
        <w:ind w:left="1069"/>
        <w:rPr>
          <w:b/>
          <w:sz w:val="28"/>
          <w:szCs w:val="28"/>
        </w:rPr>
      </w:pPr>
    </w:p>
    <w:p w:rsidR="006435E6" w:rsidRDefault="006435E6" w:rsidP="00850A8E">
      <w:pPr>
        <w:ind w:left="1069"/>
        <w:rPr>
          <w:b/>
          <w:sz w:val="28"/>
          <w:szCs w:val="28"/>
        </w:rPr>
      </w:pPr>
    </w:p>
    <w:p w:rsidR="006435E6" w:rsidRDefault="006435E6" w:rsidP="00850A8E">
      <w:pPr>
        <w:ind w:left="1069"/>
        <w:rPr>
          <w:b/>
          <w:sz w:val="28"/>
          <w:szCs w:val="28"/>
        </w:rPr>
      </w:pPr>
    </w:p>
    <w:p w:rsidR="006435E6" w:rsidRDefault="006435E6" w:rsidP="00850A8E">
      <w:pPr>
        <w:ind w:left="1069"/>
        <w:rPr>
          <w:b/>
          <w:sz w:val="28"/>
          <w:szCs w:val="28"/>
        </w:rPr>
      </w:pPr>
    </w:p>
    <w:p w:rsidR="006435E6" w:rsidRDefault="006435E6" w:rsidP="00850A8E">
      <w:pPr>
        <w:ind w:left="1069"/>
        <w:rPr>
          <w:b/>
          <w:sz w:val="28"/>
          <w:szCs w:val="28"/>
        </w:rPr>
      </w:pPr>
    </w:p>
    <w:p w:rsidR="00046256" w:rsidRPr="001E14F9" w:rsidRDefault="006435E6" w:rsidP="006435E6">
      <w:pPr>
        <w:ind w:left="1069"/>
        <w:rPr>
          <w:b/>
          <w:sz w:val="24"/>
          <w:szCs w:val="24"/>
        </w:rPr>
      </w:pPr>
      <w:r w:rsidRPr="006435E6">
        <w:rPr>
          <w:sz w:val="24"/>
          <w:szCs w:val="24"/>
        </w:rPr>
        <w:t xml:space="preserve">                                                                                              </w:t>
      </w:r>
      <w:r w:rsidRPr="001E14F9">
        <w:rPr>
          <w:b/>
          <w:sz w:val="24"/>
          <w:szCs w:val="24"/>
        </w:rPr>
        <w:t>Приложение 1</w:t>
      </w:r>
    </w:p>
    <w:p w:rsidR="006435E6" w:rsidRDefault="006435E6" w:rsidP="006435E6">
      <w:pPr>
        <w:ind w:left="1069"/>
        <w:rPr>
          <w:sz w:val="24"/>
          <w:szCs w:val="24"/>
        </w:rPr>
      </w:pPr>
      <w:r w:rsidRPr="006435E6">
        <w:rPr>
          <w:sz w:val="24"/>
          <w:szCs w:val="24"/>
        </w:rPr>
        <w:t xml:space="preserve">                                                                                               к Заключению</w:t>
      </w:r>
    </w:p>
    <w:p w:rsidR="006435E6" w:rsidRDefault="006435E6" w:rsidP="006435E6">
      <w:pPr>
        <w:ind w:left="1069"/>
        <w:rPr>
          <w:sz w:val="24"/>
          <w:szCs w:val="24"/>
        </w:rPr>
      </w:pPr>
    </w:p>
    <w:p w:rsidR="006435E6" w:rsidRDefault="006435E6" w:rsidP="006435E6">
      <w:pPr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       Замечания   по проекту решения Думы Батецкого муниципального района </w:t>
      </w:r>
      <w:r w:rsidR="006A108B">
        <w:rPr>
          <w:sz w:val="24"/>
          <w:szCs w:val="24"/>
        </w:rPr>
        <w:t xml:space="preserve">  </w:t>
      </w:r>
      <w:r>
        <w:rPr>
          <w:sz w:val="24"/>
          <w:szCs w:val="24"/>
        </w:rPr>
        <w:t>« О бюджете Батецкого муниципального района на 201</w:t>
      </w:r>
      <w:r w:rsidR="006A108B">
        <w:rPr>
          <w:sz w:val="24"/>
          <w:szCs w:val="24"/>
        </w:rPr>
        <w:t>6</w:t>
      </w:r>
      <w:r>
        <w:rPr>
          <w:sz w:val="24"/>
          <w:szCs w:val="24"/>
        </w:rPr>
        <w:t xml:space="preserve"> год »</w:t>
      </w:r>
    </w:p>
    <w:tbl>
      <w:tblPr>
        <w:tblStyle w:val="a3"/>
        <w:tblW w:w="0" w:type="auto"/>
        <w:tblInd w:w="1069" w:type="dxa"/>
        <w:tblLook w:val="04A0"/>
      </w:tblPr>
      <w:tblGrid>
        <w:gridCol w:w="559"/>
        <w:gridCol w:w="1723"/>
        <w:gridCol w:w="2008"/>
        <w:gridCol w:w="2618"/>
        <w:gridCol w:w="1594"/>
      </w:tblGrid>
      <w:tr w:rsidR="00EC3D44" w:rsidTr="00B6551C">
        <w:tc>
          <w:tcPr>
            <w:tcW w:w="553" w:type="dxa"/>
          </w:tcPr>
          <w:p w:rsidR="006435E6" w:rsidRDefault="006435E6" w:rsidP="006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435E6" w:rsidRDefault="006435E6" w:rsidP="006435E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</w:tcPr>
          <w:p w:rsidR="006435E6" w:rsidRDefault="006435E6" w:rsidP="006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Пункт, подпункт решения</w:t>
            </w:r>
          </w:p>
        </w:tc>
        <w:tc>
          <w:tcPr>
            <w:tcW w:w="1775" w:type="dxa"/>
          </w:tcPr>
          <w:p w:rsidR="006435E6" w:rsidRDefault="006435E6" w:rsidP="006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</w:t>
            </w:r>
          </w:p>
        </w:tc>
        <w:tc>
          <w:tcPr>
            <w:tcW w:w="2819" w:type="dxa"/>
          </w:tcPr>
          <w:p w:rsidR="006435E6" w:rsidRDefault="006435E6" w:rsidP="006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Предлагаемая редакция</w:t>
            </w:r>
          </w:p>
        </w:tc>
        <w:tc>
          <w:tcPr>
            <w:tcW w:w="1570" w:type="dxa"/>
          </w:tcPr>
          <w:p w:rsidR="006435E6" w:rsidRDefault="006435E6" w:rsidP="006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EC3D44" w:rsidTr="00B6551C">
        <w:tc>
          <w:tcPr>
            <w:tcW w:w="553" w:type="dxa"/>
          </w:tcPr>
          <w:p w:rsidR="00B6551C" w:rsidRDefault="00B6551C" w:rsidP="006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B6551C" w:rsidRDefault="00B6551C" w:rsidP="006A1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Пункт    </w:t>
            </w:r>
            <w:r w:rsidR="006A10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B6551C" w:rsidRDefault="00B6551C" w:rsidP="006A1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A108B">
              <w:rPr>
                <w:sz w:val="24"/>
                <w:szCs w:val="24"/>
              </w:rPr>
              <w:t xml:space="preserve"> … утвержденного разделом 1 </w:t>
            </w:r>
            <w:r w:rsidR="006A108B" w:rsidRPr="006A108B">
              <w:rPr>
                <w:b/>
                <w:sz w:val="24"/>
                <w:szCs w:val="24"/>
              </w:rPr>
              <w:t>настоящего областного закона</w:t>
            </w:r>
            <w:r w:rsidR="006A108B">
              <w:rPr>
                <w:sz w:val="24"/>
                <w:szCs w:val="24"/>
              </w:rPr>
              <w:t xml:space="preserve">  … и далее по тексту</w:t>
            </w:r>
          </w:p>
        </w:tc>
        <w:tc>
          <w:tcPr>
            <w:tcW w:w="2819" w:type="dxa"/>
          </w:tcPr>
          <w:p w:rsidR="00B6551C" w:rsidRDefault="00B6551C" w:rsidP="006A1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A108B">
              <w:rPr>
                <w:sz w:val="24"/>
                <w:szCs w:val="24"/>
              </w:rPr>
              <w:t xml:space="preserve">…. Утвержденного  разделом 1 </w:t>
            </w:r>
            <w:r w:rsidR="006A108B" w:rsidRPr="006A108B">
              <w:rPr>
                <w:b/>
                <w:sz w:val="24"/>
                <w:szCs w:val="24"/>
              </w:rPr>
              <w:t>настоящего проекта  решения</w:t>
            </w:r>
            <w:r w:rsidR="006A108B">
              <w:rPr>
                <w:sz w:val="24"/>
                <w:szCs w:val="24"/>
              </w:rPr>
              <w:t xml:space="preserve"> …. И далее по тексту»</w:t>
            </w:r>
          </w:p>
        </w:tc>
        <w:tc>
          <w:tcPr>
            <w:tcW w:w="1570" w:type="dxa"/>
            <w:vMerge w:val="restart"/>
          </w:tcPr>
          <w:p w:rsidR="00B6551C" w:rsidRDefault="00B6551C" w:rsidP="006435E6">
            <w:pPr>
              <w:rPr>
                <w:sz w:val="24"/>
                <w:szCs w:val="24"/>
              </w:rPr>
            </w:pPr>
          </w:p>
        </w:tc>
      </w:tr>
      <w:tr w:rsidR="00EC3D44" w:rsidTr="00B6551C">
        <w:tc>
          <w:tcPr>
            <w:tcW w:w="553" w:type="dxa"/>
          </w:tcPr>
          <w:p w:rsidR="00B6551C" w:rsidRDefault="00B6551C" w:rsidP="006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B6551C" w:rsidRDefault="00B6551C" w:rsidP="006A1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</w:t>
            </w:r>
            <w:r w:rsidR="006A108B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B6551C" w:rsidRDefault="006A108B" w:rsidP="002E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…. Утвержденного  в составе </w:t>
            </w:r>
            <w:proofErr w:type="gramStart"/>
            <w:r>
              <w:rPr>
                <w:sz w:val="24"/>
                <w:szCs w:val="24"/>
              </w:rPr>
              <w:t xml:space="preserve">источников внутреннего финансирования </w:t>
            </w:r>
            <w:r w:rsidRPr="006A108B">
              <w:rPr>
                <w:b/>
                <w:sz w:val="24"/>
                <w:szCs w:val="24"/>
              </w:rPr>
              <w:t>дефицита областного бюджета</w:t>
            </w:r>
            <w:r>
              <w:rPr>
                <w:sz w:val="24"/>
                <w:szCs w:val="24"/>
              </w:rPr>
              <w:t xml:space="preserve"> снижения</w:t>
            </w:r>
            <w:proofErr w:type="gramEnd"/>
            <w:r>
              <w:rPr>
                <w:sz w:val="24"/>
                <w:szCs w:val="24"/>
              </w:rPr>
              <w:t xml:space="preserve"> остатков….  </w:t>
            </w:r>
            <w:r w:rsidR="002E437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далее по тексту»</w:t>
            </w:r>
          </w:p>
        </w:tc>
        <w:tc>
          <w:tcPr>
            <w:tcW w:w="2819" w:type="dxa"/>
          </w:tcPr>
          <w:p w:rsidR="00B6551C" w:rsidRDefault="006A108B" w:rsidP="006A1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…. Утвержденного  в составе </w:t>
            </w:r>
            <w:proofErr w:type="gramStart"/>
            <w:r>
              <w:rPr>
                <w:sz w:val="24"/>
                <w:szCs w:val="24"/>
              </w:rPr>
              <w:t xml:space="preserve">источников внутреннего финансирования </w:t>
            </w:r>
            <w:r w:rsidRPr="006A108B">
              <w:rPr>
                <w:b/>
                <w:sz w:val="24"/>
                <w:szCs w:val="24"/>
              </w:rPr>
              <w:t xml:space="preserve">дефицита </w:t>
            </w:r>
            <w:r>
              <w:rPr>
                <w:b/>
                <w:sz w:val="24"/>
                <w:szCs w:val="24"/>
              </w:rPr>
              <w:t>бю</w:t>
            </w:r>
            <w:r w:rsidRPr="006A108B">
              <w:rPr>
                <w:b/>
                <w:sz w:val="24"/>
                <w:szCs w:val="24"/>
              </w:rPr>
              <w:t>джета</w:t>
            </w:r>
            <w:r>
              <w:rPr>
                <w:b/>
                <w:sz w:val="24"/>
                <w:szCs w:val="24"/>
              </w:rPr>
              <w:t xml:space="preserve">  муниципального района </w:t>
            </w:r>
            <w:r>
              <w:rPr>
                <w:sz w:val="24"/>
                <w:szCs w:val="24"/>
              </w:rPr>
              <w:t xml:space="preserve"> снижения</w:t>
            </w:r>
            <w:proofErr w:type="gramEnd"/>
            <w:r>
              <w:rPr>
                <w:sz w:val="24"/>
                <w:szCs w:val="24"/>
              </w:rPr>
              <w:t xml:space="preserve"> остатков….  </w:t>
            </w:r>
            <w:r w:rsidR="002E4376">
              <w:rPr>
                <w:sz w:val="24"/>
                <w:szCs w:val="24"/>
              </w:rPr>
              <w:t>И далее</w:t>
            </w:r>
            <w:r>
              <w:rPr>
                <w:sz w:val="24"/>
                <w:szCs w:val="24"/>
              </w:rPr>
              <w:t xml:space="preserve"> по те</w:t>
            </w:r>
          </w:p>
          <w:p w:rsidR="006A108B" w:rsidRDefault="006A108B" w:rsidP="006A108B">
            <w:pPr>
              <w:rPr>
                <w:sz w:val="24"/>
                <w:szCs w:val="24"/>
              </w:rPr>
            </w:pPr>
          </w:p>
          <w:p w:rsidR="006A108B" w:rsidRDefault="006A108B" w:rsidP="006A108B">
            <w:pPr>
              <w:rPr>
                <w:sz w:val="24"/>
                <w:szCs w:val="24"/>
              </w:rPr>
            </w:pPr>
          </w:p>
          <w:p w:rsidR="006A108B" w:rsidRDefault="006A108B" w:rsidP="006A108B">
            <w:pPr>
              <w:rPr>
                <w:sz w:val="24"/>
                <w:szCs w:val="24"/>
              </w:rPr>
            </w:pPr>
          </w:p>
          <w:p w:rsidR="006A108B" w:rsidRDefault="006A108B" w:rsidP="006A108B">
            <w:pPr>
              <w:rPr>
                <w:sz w:val="24"/>
                <w:szCs w:val="24"/>
              </w:rPr>
            </w:pPr>
          </w:p>
          <w:p w:rsidR="006A108B" w:rsidRDefault="006A108B" w:rsidP="006A108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B6551C" w:rsidRDefault="00B6551C" w:rsidP="006435E6">
            <w:pPr>
              <w:rPr>
                <w:sz w:val="24"/>
                <w:szCs w:val="24"/>
              </w:rPr>
            </w:pPr>
          </w:p>
        </w:tc>
      </w:tr>
      <w:tr w:rsidR="006A108B" w:rsidTr="00B6551C">
        <w:tc>
          <w:tcPr>
            <w:tcW w:w="553" w:type="dxa"/>
          </w:tcPr>
          <w:p w:rsidR="006A108B" w:rsidRDefault="006A108B" w:rsidP="006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6A108B" w:rsidRDefault="006A108B" w:rsidP="006A1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</w:t>
            </w:r>
          </w:p>
        </w:tc>
        <w:tc>
          <w:tcPr>
            <w:tcW w:w="1775" w:type="dxa"/>
          </w:tcPr>
          <w:p w:rsidR="006A108B" w:rsidRDefault="002E4376" w:rsidP="002E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…. Остатков средств на счете по учету </w:t>
            </w:r>
            <w:r w:rsidRPr="002E4376">
              <w:rPr>
                <w:b/>
                <w:sz w:val="24"/>
                <w:szCs w:val="24"/>
              </w:rPr>
              <w:t>средств областного бюджета… и</w:t>
            </w:r>
            <w:r>
              <w:rPr>
                <w:sz w:val="24"/>
                <w:szCs w:val="24"/>
              </w:rPr>
              <w:t xml:space="preserve">   далее по тексту»</w:t>
            </w:r>
          </w:p>
        </w:tc>
        <w:tc>
          <w:tcPr>
            <w:tcW w:w="2819" w:type="dxa"/>
          </w:tcPr>
          <w:p w:rsidR="006A108B" w:rsidRDefault="002E4376" w:rsidP="002E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…. Остатков средств на счете по учету </w:t>
            </w:r>
            <w:r w:rsidRPr="002E4376">
              <w:rPr>
                <w:b/>
                <w:sz w:val="24"/>
                <w:szCs w:val="24"/>
              </w:rPr>
              <w:t>средств бюджета</w:t>
            </w:r>
            <w:r>
              <w:rPr>
                <w:b/>
                <w:sz w:val="24"/>
                <w:szCs w:val="24"/>
              </w:rPr>
              <w:t xml:space="preserve"> муниципального района </w:t>
            </w:r>
            <w:r w:rsidRPr="002E4376">
              <w:rPr>
                <w:b/>
                <w:sz w:val="24"/>
                <w:szCs w:val="24"/>
              </w:rPr>
              <w:t>… и</w:t>
            </w:r>
            <w:r>
              <w:rPr>
                <w:sz w:val="24"/>
                <w:szCs w:val="24"/>
              </w:rPr>
              <w:t xml:space="preserve">   далее по тексту</w:t>
            </w:r>
          </w:p>
        </w:tc>
        <w:tc>
          <w:tcPr>
            <w:tcW w:w="1570" w:type="dxa"/>
          </w:tcPr>
          <w:p w:rsidR="006A108B" w:rsidRDefault="006A108B" w:rsidP="006435E6">
            <w:pPr>
              <w:rPr>
                <w:sz w:val="24"/>
                <w:szCs w:val="24"/>
              </w:rPr>
            </w:pPr>
          </w:p>
        </w:tc>
      </w:tr>
      <w:tr w:rsidR="002E4376" w:rsidTr="00B6551C">
        <w:tc>
          <w:tcPr>
            <w:tcW w:w="553" w:type="dxa"/>
          </w:tcPr>
          <w:p w:rsidR="002E4376" w:rsidRDefault="002E4376" w:rsidP="006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2E4376" w:rsidRDefault="002E4376" w:rsidP="006A1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6</w:t>
            </w:r>
          </w:p>
        </w:tc>
        <w:tc>
          <w:tcPr>
            <w:tcW w:w="1775" w:type="dxa"/>
          </w:tcPr>
          <w:p w:rsidR="002E4376" w:rsidRDefault="002E4376" w:rsidP="001E1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установить процент отчислений в бюджет  муниципального района части </w:t>
            </w:r>
            <w:r>
              <w:rPr>
                <w:sz w:val="24"/>
                <w:szCs w:val="24"/>
              </w:rPr>
              <w:lastRenderedPageBreak/>
              <w:t xml:space="preserve">прибыли </w:t>
            </w:r>
            <w:r w:rsidR="001E14F9">
              <w:rPr>
                <w:sz w:val="24"/>
                <w:szCs w:val="24"/>
              </w:rPr>
              <w:t xml:space="preserve"> </w:t>
            </w:r>
            <w:r w:rsidR="001E14F9" w:rsidRPr="001E14F9">
              <w:rPr>
                <w:b/>
                <w:sz w:val="24"/>
                <w:szCs w:val="24"/>
              </w:rPr>
              <w:t>государственных  областных унитарных предприятий…</w:t>
            </w:r>
            <w:r w:rsidR="001E14F9">
              <w:rPr>
                <w:sz w:val="24"/>
                <w:szCs w:val="24"/>
              </w:rPr>
              <w:t>. и далее по тексту»</w:t>
            </w:r>
          </w:p>
        </w:tc>
        <w:tc>
          <w:tcPr>
            <w:tcW w:w="2819" w:type="dxa"/>
          </w:tcPr>
          <w:p w:rsidR="002E4376" w:rsidRDefault="001E14F9" w:rsidP="001E1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 установить процент отчислений в бюджет  муниципального района части прибыли  </w:t>
            </w:r>
            <w:r>
              <w:rPr>
                <w:b/>
                <w:sz w:val="24"/>
                <w:szCs w:val="24"/>
              </w:rPr>
              <w:t xml:space="preserve"> муниципальных </w:t>
            </w:r>
            <w:r w:rsidRPr="001E14F9">
              <w:rPr>
                <w:b/>
                <w:sz w:val="24"/>
                <w:szCs w:val="24"/>
              </w:rPr>
              <w:t xml:space="preserve"> унитарных </w:t>
            </w:r>
            <w:r w:rsidRPr="001E14F9">
              <w:rPr>
                <w:b/>
                <w:sz w:val="24"/>
                <w:szCs w:val="24"/>
              </w:rPr>
              <w:lastRenderedPageBreak/>
              <w:t>предприятий</w:t>
            </w:r>
            <w:r>
              <w:rPr>
                <w:b/>
                <w:sz w:val="24"/>
                <w:szCs w:val="24"/>
              </w:rPr>
              <w:t xml:space="preserve"> … и  </w:t>
            </w:r>
            <w:r w:rsidRPr="001E14F9">
              <w:rPr>
                <w:sz w:val="24"/>
                <w:szCs w:val="24"/>
              </w:rPr>
              <w:t>далее по тексту</w:t>
            </w:r>
            <w:r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570" w:type="dxa"/>
          </w:tcPr>
          <w:p w:rsidR="002E4376" w:rsidRDefault="002E4376" w:rsidP="006435E6">
            <w:pPr>
              <w:rPr>
                <w:sz w:val="24"/>
                <w:szCs w:val="24"/>
              </w:rPr>
            </w:pPr>
          </w:p>
        </w:tc>
      </w:tr>
      <w:tr w:rsidR="00EC3D44" w:rsidTr="00B6551C">
        <w:tc>
          <w:tcPr>
            <w:tcW w:w="553" w:type="dxa"/>
          </w:tcPr>
          <w:p w:rsidR="00EC3D44" w:rsidRDefault="00EC3D44" w:rsidP="00EC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85" w:type="dxa"/>
          </w:tcPr>
          <w:p w:rsidR="00EC3D44" w:rsidRDefault="00EC3D44" w:rsidP="006A1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</w:tc>
        <w:tc>
          <w:tcPr>
            <w:tcW w:w="1775" w:type="dxa"/>
          </w:tcPr>
          <w:p w:rsidR="00EC3D44" w:rsidRDefault="00EC3D44" w:rsidP="001E1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2015 год </w:t>
            </w:r>
          </w:p>
        </w:tc>
        <w:tc>
          <w:tcPr>
            <w:tcW w:w="2819" w:type="dxa"/>
          </w:tcPr>
          <w:p w:rsidR="00EC3D44" w:rsidRDefault="00EC3D44" w:rsidP="001E1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2016 год</w:t>
            </w:r>
          </w:p>
        </w:tc>
        <w:tc>
          <w:tcPr>
            <w:tcW w:w="1570" w:type="dxa"/>
          </w:tcPr>
          <w:p w:rsidR="00EC3D44" w:rsidRDefault="00EC3D44" w:rsidP="006435E6">
            <w:pPr>
              <w:rPr>
                <w:sz w:val="24"/>
                <w:szCs w:val="24"/>
              </w:rPr>
            </w:pPr>
          </w:p>
        </w:tc>
      </w:tr>
    </w:tbl>
    <w:p w:rsidR="006435E6" w:rsidRPr="006435E6" w:rsidRDefault="006435E6" w:rsidP="006435E6">
      <w:pPr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805EDD" w:rsidRPr="00805EDD" w:rsidRDefault="00805EDD" w:rsidP="00DA12CC">
      <w:pPr>
        <w:rPr>
          <w:sz w:val="28"/>
          <w:szCs w:val="28"/>
        </w:rPr>
      </w:pPr>
    </w:p>
    <w:p w:rsidR="00805EDD" w:rsidRDefault="00805EDD" w:rsidP="00C1096E">
      <w:pPr>
        <w:ind w:left="142" w:firstLine="567"/>
        <w:rPr>
          <w:sz w:val="28"/>
          <w:szCs w:val="28"/>
        </w:rPr>
      </w:pPr>
    </w:p>
    <w:p w:rsidR="00805EDD" w:rsidRDefault="00805EDD" w:rsidP="00C1096E">
      <w:pPr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01989" w:rsidRPr="00392EE5" w:rsidRDefault="00521647" w:rsidP="00C1096E">
      <w:pPr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D24" w:rsidRDefault="00425D24" w:rsidP="00C1096E">
      <w:pPr>
        <w:ind w:left="142" w:firstLine="567"/>
        <w:rPr>
          <w:sz w:val="28"/>
          <w:szCs w:val="28"/>
        </w:rPr>
      </w:pPr>
    </w:p>
    <w:p w:rsidR="00D5153D" w:rsidRPr="00C1096E" w:rsidRDefault="00D5153D" w:rsidP="00C1096E">
      <w:pPr>
        <w:ind w:left="142" w:firstLine="567"/>
        <w:rPr>
          <w:sz w:val="28"/>
          <w:szCs w:val="28"/>
        </w:rPr>
      </w:pPr>
    </w:p>
    <w:sectPr w:rsidR="00D5153D" w:rsidRPr="00C1096E" w:rsidSect="000B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69E"/>
    <w:multiLevelType w:val="hybridMultilevel"/>
    <w:tmpl w:val="161C8C6A"/>
    <w:lvl w:ilvl="0" w:tplc="4A04D7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634B0C"/>
    <w:multiLevelType w:val="hybridMultilevel"/>
    <w:tmpl w:val="B33CB6CC"/>
    <w:lvl w:ilvl="0" w:tplc="20303C40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A58FD"/>
    <w:rsid w:val="00003C02"/>
    <w:rsid w:val="00010791"/>
    <w:rsid w:val="0004595B"/>
    <w:rsid w:val="00046256"/>
    <w:rsid w:val="00051FA3"/>
    <w:rsid w:val="00056F53"/>
    <w:rsid w:val="00062A94"/>
    <w:rsid w:val="00085039"/>
    <w:rsid w:val="000916D1"/>
    <w:rsid w:val="00091EC7"/>
    <w:rsid w:val="0009589B"/>
    <w:rsid w:val="000A1364"/>
    <w:rsid w:val="000A2919"/>
    <w:rsid w:val="000A489F"/>
    <w:rsid w:val="000A7187"/>
    <w:rsid w:val="000B03CA"/>
    <w:rsid w:val="000B1CC2"/>
    <w:rsid w:val="000B535A"/>
    <w:rsid w:val="000C77D6"/>
    <w:rsid w:val="000D0D66"/>
    <w:rsid w:val="000D2E5A"/>
    <w:rsid w:val="000D6111"/>
    <w:rsid w:val="000E2BE2"/>
    <w:rsid w:val="00111CCB"/>
    <w:rsid w:val="001167A3"/>
    <w:rsid w:val="001200FE"/>
    <w:rsid w:val="0015137A"/>
    <w:rsid w:val="0015362B"/>
    <w:rsid w:val="001541B9"/>
    <w:rsid w:val="00170B48"/>
    <w:rsid w:val="00173B87"/>
    <w:rsid w:val="00194D65"/>
    <w:rsid w:val="001958E3"/>
    <w:rsid w:val="00195C3F"/>
    <w:rsid w:val="001A0D0A"/>
    <w:rsid w:val="001A5744"/>
    <w:rsid w:val="001B1D91"/>
    <w:rsid w:val="001C4C1C"/>
    <w:rsid w:val="001E14F9"/>
    <w:rsid w:val="001F3D60"/>
    <w:rsid w:val="00201CDB"/>
    <w:rsid w:val="0020283E"/>
    <w:rsid w:val="00205BA1"/>
    <w:rsid w:val="00235613"/>
    <w:rsid w:val="002435D2"/>
    <w:rsid w:val="00243BEF"/>
    <w:rsid w:val="00244040"/>
    <w:rsid w:val="0024514A"/>
    <w:rsid w:val="00252EED"/>
    <w:rsid w:val="00283D32"/>
    <w:rsid w:val="002B0685"/>
    <w:rsid w:val="002B0B3A"/>
    <w:rsid w:val="002C7FD2"/>
    <w:rsid w:val="002D2AB6"/>
    <w:rsid w:val="002E4376"/>
    <w:rsid w:val="002F3851"/>
    <w:rsid w:val="00307036"/>
    <w:rsid w:val="00313066"/>
    <w:rsid w:val="00335413"/>
    <w:rsid w:val="00342F49"/>
    <w:rsid w:val="003479E1"/>
    <w:rsid w:val="00353777"/>
    <w:rsid w:val="003543FA"/>
    <w:rsid w:val="00356479"/>
    <w:rsid w:val="00372AEF"/>
    <w:rsid w:val="00380CDF"/>
    <w:rsid w:val="00392EE5"/>
    <w:rsid w:val="003C03C5"/>
    <w:rsid w:val="003D49CB"/>
    <w:rsid w:val="003E0A88"/>
    <w:rsid w:val="003F2D2F"/>
    <w:rsid w:val="003F6F90"/>
    <w:rsid w:val="00401F71"/>
    <w:rsid w:val="004258D1"/>
    <w:rsid w:val="00425D24"/>
    <w:rsid w:val="004330B7"/>
    <w:rsid w:val="0043669A"/>
    <w:rsid w:val="00450793"/>
    <w:rsid w:val="0045505A"/>
    <w:rsid w:val="0046673F"/>
    <w:rsid w:val="00484B33"/>
    <w:rsid w:val="004B004C"/>
    <w:rsid w:val="004C561D"/>
    <w:rsid w:val="00507DA1"/>
    <w:rsid w:val="00511ADA"/>
    <w:rsid w:val="00521647"/>
    <w:rsid w:val="005252C0"/>
    <w:rsid w:val="005264E9"/>
    <w:rsid w:val="005311BB"/>
    <w:rsid w:val="005320BD"/>
    <w:rsid w:val="00543097"/>
    <w:rsid w:val="005901B7"/>
    <w:rsid w:val="005A2AEF"/>
    <w:rsid w:val="005B5209"/>
    <w:rsid w:val="005B7DD7"/>
    <w:rsid w:val="005C3831"/>
    <w:rsid w:val="005C53F6"/>
    <w:rsid w:val="005C7294"/>
    <w:rsid w:val="005D6142"/>
    <w:rsid w:val="005E7C70"/>
    <w:rsid w:val="006010D9"/>
    <w:rsid w:val="0062468B"/>
    <w:rsid w:val="006312D9"/>
    <w:rsid w:val="0063299D"/>
    <w:rsid w:val="006374C7"/>
    <w:rsid w:val="006435E6"/>
    <w:rsid w:val="006439A2"/>
    <w:rsid w:val="00656258"/>
    <w:rsid w:val="0066261A"/>
    <w:rsid w:val="00663C90"/>
    <w:rsid w:val="00684275"/>
    <w:rsid w:val="006A108B"/>
    <w:rsid w:val="006A58FD"/>
    <w:rsid w:val="006B42DB"/>
    <w:rsid w:val="006C6F96"/>
    <w:rsid w:val="00716C91"/>
    <w:rsid w:val="00721A12"/>
    <w:rsid w:val="00727C11"/>
    <w:rsid w:val="007610D7"/>
    <w:rsid w:val="0076628A"/>
    <w:rsid w:val="00767F29"/>
    <w:rsid w:val="00784B8E"/>
    <w:rsid w:val="00787846"/>
    <w:rsid w:val="00792CCF"/>
    <w:rsid w:val="007B6150"/>
    <w:rsid w:val="007C3EF1"/>
    <w:rsid w:val="007C74A5"/>
    <w:rsid w:val="00805EDD"/>
    <w:rsid w:val="00824129"/>
    <w:rsid w:val="008411F6"/>
    <w:rsid w:val="00847A9E"/>
    <w:rsid w:val="00847E16"/>
    <w:rsid w:val="00850945"/>
    <w:rsid w:val="00850A8E"/>
    <w:rsid w:val="008665A4"/>
    <w:rsid w:val="008852BA"/>
    <w:rsid w:val="008953D8"/>
    <w:rsid w:val="008B4751"/>
    <w:rsid w:val="008B6F95"/>
    <w:rsid w:val="008C5D53"/>
    <w:rsid w:val="008D0436"/>
    <w:rsid w:val="008D3AA2"/>
    <w:rsid w:val="008E0D4F"/>
    <w:rsid w:val="008E1577"/>
    <w:rsid w:val="008E7A4A"/>
    <w:rsid w:val="008F3ADE"/>
    <w:rsid w:val="00901989"/>
    <w:rsid w:val="00944594"/>
    <w:rsid w:val="00944633"/>
    <w:rsid w:val="00952D7F"/>
    <w:rsid w:val="00963749"/>
    <w:rsid w:val="00996A42"/>
    <w:rsid w:val="009A04A6"/>
    <w:rsid w:val="009A7F8F"/>
    <w:rsid w:val="009B7D38"/>
    <w:rsid w:val="009D01C8"/>
    <w:rsid w:val="009D5DF0"/>
    <w:rsid w:val="009E13C8"/>
    <w:rsid w:val="009F4AD6"/>
    <w:rsid w:val="009F74AE"/>
    <w:rsid w:val="009F7B30"/>
    <w:rsid w:val="00A152BE"/>
    <w:rsid w:val="00A3274E"/>
    <w:rsid w:val="00A32BDB"/>
    <w:rsid w:val="00A34911"/>
    <w:rsid w:val="00A34EF5"/>
    <w:rsid w:val="00A44ACF"/>
    <w:rsid w:val="00A565EA"/>
    <w:rsid w:val="00A60961"/>
    <w:rsid w:val="00A776B8"/>
    <w:rsid w:val="00AA3144"/>
    <w:rsid w:val="00AC6CD2"/>
    <w:rsid w:val="00AD46CD"/>
    <w:rsid w:val="00AE54A2"/>
    <w:rsid w:val="00AF3379"/>
    <w:rsid w:val="00B02841"/>
    <w:rsid w:val="00B07243"/>
    <w:rsid w:val="00B17772"/>
    <w:rsid w:val="00B20212"/>
    <w:rsid w:val="00B27162"/>
    <w:rsid w:val="00B35E17"/>
    <w:rsid w:val="00B50AE0"/>
    <w:rsid w:val="00B62065"/>
    <w:rsid w:val="00B6551C"/>
    <w:rsid w:val="00B72531"/>
    <w:rsid w:val="00B7345A"/>
    <w:rsid w:val="00B9015E"/>
    <w:rsid w:val="00B947B9"/>
    <w:rsid w:val="00BF2911"/>
    <w:rsid w:val="00C1096E"/>
    <w:rsid w:val="00C15699"/>
    <w:rsid w:val="00C40C4F"/>
    <w:rsid w:val="00C42156"/>
    <w:rsid w:val="00C65928"/>
    <w:rsid w:val="00C66DE7"/>
    <w:rsid w:val="00C94092"/>
    <w:rsid w:val="00CC2D2D"/>
    <w:rsid w:val="00CD4737"/>
    <w:rsid w:val="00CF135C"/>
    <w:rsid w:val="00CF1741"/>
    <w:rsid w:val="00CF603E"/>
    <w:rsid w:val="00D00D13"/>
    <w:rsid w:val="00D0513B"/>
    <w:rsid w:val="00D10205"/>
    <w:rsid w:val="00D1497B"/>
    <w:rsid w:val="00D20814"/>
    <w:rsid w:val="00D435AA"/>
    <w:rsid w:val="00D47643"/>
    <w:rsid w:val="00D5153D"/>
    <w:rsid w:val="00D7337B"/>
    <w:rsid w:val="00D74D7A"/>
    <w:rsid w:val="00D9166E"/>
    <w:rsid w:val="00D930F7"/>
    <w:rsid w:val="00DA12CC"/>
    <w:rsid w:val="00DA186B"/>
    <w:rsid w:val="00DA4AE1"/>
    <w:rsid w:val="00DB066C"/>
    <w:rsid w:val="00DB5B7A"/>
    <w:rsid w:val="00DC4C6B"/>
    <w:rsid w:val="00DC78BC"/>
    <w:rsid w:val="00DD3948"/>
    <w:rsid w:val="00DE1971"/>
    <w:rsid w:val="00DE2194"/>
    <w:rsid w:val="00DE2552"/>
    <w:rsid w:val="00DE3A29"/>
    <w:rsid w:val="00E25C7F"/>
    <w:rsid w:val="00E37A07"/>
    <w:rsid w:val="00E439BD"/>
    <w:rsid w:val="00E51B52"/>
    <w:rsid w:val="00E54577"/>
    <w:rsid w:val="00E676C9"/>
    <w:rsid w:val="00E7243B"/>
    <w:rsid w:val="00E76253"/>
    <w:rsid w:val="00E9613E"/>
    <w:rsid w:val="00EB297E"/>
    <w:rsid w:val="00EC3D44"/>
    <w:rsid w:val="00ED4981"/>
    <w:rsid w:val="00ED66CB"/>
    <w:rsid w:val="00ED6875"/>
    <w:rsid w:val="00EE367B"/>
    <w:rsid w:val="00F10DB4"/>
    <w:rsid w:val="00F23ED6"/>
    <w:rsid w:val="00F315DF"/>
    <w:rsid w:val="00F51B9E"/>
    <w:rsid w:val="00F61459"/>
    <w:rsid w:val="00F778C5"/>
    <w:rsid w:val="00F77FCD"/>
    <w:rsid w:val="00F93795"/>
    <w:rsid w:val="00F94172"/>
    <w:rsid w:val="00F94DE4"/>
    <w:rsid w:val="00FA6C0F"/>
    <w:rsid w:val="00FD1CFD"/>
    <w:rsid w:val="00FD2859"/>
    <w:rsid w:val="00FE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2;&#1086;&#1080;%20&#1076;&#1086;&#1082;&#1091;&#1084;&#1077;&#1085;&#1090;&#1099;\&#1079;&#1072;&#1082;&#1083;&#1102;&#1095;&#1077;&#1085;&#1080;&#1077;%20&#1085;&#1072;%20&#1087;&#1088;&#1086;&#1077;&#1082;&#1090;%202016%20&#1075;&#1086;&#1076;&#1072;%20%20&#1084;&#1091;&#1085;&#1080;&#1094;&#1087;.&#1088;&#1072;&#1081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F118-04AC-42FF-B40D-1E9F0A68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на проект 2016 года  муницп.район</Template>
  <TotalTime>497</TotalTime>
  <Pages>1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</dc:creator>
  <cp:keywords/>
  <dc:description/>
  <cp:lastModifiedBy>Качура</cp:lastModifiedBy>
  <cp:revision>10</cp:revision>
  <cp:lastPrinted>2016-12-27T04:17:00Z</cp:lastPrinted>
  <dcterms:created xsi:type="dcterms:W3CDTF">2016-12-26T06:50:00Z</dcterms:created>
  <dcterms:modified xsi:type="dcterms:W3CDTF">2016-12-27T04:31:00Z</dcterms:modified>
</cp:coreProperties>
</file>