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A5" w:rsidRDefault="00436EA5" w:rsidP="00436EA5">
      <w:pPr>
        <w:pStyle w:val="ConsPlusTitle"/>
        <w:jc w:val="center"/>
      </w:pPr>
      <w:r>
        <w:t>ПОКАЗАТЕЛИ МОНИТОРИНГА СИСТЕМЫ ОБРАЗОВАНИЯ</w:t>
      </w:r>
    </w:p>
    <w:p w:rsidR="00A345A9" w:rsidRDefault="00A213CF" w:rsidP="00436EA5">
      <w:pPr>
        <w:pStyle w:val="ConsPlusTitle"/>
        <w:jc w:val="center"/>
      </w:pPr>
      <w:r>
        <w:t>2018</w:t>
      </w:r>
      <w:r w:rsidR="00A345A9">
        <w:t xml:space="preserve"> год</w:t>
      </w:r>
    </w:p>
    <w:p w:rsidR="00436EA5" w:rsidRDefault="00436EA5" w:rsidP="00436E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pPr>
            <w:r w:rsidRPr="00FB3EBF">
              <w:t>Раздел/подраздел/показатель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pPr>
            <w:r w:rsidRPr="00FB3EBF">
              <w:t>Единица измерения/форма оценки</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1"/>
            </w:pPr>
            <w:r w:rsidRPr="00FB3EBF">
              <w:t>I.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 Сведения о развитии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 Уровень доступности дошкольного образования и численность населения, получающего дошкольное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26E67" w:rsidP="00436EA5">
            <w:pPr>
              <w:pStyle w:val="ConsPlusNormal"/>
            </w:pPr>
            <w:r>
              <w:t>80,4</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26E67" w:rsidP="00436EA5">
            <w:pPr>
              <w:pStyle w:val="ConsPlusNormal"/>
            </w:pPr>
            <w:r>
              <w:t>48,6</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16,86</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семейные дошкольные группы.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1.1.5. Наполняемость групп, функционирующих в режиме кратковременного и </w:t>
            </w:r>
            <w:r w:rsidRPr="00FB3EBF">
              <w:lastRenderedPageBreak/>
              <w:t>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режиме кратковременного пребывания;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по присмотру и уходу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 Кадровое обеспечение дошкольных образовательных организаций и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A24E6" w:rsidP="00436EA5">
            <w:pPr>
              <w:pStyle w:val="ConsPlusNormal"/>
            </w:pPr>
            <w:r>
              <w:t>13,7</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воспитатели;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 88,8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старшие воспитатели;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5,5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музыкальные руководители;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инструкторы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5,5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учителя-логопеды;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учителя-дефектологи;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педагоги-психологи;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социальные педагоги;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1.3.3. Отношение среднемесячной заработной платы педагогических работников дошкольных образовательных организаций к среднемесячной </w:t>
            </w:r>
            <w:r w:rsidRPr="00FB3EBF">
              <w:lastRenderedPageBreak/>
              <w:t>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66C67" w:rsidP="00436EA5">
            <w:pPr>
              <w:pStyle w:val="ConsPlusNormal"/>
            </w:pPr>
            <w:r>
              <w:lastRenderedPageBreak/>
              <w:t>106,5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 Материально-техническое и информационное обеспечение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1.4.1. Площадь помещений, используемых непосредственно для нужд дошкольных образовательных организаций, в расчете на 1 ребенка.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13,2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1.4.3. Удельный вес числа организаций, имеющих физкультурные залы,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 40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0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 Условия получения дошкольного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787073">
            <w:pPr>
              <w:pStyle w:val="ConsPlusNormal"/>
            </w:pPr>
            <w:r>
              <w:t xml:space="preserve"> 0,42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9B536E">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9B536E">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9B536E">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9B536E">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 xml:space="preserve">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DF6698" w:rsidP="009B536E">
            <w:pPr>
              <w:pStyle w:val="ConsPlusNormal"/>
            </w:pPr>
            <w:r>
              <w:t xml:space="preserve">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DF6698" w:rsidP="009B536E">
            <w:pPr>
              <w:pStyle w:val="ConsPlusNormal"/>
            </w:pPr>
            <w:r>
              <w:t xml:space="preserve">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DF6698" w:rsidP="009B536E">
            <w:pPr>
              <w:pStyle w:val="ConsPlusNormal"/>
            </w:pPr>
            <w:r>
              <w:t xml:space="preserve">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DF6698" w:rsidP="009B536E">
            <w:pPr>
              <w:pStyle w:val="ConsPlusNormal"/>
            </w:pPr>
            <w:r>
              <w:t xml:space="preserve">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DF6698" w:rsidP="009B536E">
            <w:pPr>
              <w:pStyle w:val="ConsPlusNormal"/>
            </w:pPr>
            <w:r>
              <w:t xml:space="preserve">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DF6698" w:rsidP="00787073">
            <w:pPr>
              <w:pStyle w:val="ConsPlusNormal"/>
            </w:pPr>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1.5.4. Структура численности детей-инвалидов, обучающихся по образовательным программам дошкольного образования в группах </w:t>
            </w:r>
            <w:r w:rsidRPr="00FB3EBF">
              <w:lastRenderedPageBreak/>
              <w:t>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0,42</w:t>
            </w:r>
          </w:p>
        </w:tc>
      </w:tr>
      <w:tr w:rsidR="00C368FE" w:rsidRPr="00FB3EBF" w:rsidTr="00C368FE">
        <w:trPr>
          <w:trHeight w:val="231"/>
        </w:trPr>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C368FE" w:rsidRDefault="00DF6698" w:rsidP="00C368FE">
            <w:r>
              <w:t xml:space="preserve">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1.6. Состояние здоровья лиц, обучающихся по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66C67" w:rsidP="00436EA5">
            <w:pPr>
              <w:pStyle w:val="ConsPlusNormal"/>
            </w:pPr>
            <w:r>
              <w:t>92,</w:t>
            </w:r>
            <w:r w:rsidR="00DF6698">
              <w:t xml:space="preserve">7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100</w:t>
            </w:r>
            <w:r w:rsidR="00DF6698">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обособленные подразделения (филиалы)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обособленные подразделения (филиалы)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обособленные подразделения (филиалы) профессиональных </w:t>
            </w:r>
            <w:r w:rsidRPr="00FB3EBF">
              <w:lastRenderedPageBreak/>
              <w:t>образовательных организаций и образовательных организаций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lastRenderedPageBreak/>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1.8. Финансово-экономическая деятельность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F1956" w:rsidP="00436EA5">
            <w:pPr>
              <w:pStyle w:val="ConsPlusNormal"/>
            </w:pPr>
            <w:r>
              <w:t xml:space="preserve"> 104,336</w:t>
            </w:r>
            <w:r w:rsidR="00C368FE">
              <w:t xml:space="preserve"> </w:t>
            </w:r>
            <w:r>
              <w:t>тысяч</w:t>
            </w:r>
            <w:r w:rsidR="00436EA5" w:rsidRPr="00FB3EBF">
              <w:t xml:space="preserve">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1.9. Создание безопасных условий при организации образовательного процесса в дошкольных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2. Сведения о развитии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01F68" w:rsidP="00436EA5">
            <w:pPr>
              <w:pStyle w:val="ConsPlusNormal"/>
            </w:pPr>
            <w:r w:rsidRPr="00201F68">
              <w:t>52,3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2.1.4. Наполняемость классов по уровням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начальное общее образование (1 - 4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 12,25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основное общее образование (5 - 9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 8,8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среднее общее образование (10 - 11 (12)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9,75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w:t>
            </w:r>
            <w:r w:rsidRPr="00FB3EBF">
              <w:lastRenderedPageBreak/>
              <w:t>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lastRenderedPageBreak/>
              <w:t xml:space="preserve">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 xml:space="preserve">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F6698" w:rsidP="00436EA5">
            <w:pPr>
              <w:pStyle w:val="ConsPlusNormal"/>
            </w:pPr>
            <w:r>
              <w:t>100</w:t>
            </w:r>
            <w:bookmarkStart w:id="0" w:name="_GoBack"/>
            <w:bookmarkEnd w:id="0"/>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4,84%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0,2</w:t>
            </w:r>
            <w:r w:rsidR="004C18CA">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1,32 %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100AD" w:rsidP="00436EA5">
            <w:pPr>
              <w:pStyle w:val="ConsPlusNormal"/>
            </w:pPr>
            <w:r>
              <w:t xml:space="preserve"> 11,2</w:t>
            </w:r>
            <w:r w:rsidR="004C18CA">
              <w:t xml:space="preserve">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 xml:space="preserve"> 7,1 </w:t>
            </w:r>
            <w:r w:rsidR="00436EA5"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педагогических работников - 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100AD" w:rsidP="00436EA5">
            <w:pPr>
              <w:pStyle w:val="ConsPlusNormal"/>
            </w:pPr>
            <w:r>
              <w:t>10</w:t>
            </w:r>
            <w:r w:rsidR="004C18CA">
              <w:t>5</w:t>
            </w:r>
            <w:r>
              <w:t xml:space="preserve">,0 </w:t>
            </w:r>
            <w:r w:rsidR="004C18CA">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из них учителей.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100AD" w:rsidP="00436EA5">
            <w:pPr>
              <w:pStyle w:val="ConsPlusNormal"/>
            </w:pPr>
            <w:r>
              <w:t>10</w:t>
            </w:r>
            <w:r w:rsidR="004C18CA">
              <w:t>5</w:t>
            </w:r>
            <w:r>
              <w:t>,0</w:t>
            </w:r>
            <w:r w:rsidR="004C18CA">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100AD" w:rsidP="00436EA5">
            <w:pPr>
              <w:pStyle w:val="ConsPlusNormal"/>
            </w:pPr>
            <w:r>
              <w:t>59,7</w:t>
            </w:r>
            <w:r w:rsidR="004C18CA">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социальных педагогов: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0</w:t>
            </w:r>
            <w:r w:rsidR="007776E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педагогов-психологов: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учителей-логопедов: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B536E" w:rsidP="00436EA5">
            <w:pPr>
              <w:pStyle w:val="ConsPlusNormal"/>
            </w:pPr>
            <w:r>
              <w:t xml:space="preserve"> 13,08</w:t>
            </w:r>
            <w:r w:rsidR="007776E6">
              <w:t xml:space="preserve">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13,4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10,3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B536E" w:rsidP="00436EA5">
            <w:pPr>
              <w:pStyle w:val="ConsPlusNormal"/>
            </w:pPr>
            <w:r>
              <w:t>100</w:t>
            </w:r>
            <w:r w:rsidR="007776E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2.4.5. Удельный вес числа организаций, осуществляющих образовательную </w:t>
            </w:r>
            <w:r w:rsidRPr="00FB3EBF">
              <w:lastRenderedPageBreak/>
              <w:t>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A5AB8" w:rsidP="00436EA5">
            <w:pPr>
              <w:pStyle w:val="ConsPlusNormal"/>
            </w:pPr>
            <w:r>
              <w:lastRenderedPageBreak/>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A5AB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11,36%</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глухих;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слабослышащих и позднооглохших;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слепых;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слабовидящих;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тяжелыми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100AD" w:rsidP="00436EA5">
            <w:pPr>
              <w:pStyle w:val="ConsPlusNormal"/>
            </w:pPr>
            <w:r>
              <w:t>33,33</w:t>
            </w:r>
            <w:r w:rsidR="007D0368">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расстройствами аутистического спектра;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100AD" w:rsidP="00436EA5">
            <w:pPr>
              <w:pStyle w:val="ConsPlusNormal"/>
            </w:pPr>
            <w:r>
              <w:t>66,67</w:t>
            </w:r>
            <w:r w:rsidR="007D0368">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proofErr w:type="spellStart"/>
            <w:r w:rsidRPr="00FB3EBF">
              <w:t>тьютора</w:t>
            </w:r>
            <w:proofErr w:type="spellEnd"/>
            <w:r w:rsidRPr="00FB3EBF">
              <w:t>, ассистента (помощника).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C70ED" w:rsidP="00436EA5">
            <w:pPr>
              <w:pStyle w:val="ConsPlusNormal"/>
            </w:pPr>
            <w:r>
              <w:t>46</w:t>
            </w:r>
            <w:r w:rsidR="001531AA">
              <w:t xml:space="preserve"> балл</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C70ED" w:rsidP="00436EA5">
            <w:pPr>
              <w:pStyle w:val="ConsPlusNormal"/>
            </w:pPr>
            <w:r>
              <w:t xml:space="preserve"> 58,56</w:t>
            </w:r>
            <w:r w:rsidR="001531AA">
              <w:t xml:space="preserve"> </w:t>
            </w:r>
            <w:r w:rsidR="00436EA5" w:rsidRPr="00FB3EBF">
              <w:t>балл</w:t>
            </w:r>
            <w:r w:rsidR="001531AA">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C70ED" w:rsidP="00436EA5">
            <w:pPr>
              <w:pStyle w:val="ConsPlusNormal"/>
            </w:pPr>
            <w:r>
              <w:t>17,54</w:t>
            </w:r>
            <w:r w:rsidR="00E01345">
              <w:t xml:space="preserve"> </w:t>
            </w:r>
            <w:r w:rsidR="00436EA5" w:rsidRPr="00FB3EBF">
              <w:t>балл</w:t>
            </w:r>
            <w:r w:rsidR="00E01345">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C70ED" w:rsidP="00436EA5">
            <w:pPr>
              <w:pStyle w:val="ConsPlusNormal"/>
            </w:pPr>
            <w:r>
              <w:t>30,88</w:t>
            </w:r>
            <w:r w:rsidR="00E01345">
              <w:t xml:space="preserve"> </w:t>
            </w:r>
            <w:r w:rsidR="00436EA5" w:rsidRPr="00FB3EBF">
              <w:t>балл</w:t>
            </w:r>
            <w:r w:rsidR="00E01345">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FE4A6E" w:rsidP="00436EA5">
            <w:pPr>
              <w:pStyle w:val="ConsPlusNormal"/>
            </w:pPr>
            <w:r>
              <w:t>6,25</w:t>
            </w:r>
            <w:r w:rsidR="00254148">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2.7. Состояние здоровья лиц, обучающихся по основным общеобразовательным программам, </w:t>
            </w:r>
            <w:proofErr w:type="spellStart"/>
            <w:r w:rsidRPr="00FB3EBF">
              <w:t>здоровьесберегающие</w:t>
            </w:r>
            <w:proofErr w:type="spellEnd"/>
            <w:r w:rsidRPr="00FB3EBF">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w:t>
            </w:r>
            <w:r w:rsidRPr="00FB3EBF">
              <w:lastRenderedPageBreak/>
              <w:t>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lastRenderedPageBreak/>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91,04</w:t>
            </w:r>
            <w:r w:rsidR="00A345A9">
              <w:t xml:space="preserve"> </w:t>
            </w:r>
            <w:r>
              <w:t>тысяч</w:t>
            </w:r>
            <w:r w:rsidR="00436EA5" w:rsidRPr="00FB3EBF">
              <w:t xml:space="preserve">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3</w:t>
            </w:r>
            <w:r w:rsidR="00201F68">
              <w:t>,</w:t>
            </w:r>
            <w:r w:rsidR="00A345A9">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 Создание безопасных условий при организации образовательного процесса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1"/>
            </w:pPr>
            <w:r w:rsidRPr="00FB3EBF">
              <w:t>III. Дополнительное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5. Сведения о развитии дополнительного образования детей и взрослых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 Численность населения, обучающегося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13703" w:rsidP="00436EA5">
            <w:pPr>
              <w:pStyle w:val="ConsPlusNormal"/>
            </w:pPr>
            <w:r>
              <w:t>249</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13703" w:rsidP="00436EA5">
            <w:pPr>
              <w:pStyle w:val="ConsPlusNormal"/>
            </w:pPr>
            <w:r w:rsidRPr="00113703">
              <w:t>44</w:t>
            </w:r>
            <w:r w:rsidR="00087D2E" w:rsidRPr="00113703">
              <w:t xml:space="preserve">, </w:t>
            </w:r>
            <w:r w:rsidRPr="00113703">
              <w:t>4</w:t>
            </w:r>
            <w:r w:rsidR="00990069" w:rsidRPr="0011370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техническое;</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3E5E1C" w:rsidP="00436EA5">
            <w:pPr>
              <w:pStyle w:val="ConsPlusNormal"/>
            </w:pPr>
            <w:r w:rsidRPr="00113703">
              <w:t>13,6</w:t>
            </w:r>
            <w:r w:rsidR="00990069" w:rsidRPr="0011370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естественнонаучное;</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3E5E1C" w:rsidP="00436EA5">
            <w:pPr>
              <w:pStyle w:val="ConsPlusNormal"/>
            </w:pPr>
            <w:r w:rsidRPr="00113703">
              <w:t>17.24</w:t>
            </w:r>
            <w:r w:rsidR="00087D2E" w:rsidRPr="0011370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туристско-краеведческое;</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3E5E1C" w:rsidP="00436EA5">
            <w:pPr>
              <w:pStyle w:val="ConsPlusNormal"/>
            </w:pPr>
            <w:r w:rsidRPr="00113703">
              <w:t>22</w:t>
            </w:r>
            <w:r w:rsidR="00087D2E" w:rsidRPr="0011370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социально-педагогическое;</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3E5E1C" w:rsidP="00436EA5">
            <w:pPr>
              <w:pStyle w:val="ConsPlusNormal"/>
            </w:pPr>
            <w:r w:rsidRPr="00113703">
              <w:t xml:space="preserve">18 </w:t>
            </w:r>
            <w:r w:rsidR="00087D2E" w:rsidRPr="0011370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области искусств:</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3E5E1C" w:rsidP="00436EA5">
            <w:pPr>
              <w:pStyle w:val="ConsPlusNormal"/>
            </w:pPr>
            <w:r w:rsidRPr="00113703">
              <w:t>17,2</w:t>
            </w:r>
            <w:r w:rsidR="00087D2E" w:rsidRPr="0011370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087D2E" w:rsidP="00436EA5">
            <w:pPr>
              <w:pStyle w:val="ConsPlusNormal"/>
            </w:pPr>
            <w:r w:rsidRPr="00113703">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087D2E" w:rsidP="00436EA5">
            <w:pPr>
              <w:pStyle w:val="ConsPlusNormal"/>
            </w:pPr>
            <w:r w:rsidRPr="00113703">
              <w:t xml:space="preserve">32,95 %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087D2E" w:rsidP="00436EA5">
            <w:pPr>
              <w:pStyle w:val="ConsPlusNormal"/>
            </w:pPr>
            <w:r w:rsidRPr="00113703">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113703" w:rsidRDefault="009D6825" w:rsidP="00436EA5">
            <w:pPr>
              <w:pStyle w:val="ConsPlusNormal"/>
            </w:pPr>
            <w:r w:rsidRPr="00113703">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5.2.2. Удельный вес численности детей-инвалидов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104,3</w:t>
            </w:r>
            <w:r w:rsidR="009D6825">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lastRenderedPageBreak/>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9D6825">
            <w:pPr>
              <w:pStyle w:val="ConsPlusNormal"/>
            </w:pPr>
            <w:r>
              <w:t>8,33%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внешние совместители.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9D6825">
            <w:pPr>
              <w:pStyle w:val="ConsPlusNormal"/>
            </w:pPr>
            <w:r>
              <w:t>91,6 %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5.4.1. Общая площадь всех помещений организаций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 xml:space="preserve"> 0,52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водопровод;</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100</w:t>
            </w:r>
            <w:r w:rsidR="00DD59EF">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центральное отопление;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канализацию;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пожарную сигнализацию;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дымовые </w:t>
            </w:r>
            <w:proofErr w:type="spellStart"/>
            <w:r w:rsidRPr="00FB3EBF">
              <w:t>извещатели</w:t>
            </w:r>
            <w:proofErr w:type="spellEnd"/>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пожарные краны и рукава;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системы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"тревожную кнопку".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1,1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 1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5.5.1. Темп роста числа организаций (филиалов)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5.6.1. Общий объем финансовых средств, поступивших в организации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7496</w:t>
            </w:r>
            <w:r w:rsidR="00A345A9">
              <w:t xml:space="preserve"> </w:t>
            </w:r>
            <w:r>
              <w:t>тысяч</w:t>
            </w:r>
            <w:r w:rsidR="00436EA5" w:rsidRPr="00FB3EBF">
              <w:t xml:space="preserve">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01F68" w:rsidP="00436EA5">
            <w:pPr>
              <w:pStyle w:val="ConsPlusNormal"/>
            </w:pPr>
            <w:r>
              <w:t>4,7</w:t>
            </w:r>
            <w:r w:rsidR="00A345A9">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5.7.1. Удельный вес числа организаций, имеющих филиалы,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 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5.9. Учебные и </w:t>
            </w:r>
            <w:proofErr w:type="spellStart"/>
            <w:r w:rsidRPr="00FB3EBF">
              <w:t>внеучебные</w:t>
            </w:r>
            <w:proofErr w:type="spellEnd"/>
            <w:r w:rsidRPr="00FB3EBF">
              <w:t xml:space="preserve"> достижения лиц, обучающихся по программам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F7513" w:rsidP="00436EA5">
            <w:pPr>
              <w:pStyle w:val="ConsPlusNormal"/>
            </w:pPr>
            <w:r>
              <w:t>68</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выявление и развитие таланта и </w:t>
            </w:r>
            <w:proofErr w:type="gramStart"/>
            <w:r w:rsidRPr="00FB3EBF">
              <w:t>способностей</w:t>
            </w:r>
            <w:proofErr w:type="gramEnd"/>
            <w:r w:rsidRPr="00FB3EBF">
              <w:t xml:space="preserve">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F7513" w:rsidP="00436EA5">
            <w:pPr>
              <w:pStyle w:val="ConsPlusNormal"/>
            </w:pPr>
            <w:r>
              <w:t>82</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F7513" w:rsidP="00436EA5">
            <w:pPr>
              <w:pStyle w:val="ConsPlusNormal"/>
            </w:pPr>
            <w:r>
              <w:t>54,6</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F7513" w:rsidP="00436EA5">
            <w:pPr>
              <w:pStyle w:val="ConsPlusNormal"/>
            </w:pPr>
            <w:r>
              <w:t>61,7</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10. Развитие системы оценки качества образования и информационной прозрачности системы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 Оценка деятельности системы образования гражданами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10.1.1. Удовлетворенность населения качеством образования, которое предоставляют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87,4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82</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F7513" w:rsidP="00436EA5">
            <w:pPr>
              <w:pStyle w:val="ConsPlusNormal"/>
            </w:pPr>
            <w:r>
              <w:t>87,9</w:t>
            </w:r>
            <w:r w:rsidR="00B81F7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профессиональные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образовательные организации высшего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балл</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10.1.3. Удовлетворенность родителей (законных представителей)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77,36</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83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75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E5E1C" w:rsidP="00436EA5">
            <w:pPr>
              <w:pStyle w:val="ConsPlusNormal"/>
            </w:pPr>
            <w:r>
              <w:t>41</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85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78</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w:t>
            </w:r>
            <w:proofErr w:type="gramStart"/>
            <w:r w:rsidRPr="00FB3EBF">
              <w:t>образовательных достижений</w:t>
            </w:r>
            <w:proofErr w:type="gramEnd"/>
            <w:r w:rsidRPr="00FB3EBF">
              <w:t xml:space="preserve"> обучающихся (PISA) в общей численности российских обучающихся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международное исследование PIRLS;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международное исследование TIMSS:</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математика (4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математика (8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lastRenderedPageBreak/>
              <w:t xml:space="preserve">естествознание (4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естествознание (8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CD7F22" w:rsidP="00EF0B41">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международное исследование PISA:</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читательская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математическая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естественнонаучная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 Развитие механизмов государственно-частного управления в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&lt;******&gt;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 Наличие на официальном сайте информации об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дате создания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учредителе(</w:t>
            </w:r>
            <w:proofErr w:type="spellStart"/>
            <w:r w:rsidRPr="00FB3EBF">
              <w:t>ях</w:t>
            </w:r>
            <w:proofErr w:type="spellEnd"/>
            <w:r w:rsidRPr="00FB3EBF">
              <w:t>)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месте нахождения образовательной организации и ее филиалов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режиме и графике работы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контактных телефонах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адресах электронной почты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 Наличие на сайте информации о структуре и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структуре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10.3.1.3. Наличие на сайте информации о реализуемых образовательных программах, в том числе с указанием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учебных предметах;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курсах;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дисциплинах (модулях);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практике(ах), предусмотренной(</w:t>
            </w:r>
            <w:proofErr w:type="spellStart"/>
            <w:r w:rsidRPr="00FB3EBF">
              <w:t>ых</w:t>
            </w:r>
            <w:proofErr w:type="spellEnd"/>
            <w:r w:rsidRPr="00FB3EBF">
              <w:t>) соответствующей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 счет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 счет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за счет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10.3.1.5. Наличие на сайте информации о языках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10.3.1.7. Наличие на сайте информации об администрации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руководителе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заместителях руководителя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руководителях филиалов образовательной организации (при их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занимаемая должность (должности);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преподаваемые учебные предметы, курсы,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ученая степень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ученое звание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наименование направления подготовки и (или)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данные о повышении квалификации и (или) профессиональной переподготовке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общий стаж работы;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стаж работы по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10.3.1.9. Наличие на сайте информации о материально-техническом обеспечении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оборудованных учебных кабинетах;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объектах для проведения практических занятий;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библиотеке(ах);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объектах спорта;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средствах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условиях питания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условиях охраны здоровья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доступе к информационным системам и информационно-телекоммуникационным сетям;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электронных образовательных ресурсах, к которым обеспечивается доступ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10.3.1.10. Наличие на сайте информации о результатах приема, перевода, восстановления и отчисления студентов,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CD7F22">
        <w:trPr>
          <w:trHeight w:val="421"/>
        </w:trPr>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каждой специальности среднего профессионального образования (при наличии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перевода;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восстановления и отчисления.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10.3.1.11. Наличие на сайте информации о предоставлении стипендии и мерах социальной поддержки обучающимся,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наличии и условиях предоставления обучающимся стипендий;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мерах социальной поддержки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10.3.1.12. Наличие на сайте информации об общежитиях: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наличии общежития;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жилых помещений в общежитии, интернате для иногородних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формировании платы за проживание в общежитии.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10.3.1.13. Наличие на сайте информации о количестве вакантных мест для приема (перевода),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образовательной программе;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каждому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10.3.1.14. Наличие на сайте информации о поступлении финансовых и материальных средств и об их расходовании,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поступлении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расходовании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10.3.1.15. Наличие на сайте информации о трудоустройстве выпускников.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10.3.1.16. Наличие на сайте копии устава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10.3.1.17. Наличие на сайте копии лицензии на осуществление образовательной деятельности (с приложениями).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w:t>
            </w:r>
            <w:r w:rsidR="00CD7F22">
              <w:t>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10.3.1.18. Наличие на сайте копии свидетельства о государственной аккредитации (с приложениями).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10.3.1.20. Наличие на сайте копий локальных нормативных актов, в том числе регламентирующих: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приема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режим </w:t>
            </w:r>
            <w:proofErr w:type="gramStart"/>
            <w:r w:rsidRPr="00FB3EBF">
              <w:t>занятий</w:t>
            </w:r>
            <w:proofErr w:type="gramEnd"/>
            <w:r w:rsidRPr="00FB3EBF">
              <w:t xml:space="preserve">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формы, периодичность и порядок текущего контроля успеваемости и промежуточной аттестации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порядок и основания перевода, отчисления и восстановления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внутреннего распорядка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внутреннего трудового распорядка;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коллективный договор.</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10.3.1.21. Наличие на сайте копии отчета о результатах </w:t>
            </w:r>
            <w:proofErr w:type="spellStart"/>
            <w:r w:rsidRPr="00FB3EBF">
              <w:t>самообследования</w:t>
            </w:r>
            <w:proofErr w:type="spellEnd"/>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10.3.1.22. Наличие на сайте копии документа о порядке оказания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10.3.1.24. Наличие на сайте копий разработанных и утвержденных образовательной организацией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имее</w:t>
            </w:r>
            <w:r w:rsidR="00A345A9">
              <w:t>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10.3.1.25. Наличие на сайте информации о методической обеспеченности образовательного процесса,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учебных планов по всем реализуемым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всех программ практик в соответствии с требованиями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календарных учебных графиков.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собственных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сторонних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базы данных электронного каталога.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w:t>
            </w:r>
            <w:r w:rsidR="00A345A9">
              <w:t>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правилах приема, утвержденных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внесение сведений о формах проведения и программе вступительных </w:t>
            </w:r>
            <w:r w:rsidRPr="00FB3EBF">
              <w:lastRenderedPageBreak/>
              <w:t>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lastRenderedPageBreak/>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контрольных цифрах приема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квотах целевого приема на обучение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квоте приема лиц, имеющих особые права.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результатах вступительных испытаний в образовательную организацию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списках лиц, рекомендованных к зачислению.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10.3.2.5. Внесение сведений в ФИС ГИА и приема о заявлениях лиц, отказавшихся от зачисления.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10.3.2.6. Соблюдение требований в части приема граждан на обучение в образовательную организацию (в том числе сведений ЕГЭ), а именно: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D7F22"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 приема, утвержденных образовательной организацией самостоятельно, сведениям о приеме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контрольных цифрах приема граждан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квотах целевого приема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квоте приема лиц, имеющих особое право.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результатах вступительных испытаний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зачислении лиц, успешно прошедших вступительные испытания.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 Развитие региональных систем оценки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10.4.1. Удельный вес числа организаций, имеющих веб-сайт в сети "Интернет", в общем числе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F8187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образовательные организации, осуществляющие образовательную деятельность по образовательным программам начального общего, </w:t>
            </w:r>
            <w:r w:rsidRPr="00FB3EBF">
              <w:lastRenderedPageBreak/>
              <w:t>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F81879" w:rsidP="00436EA5">
            <w:pPr>
              <w:pStyle w:val="ConsPlusNormal"/>
            </w:pPr>
            <w:r>
              <w:lastRenderedPageBreak/>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D6E14"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F8187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F8187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F8187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bl>
    <w:p w:rsidR="00436EA5" w:rsidRDefault="00436EA5" w:rsidP="00436EA5">
      <w:pPr>
        <w:pStyle w:val="ConsPlusNormal"/>
        <w:jc w:val="both"/>
      </w:pPr>
    </w:p>
    <w:p w:rsidR="00436EA5" w:rsidRDefault="00436EA5" w:rsidP="002D6E14">
      <w:pPr>
        <w:pStyle w:val="ConsPlusNormal"/>
        <w:ind w:firstLine="540"/>
        <w:jc w:val="center"/>
      </w:pPr>
      <w:r>
        <w:t>--------------------------------</w:t>
      </w:r>
    </w:p>
    <w:p w:rsidR="00436EA5" w:rsidRDefault="00436EA5"/>
    <w:sectPr w:rsidR="0043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A5"/>
    <w:rsid w:val="00080F58"/>
    <w:rsid w:val="00087D2E"/>
    <w:rsid w:val="000B49EC"/>
    <w:rsid w:val="00113703"/>
    <w:rsid w:val="001531AA"/>
    <w:rsid w:val="001A24E6"/>
    <w:rsid w:val="00201F68"/>
    <w:rsid w:val="00226E67"/>
    <w:rsid w:val="00254148"/>
    <w:rsid w:val="00283AEA"/>
    <w:rsid w:val="002C7E1C"/>
    <w:rsid w:val="002D0B10"/>
    <w:rsid w:val="002D6E14"/>
    <w:rsid w:val="003A5AB8"/>
    <w:rsid w:val="003E5E1C"/>
    <w:rsid w:val="00436EA5"/>
    <w:rsid w:val="004C18CA"/>
    <w:rsid w:val="005C2B7C"/>
    <w:rsid w:val="00615A02"/>
    <w:rsid w:val="007100AD"/>
    <w:rsid w:val="007776E6"/>
    <w:rsid w:val="00787073"/>
    <w:rsid w:val="007C70ED"/>
    <w:rsid w:val="007D0368"/>
    <w:rsid w:val="007F1956"/>
    <w:rsid w:val="008B215D"/>
    <w:rsid w:val="00990069"/>
    <w:rsid w:val="009B536E"/>
    <w:rsid w:val="009D6825"/>
    <w:rsid w:val="00A213CF"/>
    <w:rsid w:val="00A345A9"/>
    <w:rsid w:val="00A3731F"/>
    <w:rsid w:val="00A77717"/>
    <w:rsid w:val="00B81F76"/>
    <w:rsid w:val="00BD531C"/>
    <w:rsid w:val="00BE642E"/>
    <w:rsid w:val="00C26908"/>
    <w:rsid w:val="00C368FE"/>
    <w:rsid w:val="00C66C67"/>
    <w:rsid w:val="00CD7F22"/>
    <w:rsid w:val="00DD59EF"/>
    <w:rsid w:val="00DF6698"/>
    <w:rsid w:val="00E01345"/>
    <w:rsid w:val="00E56C6E"/>
    <w:rsid w:val="00E8625C"/>
    <w:rsid w:val="00EF0B41"/>
    <w:rsid w:val="00EF7513"/>
    <w:rsid w:val="00F81879"/>
    <w:rsid w:val="00FD1D04"/>
    <w:rsid w:val="00FE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2B8B-934B-4744-9CC4-F9C53401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6E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436E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D6E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6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23</Pages>
  <Words>8790</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2019-10-30T08:25:00Z</cp:lastPrinted>
  <dcterms:created xsi:type="dcterms:W3CDTF">2019-10-23T07:53:00Z</dcterms:created>
  <dcterms:modified xsi:type="dcterms:W3CDTF">2019-10-30T08:27:00Z</dcterms:modified>
</cp:coreProperties>
</file>