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2D" w:rsidRPr="0057174F" w:rsidRDefault="00582C2D" w:rsidP="00582C2D">
      <w:pPr>
        <w:autoSpaceDE w:val="0"/>
        <w:autoSpaceDN w:val="0"/>
        <w:adjustRightInd w:val="0"/>
        <w:spacing w:line="240" w:lineRule="exact"/>
        <w:jc w:val="center"/>
        <w:rPr>
          <w:b/>
          <w:lang w:eastAsia="ar-SA"/>
        </w:rPr>
      </w:pPr>
      <w:r w:rsidRPr="0057174F">
        <w:rPr>
          <w:b/>
          <w:lang w:eastAsia="ar-SA"/>
        </w:rPr>
        <w:t>ПЕРЕЧЕНЬ</w:t>
      </w:r>
    </w:p>
    <w:p w:rsidR="00582C2D" w:rsidRPr="00FD2410" w:rsidRDefault="00582C2D" w:rsidP="00FD2410">
      <w:pPr>
        <w:autoSpaceDE w:val="0"/>
        <w:autoSpaceDN w:val="0"/>
        <w:adjustRightInd w:val="0"/>
        <w:spacing w:line="240" w:lineRule="exact"/>
        <w:jc w:val="center"/>
        <w:rPr>
          <w:lang w:eastAsia="ar-SA"/>
        </w:rPr>
      </w:pPr>
      <w:r w:rsidRPr="00FD2410">
        <w:rPr>
          <w:lang w:eastAsia="ar-SA"/>
        </w:rPr>
        <w:t xml:space="preserve">вопросов в </w:t>
      </w:r>
      <w:proofErr w:type="gramStart"/>
      <w:r w:rsidRPr="00FD2410">
        <w:rPr>
          <w:lang w:eastAsia="ar-SA"/>
        </w:rPr>
        <w:t>рамках</w:t>
      </w:r>
      <w:proofErr w:type="gramEnd"/>
      <w:r w:rsidRPr="00FD2410">
        <w:rPr>
          <w:lang w:eastAsia="ar-SA"/>
        </w:rPr>
        <w:t xml:space="preserve"> проведения публичных консультаций по</w:t>
      </w:r>
    </w:p>
    <w:p w:rsidR="00FD2410" w:rsidRDefault="00582C2D" w:rsidP="00B67800">
      <w:pPr>
        <w:autoSpaceDE w:val="0"/>
        <w:autoSpaceDN w:val="0"/>
        <w:adjustRightInd w:val="0"/>
        <w:ind w:firstLine="709"/>
        <w:jc w:val="center"/>
        <w:rPr>
          <w:lang w:eastAsia="ar-SA"/>
        </w:rPr>
      </w:pPr>
      <w:proofErr w:type="gramStart"/>
      <w:r w:rsidRPr="00FD2410">
        <w:t xml:space="preserve">постановлению Администрации Батецкого муниципального района </w:t>
      </w:r>
      <w:r w:rsidR="007721C5" w:rsidRPr="00FD2410">
        <w:t xml:space="preserve">              </w:t>
      </w:r>
      <w:r w:rsidR="00F41044" w:rsidRPr="00070448">
        <w:t>«</w:t>
      </w:r>
      <w:r w:rsidR="00F41044" w:rsidRPr="00ED5110">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Батецкого муниципального района Новгородской области, посадки (взлета) на расположенные в границах населенных пунктов Батецкого муниципального района Новгородской области площадки, сведения о которых не опубликованы в документах аэронавигационной информации</w:t>
      </w:r>
      <w:r w:rsidR="00F41044" w:rsidRPr="00070448">
        <w:t>»</w:t>
      </w:r>
      <w:proofErr w:type="gramEnd"/>
    </w:p>
    <w:p w:rsidR="00CA733A" w:rsidRDefault="00CA733A" w:rsidP="00FD2410">
      <w:pPr>
        <w:autoSpaceDE w:val="0"/>
        <w:autoSpaceDN w:val="0"/>
        <w:adjustRightInd w:val="0"/>
        <w:spacing w:line="360" w:lineRule="atLeast"/>
        <w:ind w:firstLine="709"/>
        <w:jc w:val="both"/>
        <w:rPr>
          <w:lang w:eastAsia="ar-SA"/>
        </w:rPr>
      </w:pPr>
    </w:p>
    <w:p w:rsidR="00582C2D" w:rsidRPr="0057174F" w:rsidRDefault="00582C2D" w:rsidP="00FD2410">
      <w:pPr>
        <w:autoSpaceDE w:val="0"/>
        <w:autoSpaceDN w:val="0"/>
        <w:adjustRightInd w:val="0"/>
        <w:spacing w:line="360" w:lineRule="atLeast"/>
        <w:ind w:firstLine="709"/>
        <w:jc w:val="both"/>
        <w:rPr>
          <w:lang w:eastAsia="ar-SA"/>
        </w:rPr>
      </w:pPr>
      <w:r w:rsidRPr="0057174F">
        <w:rPr>
          <w:lang w:eastAsia="ar-SA"/>
        </w:rPr>
        <w:t>Пожалуйста,  заполните и направьте данную форму по электронной почте на адрес</w:t>
      </w:r>
      <w:r>
        <w:rPr>
          <w:lang w:eastAsia="ar-SA"/>
        </w:rPr>
        <w:t>:</w:t>
      </w:r>
      <w:r w:rsidRPr="0057174F">
        <w:rPr>
          <w:lang w:eastAsia="ar-SA"/>
        </w:rPr>
        <w:t xml:space="preserve"> </w:t>
      </w:r>
      <w:proofErr w:type="spellStart"/>
      <w:r w:rsidR="00FD2410">
        <w:rPr>
          <w:lang w:val="en-US" w:eastAsia="ar-SA"/>
        </w:rPr>
        <w:t>pav</w:t>
      </w:r>
      <w:proofErr w:type="spellEnd"/>
      <w:r w:rsidRPr="00945C1F">
        <w:rPr>
          <w:lang w:eastAsia="ar-SA"/>
        </w:rPr>
        <w:t>@</w:t>
      </w:r>
      <w:proofErr w:type="spellStart"/>
      <w:r>
        <w:rPr>
          <w:lang w:val="en-US" w:eastAsia="ar-SA"/>
        </w:rPr>
        <w:t>batetsky</w:t>
      </w:r>
      <w:proofErr w:type="spellEnd"/>
      <w:r w:rsidRPr="00945C1F">
        <w:rPr>
          <w:lang w:eastAsia="ar-SA"/>
        </w:rPr>
        <w:t>.</w:t>
      </w:r>
      <w:proofErr w:type="spellStart"/>
      <w:r>
        <w:rPr>
          <w:lang w:val="en-US" w:eastAsia="ar-SA"/>
        </w:rPr>
        <w:t>ru</w:t>
      </w:r>
      <w:proofErr w:type="spellEnd"/>
    </w:p>
    <w:p w:rsidR="00582C2D" w:rsidRPr="0057174F" w:rsidRDefault="00582C2D" w:rsidP="00582C2D">
      <w:pPr>
        <w:autoSpaceDE w:val="0"/>
        <w:autoSpaceDN w:val="0"/>
        <w:adjustRightInd w:val="0"/>
        <w:spacing w:line="360" w:lineRule="atLeast"/>
        <w:jc w:val="both"/>
        <w:rPr>
          <w:lang w:eastAsia="ar-SA"/>
        </w:rPr>
      </w:pPr>
      <w:r w:rsidRPr="0057174F">
        <w:rPr>
          <w:lang w:eastAsia="ar-SA"/>
        </w:rPr>
        <w:t>или по адресу</w:t>
      </w:r>
      <w:r>
        <w:rPr>
          <w:lang w:eastAsia="ar-SA"/>
        </w:rPr>
        <w:t>: 175000, Новгородская обл., п</w:t>
      </w:r>
      <w:proofErr w:type="gramStart"/>
      <w:r>
        <w:rPr>
          <w:lang w:eastAsia="ar-SA"/>
        </w:rPr>
        <w:t>.Б</w:t>
      </w:r>
      <w:proofErr w:type="gramEnd"/>
      <w:r>
        <w:rPr>
          <w:lang w:eastAsia="ar-SA"/>
        </w:rPr>
        <w:t>атецкий, ул.Советская, д.39а</w:t>
      </w:r>
    </w:p>
    <w:p w:rsidR="00582C2D" w:rsidRPr="0057174F" w:rsidRDefault="00582C2D" w:rsidP="00582C2D">
      <w:pPr>
        <w:autoSpaceDE w:val="0"/>
        <w:autoSpaceDN w:val="0"/>
        <w:adjustRightInd w:val="0"/>
        <w:spacing w:line="360" w:lineRule="atLeast"/>
        <w:jc w:val="both"/>
        <w:rPr>
          <w:lang w:eastAsia="ar-SA"/>
        </w:rPr>
      </w:pPr>
      <w:r w:rsidRPr="0057174F">
        <w:rPr>
          <w:lang w:eastAsia="ar-SA"/>
        </w:rPr>
        <w:t xml:space="preserve">не позднее </w:t>
      </w:r>
      <w:r w:rsidR="00CA733A">
        <w:rPr>
          <w:lang w:eastAsia="ar-SA"/>
        </w:rPr>
        <w:t>20</w:t>
      </w:r>
      <w:r>
        <w:rPr>
          <w:lang w:eastAsia="ar-SA"/>
        </w:rPr>
        <w:t>.0</w:t>
      </w:r>
      <w:r w:rsidR="00F41044">
        <w:rPr>
          <w:lang w:eastAsia="ar-SA"/>
        </w:rPr>
        <w:t>6</w:t>
      </w:r>
      <w:r w:rsidRPr="0057174F">
        <w:rPr>
          <w:lang w:eastAsia="ar-SA"/>
        </w:rPr>
        <w:t>.</w:t>
      </w:r>
      <w:r>
        <w:rPr>
          <w:lang w:eastAsia="ar-SA"/>
        </w:rPr>
        <w:t>201</w:t>
      </w:r>
      <w:r w:rsidR="00B67800">
        <w:rPr>
          <w:lang w:eastAsia="ar-SA"/>
        </w:rPr>
        <w:t>9</w:t>
      </w:r>
      <w:r>
        <w:rPr>
          <w:lang w:eastAsia="ar-SA"/>
        </w:rPr>
        <w:t>.</w:t>
      </w:r>
    </w:p>
    <w:p w:rsidR="00582C2D" w:rsidRPr="0057174F" w:rsidRDefault="00582C2D" w:rsidP="00582C2D">
      <w:pPr>
        <w:autoSpaceDE w:val="0"/>
        <w:autoSpaceDN w:val="0"/>
        <w:adjustRightInd w:val="0"/>
        <w:spacing w:line="360" w:lineRule="atLeast"/>
        <w:ind w:firstLine="709"/>
        <w:jc w:val="both"/>
        <w:rPr>
          <w:lang w:eastAsia="ar-SA"/>
        </w:rPr>
      </w:pPr>
      <w:r w:rsidRPr="0057174F">
        <w:rPr>
          <w:lang w:eastAsia="ar-SA"/>
        </w:rPr>
        <w:t>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582C2D" w:rsidRPr="00582C2D" w:rsidRDefault="00582C2D" w:rsidP="00582C2D">
      <w:pPr>
        <w:autoSpaceDE w:val="0"/>
        <w:autoSpaceDN w:val="0"/>
        <w:adjustRightInd w:val="0"/>
        <w:spacing w:line="360" w:lineRule="atLeast"/>
        <w:jc w:val="both"/>
        <w:rPr>
          <w:b/>
          <w:lang w:eastAsia="ar-SA"/>
        </w:rPr>
      </w:pPr>
      <w:r w:rsidRPr="00582C2D">
        <w:rPr>
          <w:b/>
          <w:lang w:eastAsia="ar-SA"/>
        </w:rPr>
        <w:t xml:space="preserve">           Контактная информация:</w:t>
      </w:r>
    </w:p>
    <w:p w:rsidR="00582C2D" w:rsidRPr="0057174F" w:rsidRDefault="00582C2D" w:rsidP="00582C2D">
      <w:pPr>
        <w:autoSpaceDE w:val="0"/>
        <w:autoSpaceDN w:val="0"/>
        <w:adjustRightInd w:val="0"/>
        <w:spacing w:line="360" w:lineRule="atLeast"/>
        <w:ind w:firstLine="720"/>
        <w:jc w:val="both"/>
        <w:rPr>
          <w:lang w:eastAsia="ar-SA"/>
        </w:rPr>
      </w:pPr>
      <w:r w:rsidRPr="0057174F">
        <w:rPr>
          <w:lang w:eastAsia="ar-SA"/>
        </w:rPr>
        <w:t>Название организации / фамилия, имя, отчество __________________________________________________________________</w:t>
      </w:r>
    </w:p>
    <w:p w:rsidR="00582C2D" w:rsidRPr="0057174F" w:rsidRDefault="00582C2D" w:rsidP="00582C2D">
      <w:pPr>
        <w:autoSpaceDE w:val="0"/>
        <w:autoSpaceDN w:val="0"/>
        <w:adjustRightInd w:val="0"/>
        <w:spacing w:line="360" w:lineRule="atLeast"/>
        <w:jc w:val="both"/>
        <w:rPr>
          <w:lang w:eastAsia="ar-SA"/>
        </w:rPr>
      </w:pPr>
      <w:r w:rsidRPr="0057174F">
        <w:rPr>
          <w:lang w:eastAsia="ar-SA"/>
        </w:rPr>
        <w:t xml:space="preserve">    Сфера деятельности _______________________________________________</w:t>
      </w:r>
    </w:p>
    <w:p w:rsidR="00582C2D" w:rsidRPr="0057174F" w:rsidRDefault="00582C2D" w:rsidP="00582C2D">
      <w:pPr>
        <w:autoSpaceDE w:val="0"/>
        <w:autoSpaceDN w:val="0"/>
        <w:adjustRightInd w:val="0"/>
        <w:spacing w:line="360" w:lineRule="atLeast"/>
        <w:jc w:val="both"/>
        <w:rPr>
          <w:lang w:eastAsia="ar-SA"/>
        </w:rPr>
      </w:pPr>
      <w:r w:rsidRPr="0057174F">
        <w:rPr>
          <w:lang w:eastAsia="ar-SA"/>
        </w:rPr>
        <w:t xml:space="preserve">    Фамилия, имя, отчество контактного лица ___________________________</w:t>
      </w:r>
    </w:p>
    <w:p w:rsidR="00582C2D" w:rsidRPr="0057174F" w:rsidRDefault="00582C2D" w:rsidP="00582C2D">
      <w:pPr>
        <w:autoSpaceDE w:val="0"/>
        <w:autoSpaceDN w:val="0"/>
        <w:adjustRightInd w:val="0"/>
        <w:spacing w:line="360" w:lineRule="atLeast"/>
        <w:jc w:val="both"/>
        <w:rPr>
          <w:lang w:eastAsia="ar-SA"/>
        </w:rPr>
      </w:pPr>
      <w:r w:rsidRPr="0057174F">
        <w:rPr>
          <w:lang w:eastAsia="ar-SA"/>
        </w:rPr>
        <w:t xml:space="preserve">    Номер контактного телефона _______________________________________</w:t>
      </w:r>
    </w:p>
    <w:p w:rsidR="00582C2D" w:rsidRPr="0057174F" w:rsidRDefault="00582C2D" w:rsidP="00582C2D">
      <w:pPr>
        <w:autoSpaceDE w:val="0"/>
        <w:autoSpaceDN w:val="0"/>
        <w:adjustRightInd w:val="0"/>
        <w:spacing w:line="360" w:lineRule="atLeast"/>
        <w:jc w:val="both"/>
        <w:rPr>
          <w:lang w:eastAsia="ar-SA"/>
        </w:rPr>
      </w:pPr>
      <w:r w:rsidRPr="0057174F">
        <w:rPr>
          <w:lang w:eastAsia="ar-SA"/>
        </w:rPr>
        <w:t xml:space="preserve">    Адрес электронной почты 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1. На решение какой проблемы, на Ваш взгляд, направлено вводимое проектом акта правовое регулирование? Актуальна ли данная проблема сегодня?___________________________________________________________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2. Насколько корректно разработчик определил те факторы, которые обусловливают необходимость государственного вмешательства? Насколько цель вводимого проектом акта правового регулирования, соотносится с проблемой, на решение которой оно направлено? Достигнет ли, на Ваш взгляд, вводимое проектом акта правовое регулирование тех целей, на которые оно направлено? 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затратными и (или) более эффективными.</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lastRenderedPageBreak/>
        <w:t xml:space="preserve">4. Какие, по Вашей оценке, субъекты предпринимательской и инвестиционной деятельности будут затронуты вводимым правовым регулированием (по видам субъектов, по отраслям, количество таких субъектов в Вашем городе, районе)? </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5. Повлияет ли введение проектом акта правового регулирования на конкурентную среду в отрасли? Если да, то как? Приведите, по возможности, примеры.</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6. Оцените, насколько полно и точно отражены обязанности, ответственность участников правового регулирования, ограничения и запреты для них, а также насколько понятно определены административные процедуры, реализуемые заинтересованными  органами исполнительной власти области (и) или органами местно самоуправления области их функции и полномочия? Считаете ли Вы, что предлагаемые нормы не соответствуют действующим нормативным правовым актам? Если да, укажите такие нормы и нормативные правовые акты.</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 xml:space="preserve">7. Существуют ли в вводимом проектом акта правовом </w:t>
      </w:r>
      <w:proofErr w:type="gramStart"/>
      <w:r w:rsidRPr="0057174F">
        <w:rPr>
          <w:lang w:eastAsia="ar-SA"/>
        </w:rPr>
        <w:t>регулировании</w:t>
      </w:r>
      <w:proofErr w:type="gramEnd"/>
      <w:r w:rsidRPr="0057174F">
        <w:rPr>
          <w:lang w:eastAsia="ar-SA"/>
        </w:rPr>
        <w:t xml:space="preserve">,  положения, которые необоснованно затрудняют ведение предпринимательской и инвестиционной деятельности? </w:t>
      </w:r>
      <w:proofErr w:type="gramStart"/>
      <w:r w:rsidRPr="0057174F">
        <w:rPr>
          <w:lang w:eastAsia="ar-SA"/>
        </w:rPr>
        <w:t>Приведите примеры, дополнительно определив</w:t>
      </w:r>
      <w:proofErr w:type="gramEnd"/>
      <w:r w:rsidRPr="0057174F">
        <w:rPr>
          <w:lang w:eastAsia="ar-SA"/>
        </w:rPr>
        <w:t>:</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способствуют ли нормы проекта акта достижению целей правового регулирования;</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имеются ли в проекте акта нарушения правил юридической техники;</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приводит ли соблюдение положений вводимого проектом акта правового регулирования, предусмотренного проектом акта, к избыточным действиям субъектов предпринимательской и инвестиционной деятельности или наоборот, ограничивает их действия;</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исполнительной власти области, органов местного самоуправления области и их должностных лиц, допускает ли возможность избирательного применения правовых норм;</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приводит ли к невозможности совершения законных действий субъектов предпринимательской и инвестиционной деятельности;</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lastRenderedPageBreak/>
        <w:t>соответствуют ли нормы проекта акта обычаям деловой практики, сложившейся в отрасли, либо существующей международной практике, используемым в данный момент.</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8.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 запретов и обязанностей? Приведите конкретные примеры.</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9. Оцените издержки (упущенную выгоду) субъектов предпринимательской и инвестиционной деятельности, которые могут возникнуть при введении проектом акта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акта.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10. Требуется ли переходный период для вступления в силу предлагаемого проекта акта (если да, какова его продолжительность), какие ограничения по срокам введения проектом акта нового правового регулирования необходимо учесть?</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11. Какие, на Ваш взгляд,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 Приведите соответствующее обоснование.</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t>12. Указываются специальные вопросы, касающиеся конкретных положений и норм рассматриваемого проекта акта, отношение к которым разработчику необходимо выяснить.</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582C2D" w:rsidRPr="0057174F" w:rsidRDefault="00582C2D" w:rsidP="00582C2D">
      <w:pPr>
        <w:autoSpaceDE w:val="0"/>
        <w:autoSpaceDN w:val="0"/>
        <w:adjustRightInd w:val="0"/>
        <w:spacing w:line="360" w:lineRule="atLeast"/>
        <w:ind w:firstLine="540"/>
        <w:jc w:val="both"/>
        <w:rPr>
          <w:lang w:eastAsia="ar-SA"/>
        </w:rPr>
      </w:pPr>
      <w:r w:rsidRPr="0057174F">
        <w:rPr>
          <w:lang w:eastAsia="ar-SA"/>
        </w:rPr>
        <w:lastRenderedPageBreak/>
        <w:t>13. Иные предложения и замечания, которые, по Вашему мнению, целесообразно учесть в рамках оценки регулирующего воздействия.</w:t>
      </w:r>
    </w:p>
    <w:p w:rsidR="00582C2D" w:rsidRPr="0057174F" w:rsidRDefault="00582C2D" w:rsidP="00582C2D">
      <w:pPr>
        <w:autoSpaceDE w:val="0"/>
        <w:autoSpaceDN w:val="0"/>
        <w:adjustRightInd w:val="0"/>
        <w:spacing w:line="360" w:lineRule="atLeast"/>
        <w:rPr>
          <w:lang w:eastAsia="ar-SA"/>
        </w:rPr>
      </w:pPr>
      <w:r w:rsidRPr="0057174F">
        <w:rPr>
          <w:lang w:eastAsia="ar-SA"/>
        </w:rPr>
        <w:t>__________________________________________________________________</w:t>
      </w:r>
    </w:p>
    <w:p w:rsidR="002547CA" w:rsidRDefault="002547CA"/>
    <w:sectPr w:rsidR="002547CA" w:rsidSect="007721C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582C2D"/>
    <w:rsid w:val="002547CA"/>
    <w:rsid w:val="00277274"/>
    <w:rsid w:val="00582C2D"/>
    <w:rsid w:val="005D4611"/>
    <w:rsid w:val="006E55AD"/>
    <w:rsid w:val="007721C5"/>
    <w:rsid w:val="00B67800"/>
    <w:rsid w:val="00CA733A"/>
    <w:rsid w:val="00D44DEB"/>
    <w:rsid w:val="00DD5FC8"/>
    <w:rsid w:val="00F41044"/>
    <w:rsid w:val="00FD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6389</Characters>
  <Application>Microsoft Office Word</Application>
  <DocSecurity>0</DocSecurity>
  <Lines>53</Lines>
  <Paragraphs>14</Paragraphs>
  <ScaleCrop>false</ScaleCrop>
  <Company>Grizli777</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2019-05-21T09:07:00Z</dcterms:created>
  <dcterms:modified xsi:type="dcterms:W3CDTF">2019-05-21T09:07:00Z</dcterms:modified>
</cp:coreProperties>
</file>